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6F" w:rsidRDefault="00DD176F" w:rsidP="00376142">
      <w:pPr>
        <w:pStyle w:val="ConsPlusNormal"/>
        <w:jc w:val="center"/>
        <w:outlineLvl w:val="0"/>
        <w:rPr>
          <w:sz w:val="34"/>
          <w:szCs w:val="34"/>
        </w:rPr>
      </w:pPr>
      <w:bookmarkStart w:id="0" w:name="_GoBack"/>
      <w:bookmarkEnd w:id="0"/>
      <w:r>
        <w:rPr>
          <w:b/>
          <w:bCs/>
          <w:sz w:val="34"/>
          <w:szCs w:val="34"/>
        </w:rPr>
        <w:t>Как минимизируются (ликвидируются) последствия коррупции</w:t>
      </w:r>
    </w:p>
    <w:p w:rsidR="00DD176F" w:rsidRDefault="00DD176F">
      <w:pPr>
        <w:pStyle w:val="ConsPlusNormal"/>
        <w:spacing w:before="240"/>
        <w:jc w:val="both"/>
      </w:pPr>
      <w:r>
        <w:t>Меры по минимизации (ликвидации) последствий коррупции законом не определены, но они напрямую связаны с ее профилактикой. К таким мерам можно отнести, в частности, своевременное выявление коррупции или ротацию кадров.</w:t>
      </w:r>
    </w:p>
    <w:p w:rsidR="00DD176F" w:rsidRDefault="00376142">
      <w:pPr>
        <w:pStyle w:val="ConsPlusNormal"/>
        <w:spacing w:before="240"/>
        <w:jc w:val="both"/>
      </w:pPr>
      <w:r>
        <w:t xml:space="preserve">К мерам </w:t>
      </w:r>
      <w:r w:rsidR="00DD176F">
        <w:t>по предупреждению коррупции в о</w:t>
      </w:r>
      <w:r>
        <w:t xml:space="preserve">рганизациях, </w:t>
      </w:r>
      <w:r w:rsidR="00DD176F">
        <w:t>в частности, относятся:</w:t>
      </w:r>
    </w:p>
    <w:p w:rsidR="00DD176F" w:rsidRDefault="00DD176F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разработка и принятие антикоррупционной политики организации;</w:t>
      </w:r>
    </w:p>
    <w:p w:rsidR="00DD176F" w:rsidRDefault="00DD176F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назначение подразделения и (или) работников, ответственных за предупреждение коррупции;</w:t>
      </w:r>
    </w:p>
    <w:p w:rsidR="00DD176F" w:rsidRDefault="00DD176F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оценка коррупционных рисков;</w:t>
      </w:r>
    </w:p>
    <w:p w:rsidR="00DD176F" w:rsidRDefault="00DD176F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выявление и урегулирование конфликта интересов. Для реализации этой меры целесообразно разработать и утвердить положение о регулировании конфликта интересов;</w:t>
      </w:r>
    </w:p>
    <w:p w:rsidR="00DD176F" w:rsidRDefault="00DD176F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установление для работников стандартов и кодексов поведения (антикоррупционных стандартов). Например, можно определить, какие подарки получать допускается, как должны регулироваться иная оплачиваемая деятельность и владение ценными бумагами;</w:t>
      </w:r>
    </w:p>
    <w:p w:rsidR="00DD176F" w:rsidRDefault="00DD176F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проверка контрагентов и включение антикоррупционной оговорки в договоры;</w:t>
      </w:r>
    </w:p>
    <w:p w:rsidR="00DD176F" w:rsidRDefault="00DD176F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антикоррупционный аудит отдельных операций и сделок;</w:t>
      </w:r>
    </w:p>
    <w:p w:rsidR="00DD176F" w:rsidRDefault="00DD176F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информирование, консультирование и обучение работников по вопросам предупреждения коррупции;</w:t>
      </w:r>
    </w:p>
    <w:p w:rsidR="00DD176F" w:rsidRDefault="00DD176F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установление каналов получения информации о возможных коррупционных правонарушениях (например, мониторинг подразделением (сотрудниками), ответственным за предупреждение коррупции, информации в СМИ и соцсетях);</w:t>
      </w:r>
    </w:p>
    <w:p w:rsidR="00DD176F" w:rsidRDefault="00DD176F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внутренний контроль и ведение бухгалтерского учета;</w:t>
      </w:r>
    </w:p>
    <w:p w:rsidR="00DD176F" w:rsidRDefault="00DD176F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взаимодействие с правоохранительными органами и иными госорганами в целях противодействия коррупции;</w:t>
      </w:r>
    </w:p>
    <w:p w:rsidR="00DD176F" w:rsidRDefault="00DD176F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участие в коллективных антикоррупционных инициативах;</w:t>
      </w:r>
    </w:p>
    <w:p w:rsidR="00DD176F" w:rsidRPr="00376142" w:rsidRDefault="00DD176F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  <w:rPr>
          <w:color w:val="000000" w:themeColor="text1"/>
        </w:rPr>
      </w:pPr>
      <w:r w:rsidRPr="00376142">
        <w:rPr>
          <w:color w:val="000000" w:themeColor="text1"/>
        </w:rPr>
        <w:t>мониторинг эффективности реализации мер по предупреждению коррупции.</w:t>
      </w:r>
    </w:p>
    <w:p w:rsidR="00DD176F" w:rsidRPr="00376142" w:rsidRDefault="00DD176F" w:rsidP="00376142">
      <w:pPr>
        <w:pStyle w:val="ConsPlusNormal"/>
        <w:spacing w:line="240" w:lineRule="exact"/>
        <w:jc w:val="both"/>
        <w:rPr>
          <w:color w:val="000000" w:themeColor="text1"/>
        </w:rPr>
      </w:pPr>
    </w:p>
    <w:p w:rsidR="00376142" w:rsidRPr="00376142" w:rsidRDefault="00376142" w:rsidP="00376142">
      <w:pPr>
        <w:pStyle w:val="ConsPlusNormal"/>
        <w:spacing w:line="240" w:lineRule="exact"/>
        <w:rPr>
          <w:iCs/>
          <w:color w:val="000000" w:themeColor="text1"/>
        </w:rPr>
      </w:pPr>
      <w:r w:rsidRPr="00376142">
        <w:rPr>
          <w:iCs/>
          <w:color w:val="000000" w:themeColor="text1"/>
        </w:rPr>
        <w:t>Помощник прокурора района</w:t>
      </w:r>
    </w:p>
    <w:p w:rsidR="00DD176F" w:rsidRPr="00376142" w:rsidRDefault="00376142" w:rsidP="00376142">
      <w:pPr>
        <w:pStyle w:val="ConsPlusNormal"/>
        <w:spacing w:line="240" w:lineRule="exact"/>
        <w:rPr>
          <w:iCs/>
          <w:color w:val="000000" w:themeColor="text1"/>
        </w:rPr>
      </w:pPr>
      <w:r w:rsidRPr="00376142">
        <w:rPr>
          <w:iCs/>
          <w:color w:val="000000" w:themeColor="text1"/>
        </w:rPr>
        <w:t xml:space="preserve"> </w:t>
      </w:r>
    </w:p>
    <w:p w:rsidR="00376142" w:rsidRPr="00376142" w:rsidRDefault="00376142" w:rsidP="00376142">
      <w:pPr>
        <w:pStyle w:val="ConsPlusNormal"/>
        <w:tabs>
          <w:tab w:val="left" w:pos="7646"/>
        </w:tabs>
        <w:spacing w:line="240" w:lineRule="exact"/>
        <w:rPr>
          <w:color w:val="000000" w:themeColor="text1"/>
        </w:rPr>
      </w:pPr>
      <w:r w:rsidRPr="00376142">
        <w:rPr>
          <w:iCs/>
          <w:color w:val="000000" w:themeColor="text1"/>
        </w:rPr>
        <w:t xml:space="preserve">юрист 1 класса </w:t>
      </w:r>
      <w:r w:rsidRPr="00376142">
        <w:rPr>
          <w:iCs/>
          <w:color w:val="000000" w:themeColor="text1"/>
        </w:rPr>
        <w:tab/>
        <w:t xml:space="preserve">            З.А. Башиева </w:t>
      </w:r>
    </w:p>
    <w:sectPr w:rsidR="00376142" w:rsidRPr="0037614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42"/>
    <w:rsid w:val="00376142"/>
    <w:rsid w:val="00D00D8C"/>
    <w:rsid w:val="00DD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8814FB-EEE0-41B1-8283-CB5AB511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2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Готовое решение: Какие меры по противодействию коррупции предусмотрены законом(КонсультантПлюс, 2020)</vt:lpstr>
      <vt:lpstr>Как минимизируются (ликвидируются) последствия коррупции</vt:lpstr>
    </vt:vector>
  </TitlesOfParts>
  <Company>КонсультантПлюс Версия 4018.00.50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Готовое решение: Какие меры по противодействию коррупции предусмотрены законом(КонсультантПлюс, 2020)</dc:title>
  <dc:subject/>
  <dc:creator>Башиева Зульфия Ахмаджановна</dc:creator>
  <cp:keywords/>
  <dc:description/>
  <cp:lastModifiedBy>PCI</cp:lastModifiedBy>
  <cp:revision>2</cp:revision>
  <dcterms:created xsi:type="dcterms:W3CDTF">2020-12-29T09:45:00Z</dcterms:created>
  <dcterms:modified xsi:type="dcterms:W3CDTF">2020-12-29T09:45:00Z</dcterms:modified>
</cp:coreProperties>
</file>