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37" w:rsidRDefault="00355637" w:rsidP="00355637">
      <w:pPr>
        <w:rPr>
          <w:b/>
        </w:rPr>
      </w:pPr>
    </w:p>
    <w:p w:rsidR="00355637" w:rsidRDefault="008D1E17" w:rsidP="00355637">
      <w:pPr>
        <w:rPr>
          <w:b/>
        </w:rPr>
      </w:pPr>
      <w:r>
        <w:rPr>
          <w:b/>
          <w:noProof/>
        </w:rPr>
        <w:drawing>
          <wp:anchor distT="0" distB="0" distL="114300" distR="114300" simplePos="0" relativeHeight="251659264" behindDoc="0" locked="0" layoutInCell="0" allowOverlap="1">
            <wp:simplePos x="0" y="0"/>
            <wp:positionH relativeFrom="column">
              <wp:posOffset>2454910</wp:posOffset>
            </wp:positionH>
            <wp:positionV relativeFrom="paragraph">
              <wp:posOffset>166370</wp:posOffset>
            </wp:positionV>
            <wp:extent cx="946785" cy="1097280"/>
            <wp:effectExtent l="1905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3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785" cy="1097280"/>
                    </a:xfrm>
                    <a:prstGeom prst="rect">
                      <a:avLst/>
                    </a:prstGeom>
                    <a:noFill/>
                  </pic:spPr>
                </pic:pic>
              </a:graphicData>
            </a:graphic>
          </wp:anchor>
        </w:drawing>
      </w:r>
    </w:p>
    <w:p w:rsidR="00355637" w:rsidRDefault="00355637" w:rsidP="00355637">
      <w:pPr>
        <w:rPr>
          <w:b/>
        </w:rPr>
      </w:pPr>
    </w:p>
    <w:p w:rsidR="00355637" w:rsidRDefault="00355637" w:rsidP="00355637">
      <w:pPr>
        <w:rPr>
          <w:b/>
        </w:rPr>
      </w:pPr>
    </w:p>
    <w:p w:rsidR="00355637" w:rsidRDefault="00355637" w:rsidP="00355637">
      <w:pPr>
        <w:rPr>
          <w:b/>
        </w:rPr>
      </w:pPr>
    </w:p>
    <w:p w:rsidR="00355637" w:rsidRDefault="00355637" w:rsidP="00355637">
      <w:pPr>
        <w:rPr>
          <w:b/>
        </w:rPr>
      </w:pPr>
    </w:p>
    <w:p w:rsidR="008D1E17" w:rsidRDefault="008D1E17" w:rsidP="00355637">
      <w:pPr>
        <w:rPr>
          <w:b/>
        </w:rPr>
      </w:pPr>
    </w:p>
    <w:p w:rsidR="008D1E17" w:rsidRDefault="008D1E17" w:rsidP="00355637">
      <w:pPr>
        <w:rPr>
          <w:b/>
        </w:rPr>
      </w:pPr>
    </w:p>
    <w:tbl>
      <w:tblPr>
        <w:tblpPr w:leftFromText="180" w:rightFromText="180" w:vertAnchor="text" w:horzAnchor="margin" w:tblpY="85"/>
        <w:tblW w:w="9582" w:type="dxa"/>
        <w:tblLayout w:type="fixed"/>
        <w:tblLook w:val="0000"/>
      </w:tblPr>
      <w:tblGrid>
        <w:gridCol w:w="9582"/>
      </w:tblGrid>
      <w:tr w:rsidR="00355637" w:rsidTr="00A327B7">
        <w:trPr>
          <w:trHeight w:val="142"/>
        </w:trPr>
        <w:tc>
          <w:tcPr>
            <w:tcW w:w="9582" w:type="dxa"/>
            <w:shd w:val="clear" w:color="auto" w:fill="auto"/>
          </w:tcPr>
          <w:p w:rsidR="00355637" w:rsidRPr="0058626E" w:rsidRDefault="00355637" w:rsidP="00A327B7">
            <w:pPr>
              <w:rPr>
                <w:b/>
                <w:sz w:val="28"/>
                <w:szCs w:val="20"/>
              </w:rPr>
            </w:pPr>
          </w:p>
        </w:tc>
      </w:tr>
    </w:tbl>
    <w:p w:rsidR="00355637" w:rsidRPr="00FF675C" w:rsidRDefault="00355637" w:rsidP="00355637">
      <w:pPr>
        <w:rPr>
          <w:vanish/>
        </w:rPr>
      </w:pPr>
    </w:p>
    <w:tbl>
      <w:tblPr>
        <w:tblpPr w:leftFromText="180" w:rightFromText="180" w:vertAnchor="text" w:horzAnchor="margin" w:tblpXSpec="center" w:tblpY="48"/>
        <w:tblW w:w="9640" w:type="dxa"/>
        <w:tblBorders>
          <w:top w:val="dotted" w:sz="4" w:space="0" w:color="auto"/>
          <w:left w:val="dotted" w:sz="4" w:space="0" w:color="auto"/>
          <w:bottom w:val="dotted" w:sz="4" w:space="0" w:color="auto"/>
          <w:right w:val="dotted" w:sz="4" w:space="0" w:color="auto"/>
        </w:tblBorders>
        <w:tblLayout w:type="fixed"/>
        <w:tblLook w:val="0000"/>
      </w:tblPr>
      <w:tblGrid>
        <w:gridCol w:w="9640"/>
      </w:tblGrid>
      <w:tr w:rsidR="00355637" w:rsidTr="00A327B7">
        <w:trPr>
          <w:trHeight w:val="2400"/>
        </w:trPr>
        <w:tc>
          <w:tcPr>
            <w:tcW w:w="9640" w:type="dxa"/>
            <w:tcBorders>
              <w:top w:val="nil"/>
              <w:left w:val="nil"/>
              <w:bottom w:val="thickThinMediumGap" w:sz="24" w:space="0" w:color="auto"/>
              <w:right w:val="nil"/>
            </w:tcBorders>
            <w:shd w:val="clear" w:color="auto" w:fill="auto"/>
          </w:tcPr>
          <w:p w:rsidR="00355637" w:rsidRDefault="00355637" w:rsidP="00472B86">
            <w:pPr>
              <w:rPr>
                <w:b/>
              </w:rPr>
            </w:pPr>
          </w:p>
          <w:p w:rsidR="00355637" w:rsidRDefault="00355637" w:rsidP="00A327B7">
            <w:pPr>
              <w:jc w:val="center"/>
              <w:rPr>
                <w:b/>
                <w:szCs w:val="20"/>
              </w:rPr>
            </w:pPr>
            <w:r>
              <w:rPr>
                <w:b/>
                <w:sz w:val="22"/>
              </w:rPr>
              <w:t>МЕСТНАЯ АДМИНИСТРАЦИЯ СЕЛЬСКОГО ПОСЕЛЕНИЯ БЕЛОКАМЕНСКОЕ  ЗОЛЬСКОГО РАЙОНА КАБАРДИНО-БАЛКАРСКОЙ РЕСПУБЛИКИ</w:t>
            </w:r>
          </w:p>
          <w:p w:rsidR="00355637" w:rsidRDefault="00355637" w:rsidP="00A327B7">
            <w:pPr>
              <w:jc w:val="center"/>
              <w:rPr>
                <w:bCs/>
                <w:szCs w:val="20"/>
              </w:rPr>
            </w:pPr>
          </w:p>
          <w:p w:rsidR="00355637" w:rsidRPr="000B6930" w:rsidRDefault="00355637" w:rsidP="00A327B7">
            <w:pPr>
              <w:pStyle w:val="4"/>
            </w:pPr>
            <w:r w:rsidRPr="000B6930">
              <w:t>КЪЭБЭРДЭЙ – БАЛЪКЪЭР РЕСПУБЛИКЭМ И ДЗЭЛЫКЪУЭ КУЕЙМ ЩЫЩ</w:t>
            </w:r>
          </w:p>
          <w:p w:rsidR="00355637" w:rsidRDefault="00355637" w:rsidP="00A327B7">
            <w:pPr>
              <w:jc w:val="center"/>
              <w:rPr>
                <w:b/>
                <w:szCs w:val="20"/>
              </w:rPr>
            </w:pPr>
            <w:r>
              <w:rPr>
                <w:b/>
                <w:sz w:val="22"/>
              </w:rPr>
              <w:t xml:space="preserve">БЕЛОКАМЕНСКЭ КЪУАЖЭМ И АДМИНИСТРАЦЭ  </w:t>
            </w:r>
          </w:p>
          <w:p w:rsidR="00355637" w:rsidRDefault="00355637" w:rsidP="00A327B7">
            <w:pPr>
              <w:jc w:val="center"/>
              <w:rPr>
                <w:b/>
                <w:szCs w:val="20"/>
              </w:rPr>
            </w:pPr>
          </w:p>
          <w:p w:rsidR="00355637" w:rsidRDefault="00355637" w:rsidP="00A327B7">
            <w:pPr>
              <w:jc w:val="center"/>
              <w:rPr>
                <w:b/>
                <w:szCs w:val="20"/>
              </w:rPr>
            </w:pPr>
            <w:r>
              <w:rPr>
                <w:b/>
                <w:sz w:val="22"/>
              </w:rPr>
              <w:t>КЪАБАРТЫ - МАЛКЪАР РЕСПУБЛИКАНЫ ЗОЛЬСК РАЙОНУ БЕЛОКАМЕНСК  ЭЛИНИ</w:t>
            </w:r>
          </w:p>
          <w:p w:rsidR="00355637" w:rsidRPr="000B6930" w:rsidRDefault="00355637" w:rsidP="00A327B7">
            <w:pPr>
              <w:pStyle w:val="4"/>
            </w:pPr>
            <w:r w:rsidRPr="000B6930">
              <w:t xml:space="preserve">АДМИНИСТРАЦИЯ  </w:t>
            </w:r>
          </w:p>
          <w:p w:rsidR="00355637" w:rsidRDefault="00355637" w:rsidP="00A327B7">
            <w:pPr>
              <w:jc w:val="center"/>
              <w:rPr>
                <w:b/>
                <w:szCs w:val="20"/>
              </w:rPr>
            </w:pPr>
          </w:p>
          <w:p w:rsidR="00355637" w:rsidRPr="000D5657" w:rsidRDefault="00355637" w:rsidP="00A327B7">
            <w:pPr>
              <w:pStyle w:val="5"/>
              <w:ind w:left="-170"/>
            </w:pPr>
            <w:r w:rsidRPr="000D5657">
              <w:t xml:space="preserve">361720  </w:t>
            </w:r>
            <w:proofErr w:type="spellStart"/>
            <w:r w:rsidRPr="000D5657">
              <w:t>с</w:t>
            </w:r>
            <w:proofErr w:type="gramStart"/>
            <w:r w:rsidRPr="000D5657">
              <w:t>.Б</w:t>
            </w:r>
            <w:proofErr w:type="gramEnd"/>
            <w:r w:rsidRPr="000D5657">
              <w:t>елокаменское</w:t>
            </w:r>
            <w:proofErr w:type="spellEnd"/>
            <w:r w:rsidRPr="000D5657">
              <w:t xml:space="preserve">,                                                                                  </w:t>
            </w:r>
            <w:r>
              <w:rPr>
                <w:lang w:val="en-US"/>
              </w:rPr>
              <w:t>E</w:t>
            </w:r>
            <w:r w:rsidRPr="000D5657">
              <w:t>-</w:t>
            </w:r>
            <w:r>
              <w:rPr>
                <w:lang w:val="en-US"/>
              </w:rPr>
              <w:t>mail</w:t>
            </w:r>
            <w:r w:rsidRPr="000D5657">
              <w:t xml:space="preserve">: </w:t>
            </w:r>
            <w:proofErr w:type="spellStart"/>
            <w:r>
              <w:rPr>
                <w:lang w:val="en-US"/>
              </w:rPr>
              <w:t>Belokamenskoe</w:t>
            </w:r>
            <w:proofErr w:type="spellEnd"/>
            <w:r w:rsidRPr="000D5657">
              <w:t>@</w:t>
            </w:r>
            <w:r>
              <w:rPr>
                <w:lang w:val="en-US"/>
              </w:rPr>
              <w:t>KBR</w:t>
            </w:r>
            <w:r w:rsidRPr="000D5657">
              <w:t>.</w:t>
            </w:r>
            <w:r>
              <w:rPr>
                <w:lang w:val="en-US"/>
              </w:rPr>
              <w:t>RU</w:t>
            </w:r>
          </w:p>
          <w:p w:rsidR="00355637" w:rsidRPr="000D5657" w:rsidRDefault="00355637" w:rsidP="00A327B7">
            <w:pPr>
              <w:pStyle w:val="5"/>
              <w:ind w:left="-170"/>
              <w:rPr>
                <w:b w:val="0"/>
                <w:bCs/>
                <w:sz w:val="18"/>
              </w:rPr>
            </w:pPr>
            <w:r w:rsidRPr="000D5657">
              <w:t xml:space="preserve">ул.Центральная №2                                                                                                                  тел./факс 75-7-51                                                                                                                  </w:t>
            </w:r>
          </w:p>
        </w:tc>
      </w:tr>
    </w:tbl>
    <w:p w:rsidR="00355637" w:rsidRPr="008D1E17" w:rsidRDefault="00355637" w:rsidP="008D0B66">
      <w:pPr>
        <w:jc w:val="right"/>
        <w:rPr>
          <w:b/>
        </w:rPr>
      </w:pPr>
    </w:p>
    <w:p w:rsidR="008D0B66" w:rsidRPr="008D1E17" w:rsidRDefault="008D0B66" w:rsidP="00355637">
      <w:pPr>
        <w:rPr>
          <w:b/>
          <w:vanish/>
        </w:rPr>
      </w:pPr>
    </w:p>
    <w:p w:rsidR="00355637" w:rsidRPr="008D1E17" w:rsidRDefault="00CC07EF" w:rsidP="00355637">
      <w:pPr>
        <w:pStyle w:val="ac"/>
        <w:shd w:val="clear" w:color="auto" w:fill="FFFFFF"/>
        <w:spacing w:before="0" w:beforeAutospacing="0" w:after="0" w:afterAutospacing="0"/>
        <w:ind w:right="-425" w:firstLine="284"/>
        <w:jc w:val="both"/>
        <w:rPr>
          <w:b/>
        </w:rPr>
      </w:pPr>
      <w:r>
        <w:rPr>
          <w:b/>
        </w:rPr>
        <w:t>28</w:t>
      </w:r>
      <w:r w:rsidR="00A215BF" w:rsidRPr="008D1E17">
        <w:rPr>
          <w:b/>
        </w:rPr>
        <w:t>.</w:t>
      </w:r>
      <w:r>
        <w:rPr>
          <w:b/>
        </w:rPr>
        <w:t>07</w:t>
      </w:r>
      <w:r w:rsidR="008D0B66" w:rsidRPr="008D1E17">
        <w:rPr>
          <w:b/>
        </w:rPr>
        <w:t xml:space="preserve">. </w:t>
      </w:r>
      <w:r w:rsidR="00A215BF" w:rsidRPr="008D1E17">
        <w:rPr>
          <w:b/>
        </w:rPr>
        <w:t>2021</w:t>
      </w:r>
      <w:r w:rsidR="00355637" w:rsidRPr="008D1E17">
        <w:rPr>
          <w:b/>
        </w:rPr>
        <w:t xml:space="preserve">г. </w:t>
      </w:r>
    </w:p>
    <w:p w:rsidR="00355637" w:rsidRPr="008D1E17" w:rsidRDefault="00355637" w:rsidP="0055329C">
      <w:pPr>
        <w:pStyle w:val="ac"/>
        <w:shd w:val="clear" w:color="auto" w:fill="FFFFFF"/>
        <w:spacing w:before="0" w:beforeAutospacing="0" w:after="0" w:afterAutospacing="0"/>
        <w:ind w:left="-142" w:right="283"/>
        <w:jc w:val="right"/>
        <w:rPr>
          <w:b/>
        </w:rPr>
      </w:pPr>
      <w:r w:rsidRPr="008D1E17">
        <w:rPr>
          <w:b/>
        </w:rPr>
        <w:t>ПОСТАНОВЛЕНИЕ №</w:t>
      </w:r>
      <w:r w:rsidR="00CC07EF">
        <w:rPr>
          <w:b/>
        </w:rPr>
        <w:t>44-п</w:t>
      </w:r>
    </w:p>
    <w:p w:rsidR="00355637" w:rsidRPr="008D1E17" w:rsidRDefault="008D0B66" w:rsidP="00355637">
      <w:pPr>
        <w:pStyle w:val="ac"/>
        <w:shd w:val="clear" w:color="auto" w:fill="FFFFFF"/>
        <w:spacing w:before="0" w:beforeAutospacing="0" w:after="0" w:afterAutospacing="0"/>
        <w:ind w:right="283"/>
        <w:jc w:val="right"/>
        <w:rPr>
          <w:b/>
        </w:rPr>
      </w:pPr>
      <w:r w:rsidRPr="008D1E17">
        <w:rPr>
          <w:b/>
        </w:rPr>
        <w:t>УНАФЭ №</w:t>
      </w:r>
      <w:r w:rsidR="00CC07EF">
        <w:rPr>
          <w:b/>
        </w:rPr>
        <w:t>44-п</w:t>
      </w:r>
    </w:p>
    <w:p w:rsidR="00355637" w:rsidRPr="008D1E17" w:rsidRDefault="008D0B66" w:rsidP="00355637">
      <w:pPr>
        <w:pStyle w:val="ac"/>
        <w:shd w:val="clear" w:color="auto" w:fill="FFFFFF"/>
        <w:spacing w:before="0" w:beforeAutospacing="0" w:after="0" w:afterAutospacing="0"/>
        <w:ind w:right="283"/>
        <w:jc w:val="right"/>
        <w:rPr>
          <w:b/>
        </w:rPr>
      </w:pPr>
      <w:r w:rsidRPr="008D1E17">
        <w:rPr>
          <w:b/>
        </w:rPr>
        <w:t>БЕГИМ  №</w:t>
      </w:r>
      <w:r w:rsidR="00CC07EF">
        <w:rPr>
          <w:b/>
        </w:rPr>
        <w:t>44-п</w:t>
      </w:r>
    </w:p>
    <w:p w:rsidR="00355637" w:rsidRPr="008D1E17" w:rsidRDefault="00355637" w:rsidP="00355637">
      <w:pPr>
        <w:pStyle w:val="ac"/>
        <w:shd w:val="clear" w:color="auto" w:fill="FFFFFF"/>
        <w:spacing w:before="0" w:beforeAutospacing="0" w:after="0" w:afterAutospacing="0"/>
        <w:ind w:right="283"/>
        <w:jc w:val="right"/>
        <w:rPr>
          <w:b/>
        </w:rPr>
      </w:pPr>
    </w:p>
    <w:p w:rsidR="004B50D1" w:rsidRPr="00692BBB" w:rsidRDefault="004B50D1" w:rsidP="004B50D1">
      <w:pPr>
        <w:pStyle w:val="ConsPlusTitle"/>
        <w:rPr>
          <w:rFonts w:ascii="Times New Roman" w:hAnsi="Times New Roman" w:cs="Times New Roman"/>
        </w:rPr>
      </w:pPr>
      <w:r w:rsidRPr="00692BBB">
        <w:rPr>
          <w:rFonts w:ascii="Times New Roman" w:hAnsi="Times New Roman" w:cs="Times New Roman"/>
        </w:rPr>
        <w:t xml:space="preserve">Об утверждении Программы профилактики </w:t>
      </w:r>
    </w:p>
    <w:p w:rsidR="004B50D1" w:rsidRPr="00692BBB" w:rsidRDefault="004B50D1" w:rsidP="004B50D1">
      <w:pPr>
        <w:pStyle w:val="ConsPlusTitle"/>
        <w:rPr>
          <w:rFonts w:ascii="Times New Roman" w:hAnsi="Times New Roman" w:cs="Times New Roman"/>
        </w:rPr>
      </w:pPr>
      <w:r w:rsidRPr="00692BBB">
        <w:rPr>
          <w:rFonts w:ascii="Times New Roman" w:hAnsi="Times New Roman" w:cs="Times New Roman"/>
        </w:rPr>
        <w:t xml:space="preserve">нарушений обязательных требований </w:t>
      </w:r>
      <w:proofErr w:type="spellStart"/>
      <w:r w:rsidRPr="00692BBB">
        <w:rPr>
          <w:rFonts w:ascii="Times New Roman" w:hAnsi="Times New Roman" w:cs="Times New Roman"/>
        </w:rPr>
        <w:t>законо</w:t>
      </w:r>
      <w:proofErr w:type="spellEnd"/>
      <w:r w:rsidRPr="00692BBB">
        <w:rPr>
          <w:rFonts w:ascii="Times New Roman" w:hAnsi="Times New Roman" w:cs="Times New Roman"/>
        </w:rPr>
        <w:t>-</w:t>
      </w:r>
    </w:p>
    <w:p w:rsidR="004B50D1" w:rsidRPr="00692BBB" w:rsidRDefault="004B50D1" w:rsidP="004B50D1">
      <w:pPr>
        <w:pStyle w:val="ConsPlusTitle"/>
        <w:rPr>
          <w:rFonts w:ascii="Times New Roman" w:hAnsi="Times New Roman" w:cs="Times New Roman"/>
        </w:rPr>
      </w:pPr>
      <w:proofErr w:type="spellStart"/>
      <w:r w:rsidRPr="00692BBB">
        <w:rPr>
          <w:rFonts w:ascii="Times New Roman" w:hAnsi="Times New Roman" w:cs="Times New Roman"/>
        </w:rPr>
        <w:t>дательства</w:t>
      </w:r>
      <w:proofErr w:type="spellEnd"/>
      <w:r w:rsidRPr="00692BBB">
        <w:rPr>
          <w:rFonts w:ascii="Times New Roman" w:hAnsi="Times New Roman" w:cs="Times New Roman"/>
        </w:rPr>
        <w:t xml:space="preserve"> в сфере муниципального контроля,</w:t>
      </w:r>
    </w:p>
    <w:p w:rsidR="004B50D1" w:rsidRPr="00692BBB" w:rsidRDefault="004B50D1" w:rsidP="004B50D1">
      <w:pPr>
        <w:pStyle w:val="ConsPlusTitle"/>
        <w:rPr>
          <w:rFonts w:ascii="Times New Roman" w:hAnsi="Times New Roman" w:cs="Times New Roman"/>
        </w:rPr>
      </w:pPr>
      <w:r w:rsidRPr="00692BBB">
        <w:rPr>
          <w:rFonts w:ascii="Times New Roman" w:hAnsi="Times New Roman" w:cs="Times New Roman"/>
        </w:rPr>
        <w:t xml:space="preserve"> </w:t>
      </w:r>
      <w:proofErr w:type="gramStart"/>
      <w:r w:rsidRPr="00692BBB">
        <w:rPr>
          <w:rFonts w:ascii="Times New Roman" w:hAnsi="Times New Roman" w:cs="Times New Roman"/>
        </w:rPr>
        <w:t>осуществляемого</w:t>
      </w:r>
      <w:proofErr w:type="gramEnd"/>
      <w:r w:rsidRPr="00692BBB">
        <w:rPr>
          <w:rFonts w:ascii="Times New Roman" w:hAnsi="Times New Roman" w:cs="Times New Roman"/>
        </w:rPr>
        <w:t xml:space="preserve"> администрацией  сельского</w:t>
      </w:r>
    </w:p>
    <w:p w:rsidR="004B50D1" w:rsidRPr="00692BBB" w:rsidRDefault="004B50D1" w:rsidP="004B50D1">
      <w:pPr>
        <w:pStyle w:val="ConsPlusTitle"/>
        <w:rPr>
          <w:rFonts w:ascii="Times New Roman" w:hAnsi="Times New Roman" w:cs="Times New Roman"/>
        </w:rPr>
      </w:pPr>
      <w:r w:rsidRPr="00692BBB">
        <w:rPr>
          <w:rFonts w:ascii="Times New Roman" w:hAnsi="Times New Roman" w:cs="Times New Roman"/>
        </w:rPr>
        <w:t xml:space="preserve">поселения </w:t>
      </w:r>
      <w:proofErr w:type="spellStart"/>
      <w:r w:rsidRPr="00692BBB">
        <w:rPr>
          <w:rFonts w:ascii="Times New Roman" w:hAnsi="Times New Roman" w:cs="Times New Roman"/>
        </w:rPr>
        <w:t>Белокаменское</w:t>
      </w:r>
      <w:proofErr w:type="spellEnd"/>
      <w:r w:rsidR="00692BBB" w:rsidRPr="00692BBB">
        <w:rPr>
          <w:rFonts w:ascii="Times New Roman" w:hAnsi="Times New Roman" w:cs="Times New Roman"/>
        </w:rPr>
        <w:t xml:space="preserve">  </w:t>
      </w:r>
      <w:proofErr w:type="spellStart"/>
      <w:r w:rsidRPr="00692BBB">
        <w:rPr>
          <w:rFonts w:ascii="Times New Roman" w:hAnsi="Times New Roman" w:cs="Times New Roman"/>
        </w:rPr>
        <w:t>Зольского</w:t>
      </w:r>
      <w:proofErr w:type="spellEnd"/>
      <w:r w:rsidR="00692BBB" w:rsidRPr="00692BBB">
        <w:rPr>
          <w:rFonts w:ascii="Times New Roman" w:hAnsi="Times New Roman" w:cs="Times New Roman"/>
        </w:rPr>
        <w:t xml:space="preserve">  </w:t>
      </w:r>
      <w:proofErr w:type="spellStart"/>
      <w:r w:rsidRPr="00692BBB">
        <w:rPr>
          <w:rFonts w:ascii="Times New Roman" w:hAnsi="Times New Roman" w:cs="Times New Roman"/>
        </w:rPr>
        <w:t>муниципа</w:t>
      </w:r>
      <w:proofErr w:type="spellEnd"/>
      <w:r w:rsidRPr="00692BBB">
        <w:rPr>
          <w:rFonts w:ascii="Times New Roman" w:hAnsi="Times New Roman" w:cs="Times New Roman"/>
        </w:rPr>
        <w:t>-</w:t>
      </w:r>
    </w:p>
    <w:p w:rsidR="004B50D1" w:rsidRPr="00692BBB" w:rsidRDefault="004B50D1" w:rsidP="004B50D1">
      <w:pPr>
        <w:pStyle w:val="ConsPlusTitle"/>
        <w:rPr>
          <w:rFonts w:ascii="Times New Roman" w:hAnsi="Times New Roman" w:cs="Times New Roman"/>
        </w:rPr>
      </w:pPr>
      <w:proofErr w:type="spellStart"/>
      <w:r w:rsidRPr="00692BBB">
        <w:rPr>
          <w:rFonts w:ascii="Times New Roman" w:hAnsi="Times New Roman" w:cs="Times New Roman"/>
        </w:rPr>
        <w:t>льного</w:t>
      </w:r>
      <w:proofErr w:type="spellEnd"/>
      <w:r w:rsidRPr="00692BBB">
        <w:rPr>
          <w:rFonts w:ascii="Times New Roman" w:hAnsi="Times New Roman" w:cs="Times New Roman"/>
        </w:rPr>
        <w:t xml:space="preserve"> района Кабардино-Балкарской Республики</w:t>
      </w:r>
    </w:p>
    <w:p w:rsidR="004B50D1" w:rsidRPr="00692BBB" w:rsidRDefault="004B50D1" w:rsidP="004B50D1">
      <w:pPr>
        <w:widowControl w:val="0"/>
        <w:autoSpaceDE w:val="0"/>
        <w:autoSpaceDN w:val="0"/>
        <w:rPr>
          <w:b/>
          <w:sz w:val="20"/>
          <w:szCs w:val="20"/>
        </w:rPr>
      </w:pPr>
      <w:r w:rsidRPr="00692BBB">
        <w:rPr>
          <w:b/>
          <w:sz w:val="20"/>
          <w:szCs w:val="20"/>
        </w:rPr>
        <w:t>на 2021 год и плановый период 2022 – 2023 гг.</w:t>
      </w:r>
    </w:p>
    <w:p w:rsidR="004B50D1" w:rsidRPr="003208EA" w:rsidRDefault="004B50D1" w:rsidP="004B50D1">
      <w:pPr>
        <w:shd w:val="clear" w:color="auto" w:fill="FFFFFF"/>
        <w:jc w:val="center"/>
        <w:rPr>
          <w:b/>
        </w:rPr>
      </w:pPr>
    </w:p>
    <w:p w:rsidR="004B50D1" w:rsidRPr="004B50D1" w:rsidRDefault="004B50D1" w:rsidP="004B50D1">
      <w:pPr>
        <w:shd w:val="clear" w:color="auto" w:fill="FFFFFF"/>
        <w:ind w:firstLine="709"/>
        <w:jc w:val="both"/>
        <w:rPr>
          <w:sz w:val="26"/>
          <w:szCs w:val="26"/>
        </w:rPr>
      </w:pPr>
      <w:proofErr w:type="gramStart"/>
      <w:r w:rsidRPr="004B50D1">
        <w:rPr>
          <w:sz w:val="26"/>
          <w:szCs w:val="26"/>
        </w:rPr>
        <w:t>В соответствии с частью 1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 (в действующей редакции),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w:t>
      </w:r>
      <w:proofErr w:type="gramEnd"/>
      <w:r w:rsidRPr="004B50D1">
        <w:rPr>
          <w:sz w:val="26"/>
          <w:szCs w:val="26"/>
        </w:rPr>
        <w:t xml:space="preserve"> муниципальными правовыми актами», руководствуясь Уставом  сельского поселения </w:t>
      </w:r>
      <w:proofErr w:type="spellStart"/>
      <w:r w:rsidRPr="004B50D1">
        <w:rPr>
          <w:sz w:val="26"/>
          <w:szCs w:val="26"/>
        </w:rPr>
        <w:t>Белокаменское</w:t>
      </w:r>
      <w:proofErr w:type="spellEnd"/>
      <w:r w:rsidR="00692BBB">
        <w:rPr>
          <w:sz w:val="26"/>
          <w:szCs w:val="26"/>
        </w:rPr>
        <w:t xml:space="preserve"> </w:t>
      </w:r>
      <w:proofErr w:type="spellStart"/>
      <w:r w:rsidRPr="004B50D1">
        <w:rPr>
          <w:sz w:val="26"/>
          <w:szCs w:val="26"/>
        </w:rPr>
        <w:t>Зольского</w:t>
      </w:r>
      <w:proofErr w:type="spellEnd"/>
      <w:r w:rsidRPr="004B50D1">
        <w:rPr>
          <w:sz w:val="26"/>
          <w:szCs w:val="26"/>
        </w:rPr>
        <w:t xml:space="preserve"> муниципального района Кабардино-Балкарской Республики, местная администрация  </w:t>
      </w:r>
      <w:proofErr w:type="gramStart"/>
      <w:r w:rsidRPr="004B50D1">
        <w:rPr>
          <w:sz w:val="26"/>
          <w:szCs w:val="26"/>
        </w:rPr>
        <w:t>с.п.Белокаменское</w:t>
      </w:r>
      <w:r w:rsidR="00692BBB">
        <w:rPr>
          <w:sz w:val="26"/>
          <w:szCs w:val="26"/>
        </w:rPr>
        <w:t xml:space="preserve">  </w:t>
      </w:r>
      <w:proofErr w:type="spellStart"/>
      <w:r w:rsidRPr="004B50D1">
        <w:rPr>
          <w:sz w:val="26"/>
          <w:szCs w:val="26"/>
        </w:rPr>
        <w:t>Зольского</w:t>
      </w:r>
      <w:proofErr w:type="spellEnd"/>
      <w:proofErr w:type="gramEnd"/>
      <w:r w:rsidRPr="004B50D1">
        <w:rPr>
          <w:sz w:val="26"/>
          <w:szCs w:val="26"/>
        </w:rPr>
        <w:t xml:space="preserve"> муниципального района КБР </w:t>
      </w:r>
    </w:p>
    <w:p w:rsidR="004B50D1" w:rsidRPr="004B50D1" w:rsidRDefault="004B50D1" w:rsidP="004B50D1">
      <w:pPr>
        <w:shd w:val="clear" w:color="auto" w:fill="FFFFFF"/>
        <w:ind w:firstLine="709"/>
        <w:jc w:val="both"/>
        <w:rPr>
          <w:sz w:val="26"/>
          <w:szCs w:val="26"/>
        </w:rPr>
      </w:pPr>
    </w:p>
    <w:p w:rsidR="004B50D1" w:rsidRPr="004B50D1" w:rsidRDefault="004B50D1" w:rsidP="004B50D1">
      <w:pPr>
        <w:jc w:val="center"/>
        <w:rPr>
          <w:b/>
          <w:sz w:val="26"/>
          <w:szCs w:val="26"/>
        </w:rPr>
      </w:pPr>
      <w:r w:rsidRPr="004B50D1">
        <w:rPr>
          <w:b/>
          <w:sz w:val="26"/>
          <w:szCs w:val="26"/>
        </w:rPr>
        <w:t>ПОСТАНОВЛЯЕТ:</w:t>
      </w:r>
    </w:p>
    <w:p w:rsidR="004B50D1" w:rsidRPr="004B50D1" w:rsidRDefault="004B50D1" w:rsidP="004B50D1">
      <w:pPr>
        <w:rPr>
          <w:b/>
          <w:sz w:val="26"/>
          <w:szCs w:val="26"/>
        </w:rPr>
      </w:pPr>
    </w:p>
    <w:p w:rsidR="004B50D1" w:rsidRPr="004B50D1" w:rsidRDefault="004B50D1" w:rsidP="004B50D1">
      <w:pPr>
        <w:widowControl w:val="0"/>
        <w:suppressAutoHyphens/>
        <w:ind w:firstLine="570"/>
        <w:jc w:val="both"/>
        <w:rPr>
          <w:sz w:val="26"/>
          <w:szCs w:val="26"/>
        </w:rPr>
      </w:pPr>
      <w:r w:rsidRPr="004B50D1">
        <w:rPr>
          <w:sz w:val="26"/>
          <w:szCs w:val="26"/>
        </w:rPr>
        <w:t xml:space="preserve">1. Утвердить Программу 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w:t>
      </w:r>
      <w:proofErr w:type="spellStart"/>
      <w:r w:rsidRPr="004B50D1">
        <w:rPr>
          <w:sz w:val="26"/>
          <w:szCs w:val="26"/>
        </w:rPr>
        <w:t>Белокаменское</w:t>
      </w:r>
      <w:proofErr w:type="spellEnd"/>
      <w:r w:rsidR="00692BBB">
        <w:rPr>
          <w:sz w:val="26"/>
          <w:szCs w:val="26"/>
        </w:rPr>
        <w:t xml:space="preserve"> </w:t>
      </w:r>
      <w:proofErr w:type="spellStart"/>
      <w:r w:rsidRPr="004B50D1">
        <w:rPr>
          <w:sz w:val="26"/>
          <w:szCs w:val="26"/>
        </w:rPr>
        <w:t>Зольского</w:t>
      </w:r>
      <w:proofErr w:type="spellEnd"/>
      <w:r w:rsidRPr="004B50D1">
        <w:rPr>
          <w:sz w:val="26"/>
          <w:szCs w:val="26"/>
        </w:rPr>
        <w:t xml:space="preserve"> муниципального района Кабардино-Балкарской Республики на 2021 год и плановый период 2022-2023гг (далее Программа профилактики нарушений)</w:t>
      </w:r>
      <w:proofErr w:type="gramStart"/>
      <w:r w:rsidRPr="004B50D1">
        <w:rPr>
          <w:sz w:val="26"/>
          <w:szCs w:val="26"/>
        </w:rPr>
        <w:t>.</w:t>
      </w:r>
      <w:proofErr w:type="gramEnd"/>
      <w:r w:rsidRPr="004B50D1">
        <w:rPr>
          <w:sz w:val="26"/>
          <w:szCs w:val="26"/>
        </w:rPr>
        <w:t xml:space="preserve"> (</w:t>
      </w:r>
      <w:proofErr w:type="gramStart"/>
      <w:r w:rsidRPr="004B50D1">
        <w:rPr>
          <w:sz w:val="26"/>
          <w:szCs w:val="26"/>
        </w:rPr>
        <w:t>п</w:t>
      </w:r>
      <w:proofErr w:type="gramEnd"/>
      <w:r w:rsidRPr="004B50D1">
        <w:rPr>
          <w:sz w:val="26"/>
          <w:szCs w:val="26"/>
        </w:rPr>
        <w:t>риложение)</w:t>
      </w:r>
    </w:p>
    <w:p w:rsidR="004B50D1" w:rsidRDefault="004B50D1" w:rsidP="00CC07EF">
      <w:pPr>
        <w:shd w:val="clear" w:color="auto" w:fill="FFFFFF"/>
        <w:ind w:firstLine="570"/>
        <w:jc w:val="both"/>
        <w:rPr>
          <w:sz w:val="26"/>
          <w:szCs w:val="26"/>
        </w:rPr>
      </w:pPr>
      <w:r w:rsidRPr="004B50D1">
        <w:rPr>
          <w:sz w:val="26"/>
          <w:szCs w:val="26"/>
        </w:rPr>
        <w:lastRenderedPageBreak/>
        <w:t>2. Должностным лицам ад</w:t>
      </w:r>
      <w:bookmarkStart w:id="0" w:name="_GoBack"/>
      <w:bookmarkEnd w:id="0"/>
      <w:r w:rsidRPr="004B50D1">
        <w:rPr>
          <w:sz w:val="26"/>
          <w:szCs w:val="26"/>
        </w:rPr>
        <w:t xml:space="preserve">министрации, уполномоченным на осуществление муниципального контроля в соответствующих сферах деятельности, обеспечить в </w:t>
      </w:r>
    </w:p>
    <w:p w:rsidR="004B50D1" w:rsidRPr="004B50D1" w:rsidRDefault="004B50D1" w:rsidP="004B50D1">
      <w:pPr>
        <w:shd w:val="clear" w:color="auto" w:fill="FFFFFF"/>
        <w:jc w:val="both"/>
        <w:rPr>
          <w:sz w:val="26"/>
          <w:szCs w:val="26"/>
        </w:rPr>
      </w:pPr>
      <w:r w:rsidRPr="004B50D1">
        <w:rPr>
          <w:sz w:val="26"/>
          <w:szCs w:val="26"/>
        </w:rPr>
        <w:t xml:space="preserve">пределах своей компетенции выполнение Программы профилактики нарушений, осуществляемой органом муниципального контроля - администрацией  </w:t>
      </w:r>
      <w:proofErr w:type="gramStart"/>
      <w:r w:rsidRPr="004B50D1">
        <w:rPr>
          <w:sz w:val="26"/>
          <w:szCs w:val="26"/>
        </w:rPr>
        <w:t>с.п.Белокаменское</w:t>
      </w:r>
      <w:r w:rsidR="00692BBB">
        <w:rPr>
          <w:sz w:val="26"/>
          <w:szCs w:val="26"/>
        </w:rPr>
        <w:t xml:space="preserve"> </w:t>
      </w:r>
      <w:proofErr w:type="spellStart"/>
      <w:r w:rsidRPr="004B50D1">
        <w:rPr>
          <w:sz w:val="26"/>
          <w:szCs w:val="26"/>
        </w:rPr>
        <w:t>Зольского</w:t>
      </w:r>
      <w:proofErr w:type="spellEnd"/>
      <w:proofErr w:type="gramEnd"/>
      <w:r w:rsidRPr="004B50D1">
        <w:rPr>
          <w:sz w:val="26"/>
          <w:szCs w:val="26"/>
        </w:rPr>
        <w:t xml:space="preserve"> муниципального района  КБР на 2021 год и плановый период 2022 – 2023 гг., утвержденной пунктом 1 настоящего постановления.</w:t>
      </w:r>
    </w:p>
    <w:p w:rsidR="008D1E17" w:rsidRPr="004B50D1" w:rsidRDefault="004B50D1" w:rsidP="008D1E17">
      <w:pPr>
        <w:pStyle w:val="ac"/>
        <w:shd w:val="clear" w:color="auto" w:fill="FFFFFF"/>
        <w:spacing w:before="0" w:beforeAutospacing="0" w:after="0" w:afterAutospacing="0"/>
        <w:jc w:val="both"/>
        <w:rPr>
          <w:sz w:val="26"/>
          <w:szCs w:val="26"/>
        </w:rPr>
      </w:pPr>
      <w:r w:rsidRPr="004B50D1">
        <w:rPr>
          <w:sz w:val="26"/>
          <w:szCs w:val="26"/>
        </w:rPr>
        <w:t>3</w:t>
      </w:r>
      <w:r w:rsidR="008D1E17" w:rsidRPr="004B50D1">
        <w:rPr>
          <w:sz w:val="26"/>
          <w:szCs w:val="26"/>
        </w:rPr>
        <w:t xml:space="preserve">. Опубликовать настоящее постановление на официальном сайте  местной администрации сельского поселения </w:t>
      </w:r>
      <w:proofErr w:type="spellStart"/>
      <w:r w:rsidR="008D1E17" w:rsidRPr="004B50D1">
        <w:rPr>
          <w:sz w:val="26"/>
          <w:szCs w:val="26"/>
        </w:rPr>
        <w:t>Белокаменское</w:t>
      </w:r>
      <w:proofErr w:type="spellEnd"/>
      <w:r w:rsidR="00692BBB">
        <w:rPr>
          <w:sz w:val="26"/>
          <w:szCs w:val="26"/>
        </w:rPr>
        <w:t xml:space="preserve"> </w:t>
      </w:r>
      <w:proofErr w:type="spellStart"/>
      <w:r w:rsidR="008D1E17" w:rsidRPr="004B50D1">
        <w:rPr>
          <w:sz w:val="26"/>
          <w:szCs w:val="26"/>
        </w:rPr>
        <w:t>Зольского</w:t>
      </w:r>
      <w:proofErr w:type="spellEnd"/>
      <w:r w:rsidR="008D1E17" w:rsidRPr="004B50D1">
        <w:rPr>
          <w:sz w:val="26"/>
          <w:szCs w:val="26"/>
        </w:rPr>
        <w:t xml:space="preserve"> муниципального района Кабардино-Балкарской  Республики  в  информационно-коммуникационной  сети  «Интернет».</w:t>
      </w:r>
    </w:p>
    <w:p w:rsidR="008D1E17" w:rsidRPr="004B50D1" w:rsidRDefault="008D1E17" w:rsidP="008D1E17">
      <w:pPr>
        <w:spacing w:line="276" w:lineRule="auto"/>
        <w:ind w:left="227" w:right="-170"/>
        <w:jc w:val="both"/>
        <w:rPr>
          <w:sz w:val="26"/>
          <w:szCs w:val="26"/>
        </w:rPr>
      </w:pPr>
    </w:p>
    <w:p w:rsidR="0013410C" w:rsidRPr="004B50D1" w:rsidRDefault="0013410C" w:rsidP="008D0B66">
      <w:pPr>
        <w:pStyle w:val="ac"/>
        <w:shd w:val="clear" w:color="auto" w:fill="FFFFFF"/>
        <w:spacing w:before="0" w:beforeAutospacing="0" w:after="0" w:afterAutospacing="0"/>
        <w:jc w:val="both"/>
        <w:rPr>
          <w:b/>
          <w:sz w:val="26"/>
          <w:szCs w:val="26"/>
        </w:rPr>
      </w:pPr>
    </w:p>
    <w:p w:rsidR="0013410C" w:rsidRPr="004B50D1" w:rsidRDefault="0013410C" w:rsidP="008D0B66">
      <w:pPr>
        <w:pStyle w:val="ac"/>
        <w:shd w:val="clear" w:color="auto" w:fill="FFFFFF"/>
        <w:spacing w:before="0" w:beforeAutospacing="0" w:after="0" w:afterAutospacing="0"/>
        <w:jc w:val="both"/>
        <w:rPr>
          <w:b/>
          <w:sz w:val="26"/>
          <w:szCs w:val="26"/>
        </w:rPr>
      </w:pPr>
    </w:p>
    <w:p w:rsidR="0013410C" w:rsidRPr="004B50D1" w:rsidRDefault="0013410C" w:rsidP="008D0B66">
      <w:pPr>
        <w:pStyle w:val="ac"/>
        <w:shd w:val="clear" w:color="auto" w:fill="FFFFFF"/>
        <w:spacing w:before="0" w:beforeAutospacing="0" w:after="0" w:afterAutospacing="0"/>
        <w:jc w:val="both"/>
        <w:rPr>
          <w:b/>
          <w:sz w:val="26"/>
          <w:szCs w:val="26"/>
        </w:rPr>
      </w:pPr>
    </w:p>
    <w:p w:rsidR="00355637" w:rsidRPr="004B50D1" w:rsidRDefault="006809B1" w:rsidP="008D0B66">
      <w:pPr>
        <w:jc w:val="both"/>
        <w:rPr>
          <w:sz w:val="26"/>
          <w:szCs w:val="26"/>
        </w:rPr>
      </w:pPr>
      <w:r w:rsidRPr="004B50D1">
        <w:rPr>
          <w:sz w:val="26"/>
          <w:szCs w:val="26"/>
        </w:rPr>
        <w:t>И.о</w:t>
      </w:r>
      <w:proofErr w:type="gramStart"/>
      <w:r w:rsidRPr="004B50D1">
        <w:rPr>
          <w:sz w:val="26"/>
          <w:szCs w:val="26"/>
        </w:rPr>
        <w:t>.г</w:t>
      </w:r>
      <w:proofErr w:type="gramEnd"/>
      <w:r w:rsidRPr="004B50D1">
        <w:rPr>
          <w:sz w:val="26"/>
          <w:szCs w:val="26"/>
        </w:rPr>
        <w:t>лавы</w:t>
      </w:r>
      <w:r w:rsidR="00355637" w:rsidRPr="004B50D1">
        <w:rPr>
          <w:sz w:val="26"/>
          <w:szCs w:val="26"/>
        </w:rPr>
        <w:t xml:space="preserve">  местной</w:t>
      </w:r>
    </w:p>
    <w:p w:rsidR="00355637" w:rsidRPr="004B50D1" w:rsidRDefault="00355637" w:rsidP="008D0B66">
      <w:pPr>
        <w:jc w:val="both"/>
        <w:rPr>
          <w:sz w:val="26"/>
          <w:szCs w:val="26"/>
        </w:rPr>
      </w:pPr>
      <w:r w:rsidRPr="004B50D1">
        <w:rPr>
          <w:sz w:val="26"/>
          <w:szCs w:val="26"/>
        </w:rPr>
        <w:t xml:space="preserve"> администрации</w:t>
      </w:r>
    </w:p>
    <w:p w:rsidR="00355637" w:rsidRPr="004B50D1" w:rsidRDefault="00355637" w:rsidP="008D0B66">
      <w:pPr>
        <w:jc w:val="both"/>
        <w:rPr>
          <w:sz w:val="26"/>
          <w:szCs w:val="26"/>
        </w:rPr>
      </w:pPr>
      <w:r w:rsidRPr="004B50D1">
        <w:rPr>
          <w:sz w:val="26"/>
          <w:szCs w:val="26"/>
        </w:rPr>
        <w:t>с.п.Белокаменское</w:t>
      </w:r>
      <w:r w:rsidR="00692BBB">
        <w:rPr>
          <w:sz w:val="26"/>
          <w:szCs w:val="26"/>
        </w:rPr>
        <w:t xml:space="preserve">                                                                             </w:t>
      </w:r>
      <w:proofErr w:type="spellStart"/>
      <w:r w:rsidR="008D1E17" w:rsidRPr="004B50D1">
        <w:rPr>
          <w:sz w:val="26"/>
          <w:szCs w:val="26"/>
        </w:rPr>
        <w:t>Ф.А.Кокова</w:t>
      </w:r>
      <w:proofErr w:type="spellEnd"/>
    </w:p>
    <w:p w:rsidR="00472B86" w:rsidRPr="004B50D1" w:rsidRDefault="00472B86" w:rsidP="008D0B66">
      <w:pPr>
        <w:jc w:val="both"/>
        <w:rPr>
          <w:b/>
          <w:sz w:val="26"/>
          <w:szCs w:val="26"/>
        </w:rPr>
      </w:pPr>
    </w:p>
    <w:p w:rsidR="00472B86" w:rsidRPr="004B50D1" w:rsidRDefault="00472B86" w:rsidP="008D0B66">
      <w:pPr>
        <w:jc w:val="both"/>
        <w:rPr>
          <w:b/>
          <w:sz w:val="26"/>
          <w:szCs w:val="26"/>
        </w:rPr>
      </w:pPr>
    </w:p>
    <w:p w:rsidR="00472B86" w:rsidRPr="004B50D1" w:rsidRDefault="00472B86" w:rsidP="008D0B66">
      <w:pPr>
        <w:jc w:val="both"/>
        <w:rPr>
          <w:b/>
          <w:sz w:val="26"/>
          <w:szCs w:val="26"/>
        </w:rPr>
      </w:pPr>
    </w:p>
    <w:p w:rsidR="008D1E17" w:rsidRPr="004B50D1" w:rsidRDefault="008D1E17" w:rsidP="008D0B66">
      <w:pPr>
        <w:jc w:val="both"/>
        <w:rPr>
          <w:b/>
          <w:sz w:val="26"/>
          <w:szCs w:val="26"/>
        </w:rPr>
      </w:pPr>
    </w:p>
    <w:p w:rsidR="008D1E17" w:rsidRPr="004B50D1" w:rsidRDefault="008D1E17" w:rsidP="008D0B66">
      <w:pPr>
        <w:jc w:val="both"/>
        <w:rPr>
          <w:b/>
          <w:sz w:val="26"/>
          <w:szCs w:val="26"/>
        </w:rPr>
      </w:pPr>
    </w:p>
    <w:p w:rsidR="008D1E17" w:rsidRPr="004B50D1" w:rsidRDefault="008D1E17" w:rsidP="008D0B66">
      <w:pPr>
        <w:jc w:val="both"/>
        <w:rPr>
          <w:b/>
          <w:sz w:val="26"/>
          <w:szCs w:val="26"/>
        </w:rPr>
      </w:pPr>
    </w:p>
    <w:p w:rsidR="008D1E17" w:rsidRPr="004B50D1" w:rsidRDefault="008D1E17" w:rsidP="008D0B66">
      <w:pPr>
        <w:jc w:val="both"/>
        <w:rPr>
          <w:b/>
          <w:sz w:val="26"/>
          <w:szCs w:val="26"/>
        </w:rPr>
      </w:pPr>
    </w:p>
    <w:p w:rsidR="008D1E17" w:rsidRPr="004B50D1" w:rsidRDefault="008D1E17" w:rsidP="008D0B66">
      <w:pPr>
        <w:jc w:val="both"/>
        <w:rPr>
          <w:b/>
          <w:sz w:val="26"/>
          <w:szCs w:val="26"/>
        </w:rPr>
      </w:pPr>
    </w:p>
    <w:p w:rsidR="008D1E17" w:rsidRPr="004B50D1" w:rsidRDefault="008D1E17" w:rsidP="008D0B66">
      <w:pPr>
        <w:jc w:val="both"/>
        <w:rPr>
          <w:b/>
          <w:sz w:val="26"/>
          <w:szCs w:val="26"/>
        </w:rPr>
      </w:pPr>
    </w:p>
    <w:p w:rsidR="008D1E17" w:rsidRPr="004B50D1" w:rsidRDefault="008D1E17" w:rsidP="008D0B66">
      <w:pPr>
        <w:jc w:val="both"/>
        <w:rPr>
          <w:b/>
          <w:sz w:val="26"/>
          <w:szCs w:val="26"/>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692BBB" w:rsidRDefault="00692BBB"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Pr="008D1E17" w:rsidRDefault="008D1E17" w:rsidP="008D0B66">
      <w:pPr>
        <w:jc w:val="both"/>
        <w:rPr>
          <w:b/>
        </w:rPr>
      </w:pPr>
    </w:p>
    <w:p w:rsidR="004B50D1" w:rsidRDefault="004B50D1" w:rsidP="004B50D1">
      <w:pPr>
        <w:jc w:val="right"/>
        <w:rPr>
          <w:sz w:val="20"/>
          <w:szCs w:val="20"/>
        </w:rPr>
      </w:pPr>
      <w:r w:rsidRPr="003208EA">
        <w:rPr>
          <w:sz w:val="20"/>
          <w:szCs w:val="20"/>
        </w:rPr>
        <w:t xml:space="preserve">Приложение к </w:t>
      </w:r>
    </w:p>
    <w:p w:rsidR="004B50D1" w:rsidRPr="003208EA" w:rsidRDefault="004B50D1" w:rsidP="004B50D1">
      <w:pPr>
        <w:jc w:val="right"/>
        <w:rPr>
          <w:sz w:val="20"/>
          <w:szCs w:val="20"/>
        </w:rPr>
      </w:pPr>
      <w:r w:rsidRPr="003208EA">
        <w:rPr>
          <w:sz w:val="20"/>
          <w:szCs w:val="20"/>
        </w:rPr>
        <w:t xml:space="preserve">постановлению администрации  </w:t>
      </w:r>
    </w:p>
    <w:p w:rsidR="004B50D1" w:rsidRPr="003208EA" w:rsidRDefault="004B50D1" w:rsidP="004B50D1">
      <w:pPr>
        <w:jc w:val="right"/>
        <w:rPr>
          <w:sz w:val="20"/>
          <w:szCs w:val="20"/>
        </w:rPr>
      </w:pPr>
      <w:r w:rsidRPr="003208EA">
        <w:rPr>
          <w:sz w:val="20"/>
          <w:szCs w:val="20"/>
        </w:rPr>
        <w:t>сельского поселения</w:t>
      </w:r>
      <w:r w:rsidR="00692BBB">
        <w:rPr>
          <w:sz w:val="20"/>
          <w:szCs w:val="20"/>
        </w:rPr>
        <w:t xml:space="preserve"> </w:t>
      </w:r>
      <w:proofErr w:type="spellStart"/>
      <w:r>
        <w:rPr>
          <w:sz w:val="20"/>
          <w:szCs w:val="20"/>
        </w:rPr>
        <w:t>Белокаменское</w:t>
      </w:r>
      <w:proofErr w:type="spellEnd"/>
    </w:p>
    <w:p w:rsidR="004B50D1" w:rsidRPr="003208EA" w:rsidRDefault="00CC07EF" w:rsidP="004B50D1">
      <w:pPr>
        <w:jc w:val="right"/>
        <w:rPr>
          <w:color w:val="000000"/>
          <w:sz w:val="20"/>
          <w:szCs w:val="20"/>
          <w:u w:val="single"/>
        </w:rPr>
      </w:pPr>
      <w:r>
        <w:rPr>
          <w:color w:val="000000"/>
          <w:sz w:val="20"/>
          <w:szCs w:val="20"/>
        </w:rPr>
        <w:t xml:space="preserve"> №44-п</w:t>
      </w:r>
      <w:r w:rsidR="004B50D1" w:rsidRPr="003208EA">
        <w:rPr>
          <w:color w:val="000000"/>
          <w:sz w:val="20"/>
          <w:szCs w:val="20"/>
        </w:rPr>
        <w:t>от</w:t>
      </w:r>
      <w:r>
        <w:rPr>
          <w:color w:val="000000"/>
          <w:sz w:val="20"/>
          <w:szCs w:val="20"/>
        </w:rPr>
        <w:t xml:space="preserve">  28  июля  </w:t>
      </w:r>
      <w:r w:rsidR="004B50D1">
        <w:rPr>
          <w:color w:val="000000"/>
          <w:sz w:val="20"/>
          <w:szCs w:val="20"/>
        </w:rPr>
        <w:t>2021</w:t>
      </w:r>
      <w:r w:rsidR="004B50D1" w:rsidRPr="003208EA">
        <w:rPr>
          <w:color w:val="000000"/>
          <w:sz w:val="20"/>
          <w:szCs w:val="20"/>
        </w:rPr>
        <w:t xml:space="preserve"> года</w:t>
      </w:r>
    </w:p>
    <w:p w:rsidR="004B50D1" w:rsidRPr="003208EA" w:rsidRDefault="004B50D1" w:rsidP="004B50D1">
      <w:pPr>
        <w:jc w:val="center"/>
        <w:rPr>
          <w:b/>
          <w:sz w:val="28"/>
          <w:szCs w:val="28"/>
          <w:u w:val="single"/>
        </w:rPr>
      </w:pPr>
    </w:p>
    <w:p w:rsidR="004B50D1" w:rsidRPr="003208EA" w:rsidRDefault="004B50D1" w:rsidP="004B50D1">
      <w:pPr>
        <w:widowControl w:val="0"/>
        <w:autoSpaceDE w:val="0"/>
        <w:autoSpaceDN w:val="0"/>
        <w:jc w:val="center"/>
        <w:rPr>
          <w:b/>
        </w:rPr>
      </w:pPr>
      <w:r w:rsidRPr="003208EA">
        <w:rPr>
          <w:b/>
        </w:rPr>
        <w:t>Паспорт</w:t>
      </w:r>
    </w:p>
    <w:p w:rsidR="004B50D1" w:rsidRDefault="004B50D1" w:rsidP="004B50D1">
      <w:pPr>
        <w:widowControl w:val="0"/>
        <w:autoSpaceDE w:val="0"/>
        <w:autoSpaceDN w:val="0"/>
        <w:jc w:val="center"/>
        <w:rPr>
          <w:b/>
        </w:rPr>
      </w:pPr>
      <w:r w:rsidRPr="003208EA">
        <w:rPr>
          <w:b/>
        </w:rPr>
        <w:t xml:space="preserve">программы профилактики нарушений обязательных требований законодательства </w:t>
      </w:r>
    </w:p>
    <w:p w:rsidR="004B50D1" w:rsidRDefault="004B50D1" w:rsidP="004B50D1">
      <w:pPr>
        <w:widowControl w:val="0"/>
        <w:autoSpaceDE w:val="0"/>
        <w:autoSpaceDN w:val="0"/>
        <w:jc w:val="center"/>
        <w:rPr>
          <w:b/>
        </w:rPr>
      </w:pPr>
      <w:r w:rsidRPr="003208EA">
        <w:rPr>
          <w:b/>
        </w:rPr>
        <w:t xml:space="preserve">в сфере муниципального контроля, осуществляемогоадминистрацией  </w:t>
      </w:r>
    </w:p>
    <w:p w:rsidR="004B50D1" w:rsidRDefault="004B50D1" w:rsidP="004B50D1">
      <w:pPr>
        <w:widowControl w:val="0"/>
        <w:autoSpaceDE w:val="0"/>
        <w:autoSpaceDN w:val="0"/>
        <w:jc w:val="center"/>
        <w:rPr>
          <w:b/>
        </w:rPr>
      </w:pPr>
      <w:r w:rsidRPr="003208EA">
        <w:rPr>
          <w:b/>
        </w:rPr>
        <w:t xml:space="preserve">сельского поселения </w:t>
      </w:r>
      <w:proofErr w:type="spellStart"/>
      <w:r>
        <w:rPr>
          <w:b/>
        </w:rPr>
        <w:t>Белокаменское</w:t>
      </w:r>
      <w:proofErr w:type="spellEnd"/>
      <w:r w:rsidR="00692BBB">
        <w:rPr>
          <w:b/>
        </w:rPr>
        <w:t xml:space="preserve"> </w:t>
      </w:r>
      <w:proofErr w:type="spellStart"/>
      <w:r>
        <w:rPr>
          <w:b/>
        </w:rPr>
        <w:t>Зольского</w:t>
      </w:r>
      <w:proofErr w:type="spellEnd"/>
      <w:r>
        <w:rPr>
          <w:b/>
        </w:rPr>
        <w:t xml:space="preserve"> муниципального района </w:t>
      </w:r>
    </w:p>
    <w:p w:rsidR="004B50D1" w:rsidRPr="003208EA" w:rsidRDefault="004B50D1" w:rsidP="004B50D1">
      <w:pPr>
        <w:widowControl w:val="0"/>
        <w:autoSpaceDE w:val="0"/>
        <w:autoSpaceDN w:val="0"/>
        <w:jc w:val="center"/>
        <w:rPr>
          <w:b/>
        </w:rPr>
      </w:pPr>
      <w:r>
        <w:rPr>
          <w:b/>
        </w:rPr>
        <w:t xml:space="preserve">Кабардино-Балкарской Республики </w:t>
      </w:r>
    </w:p>
    <w:p w:rsidR="004B50D1" w:rsidRPr="003208EA" w:rsidRDefault="004B50D1" w:rsidP="004B50D1">
      <w:pPr>
        <w:widowControl w:val="0"/>
        <w:autoSpaceDE w:val="0"/>
        <w:autoSpaceDN w:val="0"/>
        <w:jc w:val="center"/>
        <w:rPr>
          <w:b/>
        </w:rPr>
      </w:pPr>
      <w:r>
        <w:rPr>
          <w:b/>
        </w:rPr>
        <w:t>на 2021год и плановый период 2022-2023</w:t>
      </w:r>
      <w:r w:rsidRPr="003208EA">
        <w:rPr>
          <w:b/>
        </w:rPr>
        <w:t xml:space="preserve"> гг.</w:t>
      </w:r>
    </w:p>
    <w:p w:rsidR="004B50D1" w:rsidRPr="003208EA" w:rsidRDefault="004B50D1" w:rsidP="004B50D1">
      <w:pPr>
        <w:widowControl w:val="0"/>
        <w:autoSpaceDE w:val="0"/>
        <w:autoSpaceDN w:val="0"/>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1"/>
        <w:gridCol w:w="7253"/>
      </w:tblGrid>
      <w:tr w:rsidR="004B50D1" w:rsidRPr="003208EA" w:rsidTr="00CC07EF">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Наименование программы</w:t>
            </w:r>
          </w:p>
        </w:tc>
        <w:tc>
          <w:tcPr>
            <w:tcW w:w="7253" w:type="dxa"/>
            <w:tcBorders>
              <w:top w:val="single" w:sz="4" w:space="0" w:color="auto"/>
              <w:left w:val="single" w:sz="4" w:space="0" w:color="auto"/>
              <w:bottom w:val="single" w:sz="4" w:space="0" w:color="auto"/>
              <w:right w:val="single" w:sz="4" w:space="0" w:color="auto"/>
            </w:tcBorders>
          </w:tcPr>
          <w:p w:rsidR="004B50D1" w:rsidRPr="003208EA" w:rsidRDefault="004B50D1" w:rsidP="004B50D1">
            <w:pPr>
              <w:jc w:val="center"/>
            </w:pPr>
            <w:r w:rsidRPr="003208EA">
              <w:t xml:space="preserve">Программа профилактики нарушений обязательных требований законодательства в сфере муниципального контроля, осуществляемого  администрацией  сельского поселения </w:t>
            </w:r>
            <w:proofErr w:type="spellStart"/>
            <w:r>
              <w:t>Белокаменское</w:t>
            </w:r>
            <w:proofErr w:type="spellEnd"/>
            <w:r w:rsidR="00692BBB">
              <w:t xml:space="preserve"> </w:t>
            </w:r>
            <w:proofErr w:type="spellStart"/>
            <w:r>
              <w:t>Зольского</w:t>
            </w:r>
            <w:proofErr w:type="spellEnd"/>
            <w:r>
              <w:t xml:space="preserve"> муниципального района Кабардино-Балкарской Республики </w:t>
            </w:r>
            <w:r w:rsidRPr="003208EA">
              <w:t xml:space="preserve">на </w:t>
            </w:r>
            <w:r>
              <w:t>2021 год и плановый период 2022 – 2023</w:t>
            </w:r>
            <w:r w:rsidRPr="003208EA">
              <w:t xml:space="preserve"> гг.</w:t>
            </w:r>
          </w:p>
        </w:tc>
      </w:tr>
      <w:tr w:rsidR="004B50D1" w:rsidRPr="003208EA" w:rsidTr="00CC07EF">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Правовые основания разработки программы</w:t>
            </w:r>
          </w:p>
        </w:tc>
        <w:tc>
          <w:tcPr>
            <w:tcW w:w="7253"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ind w:firstLine="341"/>
              <w:jc w:val="both"/>
            </w:pPr>
            <w:r w:rsidRPr="003208EA">
              <w:t>-Федеральный Закон от 06.10.2003 № 131-ФЗ «Об общих принципах организации местного самоуправления в Российской Федерации»;</w:t>
            </w:r>
          </w:p>
          <w:p w:rsidR="004B50D1" w:rsidRPr="003208EA" w:rsidRDefault="004B50D1" w:rsidP="00FA5121">
            <w:pPr>
              <w:ind w:firstLine="341"/>
              <w:jc w:val="both"/>
            </w:pPr>
            <w:r w:rsidRPr="003208EA">
              <w:t>-Федеральный закон от 26.12.2008 № 294-ФЗ</w:t>
            </w:r>
          </w:p>
          <w:p w:rsidR="004B50D1" w:rsidRPr="003208EA" w:rsidRDefault="004B50D1" w:rsidP="00FA5121">
            <w:pPr>
              <w:ind w:firstLine="341"/>
              <w:jc w:val="both"/>
            </w:pPr>
            <w:r w:rsidRPr="003208EA">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50D1" w:rsidRPr="003208EA" w:rsidRDefault="004B50D1" w:rsidP="00FA5121">
            <w:pPr>
              <w:autoSpaceDE w:val="0"/>
              <w:autoSpaceDN w:val="0"/>
              <w:adjustRightInd w:val="0"/>
              <w:ind w:firstLine="341"/>
              <w:jc w:val="both"/>
            </w:pPr>
            <w:r w:rsidRPr="003208EA">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4B50D1" w:rsidRPr="003208EA" w:rsidTr="00CC07EF">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Разработчик программы</w:t>
            </w:r>
          </w:p>
        </w:tc>
        <w:tc>
          <w:tcPr>
            <w:tcW w:w="7253" w:type="dxa"/>
            <w:tcBorders>
              <w:top w:val="single" w:sz="4" w:space="0" w:color="auto"/>
              <w:left w:val="single" w:sz="4" w:space="0" w:color="auto"/>
              <w:bottom w:val="single" w:sz="4" w:space="0" w:color="auto"/>
              <w:right w:val="single" w:sz="4" w:space="0" w:color="auto"/>
            </w:tcBorders>
          </w:tcPr>
          <w:p w:rsidR="004B50D1" w:rsidRPr="003208EA" w:rsidRDefault="004B50D1" w:rsidP="004B50D1">
            <w:pPr>
              <w:ind w:firstLine="341"/>
              <w:jc w:val="both"/>
            </w:pPr>
            <w:r w:rsidRPr="003208EA">
              <w:t xml:space="preserve">Администрация сельского поселения </w:t>
            </w:r>
            <w:proofErr w:type="spellStart"/>
            <w:r>
              <w:t>Белокаменское</w:t>
            </w:r>
            <w:proofErr w:type="spellEnd"/>
            <w:r w:rsidR="00692BBB">
              <w:t xml:space="preserve"> </w:t>
            </w:r>
            <w:proofErr w:type="spellStart"/>
            <w:r>
              <w:t>Зольского</w:t>
            </w:r>
            <w:proofErr w:type="spellEnd"/>
            <w:r w:rsidRPr="003208EA">
              <w:t xml:space="preserve">  муниципального района </w:t>
            </w:r>
            <w:r>
              <w:t xml:space="preserve">Кабардино-Балкарской Республики </w:t>
            </w:r>
            <w:r w:rsidRPr="003208EA">
              <w:t>(далее – Администрация поселения)</w:t>
            </w:r>
          </w:p>
        </w:tc>
      </w:tr>
      <w:tr w:rsidR="004B50D1" w:rsidRPr="003208EA" w:rsidTr="00CC07EF">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Цели программы</w:t>
            </w:r>
          </w:p>
        </w:tc>
        <w:tc>
          <w:tcPr>
            <w:tcW w:w="7253"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ind w:firstLine="341"/>
              <w:jc w:val="both"/>
            </w:pPr>
            <w:r w:rsidRPr="003208EA">
              <w:t xml:space="preserve">-предупреждение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t>Кабардино-Балкарской Республики</w:t>
            </w:r>
            <w:r w:rsidRPr="003208EA">
              <w:t>. (далее – требований, установленных законодательством РФ);</w:t>
            </w:r>
          </w:p>
          <w:p w:rsidR="004B50D1" w:rsidRPr="003208EA" w:rsidRDefault="004B50D1" w:rsidP="00FA5121">
            <w:pPr>
              <w:ind w:firstLine="341"/>
              <w:jc w:val="both"/>
            </w:pPr>
            <w:r w:rsidRPr="003208EA">
              <w:t>-устранение причин, факторов и условий, способствующих нарушениям обязательных требований, установленных законодательством РФ</w:t>
            </w:r>
          </w:p>
        </w:tc>
      </w:tr>
      <w:tr w:rsidR="004B50D1" w:rsidRPr="003208EA" w:rsidTr="00CC07EF">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Задачи программы</w:t>
            </w:r>
          </w:p>
        </w:tc>
        <w:tc>
          <w:tcPr>
            <w:tcW w:w="7253"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ind w:firstLine="341"/>
              <w:jc w:val="both"/>
            </w:pPr>
            <w:r w:rsidRPr="003208EA">
              <w:t>-укрепление системы профилактики нарушений обязательных требований, установленных законодательством РФ;</w:t>
            </w:r>
          </w:p>
          <w:p w:rsidR="004B50D1" w:rsidRPr="003208EA" w:rsidRDefault="004B50D1" w:rsidP="00FA5121">
            <w:pPr>
              <w:ind w:firstLine="341"/>
              <w:jc w:val="both"/>
            </w:pPr>
            <w:r w:rsidRPr="003208EA">
              <w:t>-выявление причин, факторов и условий, способствующих нарушениям обязательных требований, установленных законодательством РФ;</w:t>
            </w:r>
          </w:p>
          <w:p w:rsidR="004B50D1" w:rsidRPr="003208EA" w:rsidRDefault="004B50D1" w:rsidP="00FA5121">
            <w:pPr>
              <w:ind w:firstLine="341"/>
              <w:jc w:val="both"/>
            </w:pPr>
            <w:r w:rsidRPr="003208EA">
              <w:t>-повышение правовой культуры руководителей юридических лиц и индивидуальных предпринимателей</w:t>
            </w:r>
          </w:p>
        </w:tc>
      </w:tr>
      <w:tr w:rsidR="004B50D1" w:rsidRPr="003208EA" w:rsidTr="00CC07EF">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 xml:space="preserve">Сроки и этапы реализации </w:t>
            </w:r>
            <w:r w:rsidRPr="003208EA">
              <w:lastRenderedPageBreak/>
              <w:t>программы</w:t>
            </w:r>
          </w:p>
        </w:tc>
        <w:tc>
          <w:tcPr>
            <w:tcW w:w="7253" w:type="dxa"/>
            <w:tcBorders>
              <w:top w:val="single" w:sz="4" w:space="0" w:color="auto"/>
              <w:left w:val="single" w:sz="4" w:space="0" w:color="auto"/>
              <w:bottom w:val="single" w:sz="4" w:space="0" w:color="auto"/>
              <w:right w:val="single" w:sz="4" w:space="0" w:color="auto"/>
            </w:tcBorders>
            <w:vAlign w:val="center"/>
          </w:tcPr>
          <w:p w:rsidR="004B50D1" w:rsidRPr="003208EA" w:rsidRDefault="005859E5" w:rsidP="00FA5121">
            <w:pPr>
              <w:ind w:firstLine="341"/>
              <w:jc w:val="center"/>
            </w:pPr>
            <w:r>
              <w:lastRenderedPageBreak/>
              <w:t>2021 год и плановый период 2022-2023</w:t>
            </w:r>
            <w:r w:rsidR="004B50D1" w:rsidRPr="003208EA">
              <w:t xml:space="preserve"> годов</w:t>
            </w:r>
          </w:p>
        </w:tc>
      </w:tr>
      <w:tr w:rsidR="004B50D1" w:rsidRPr="003208EA" w:rsidTr="00CC07EF">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lastRenderedPageBreak/>
              <w:t>Источники финансирования</w:t>
            </w:r>
          </w:p>
        </w:tc>
        <w:tc>
          <w:tcPr>
            <w:tcW w:w="7253"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ind w:firstLine="341"/>
              <w:jc w:val="center"/>
            </w:pPr>
            <w:r w:rsidRPr="003208EA">
              <w:t>Финансовое обеспечение мероприятий Программы не предусмотрено</w:t>
            </w:r>
          </w:p>
        </w:tc>
      </w:tr>
      <w:tr w:rsidR="004B50D1" w:rsidRPr="003208EA" w:rsidTr="00CC07EF">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Ожидаемые конечные результаты</w:t>
            </w:r>
          </w:p>
        </w:tc>
        <w:tc>
          <w:tcPr>
            <w:tcW w:w="7253"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ind w:firstLine="341"/>
              <w:jc w:val="both"/>
            </w:pPr>
            <w:r w:rsidRPr="003208EA">
              <w:t xml:space="preserve">-повысить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w:t>
            </w:r>
            <w:proofErr w:type="gramStart"/>
            <w:r w:rsidR="005859E5">
              <w:t>с.п.Белокаменское</w:t>
            </w:r>
            <w:r w:rsidR="00692BBB">
              <w:t xml:space="preserve"> </w:t>
            </w:r>
            <w:proofErr w:type="spellStart"/>
            <w:r w:rsidR="005859E5">
              <w:t>Зольского</w:t>
            </w:r>
            <w:proofErr w:type="spellEnd"/>
            <w:proofErr w:type="gramEnd"/>
            <w:r w:rsidR="005859E5">
              <w:t xml:space="preserve"> муниципального района КБР</w:t>
            </w:r>
            <w:r w:rsidRPr="003208EA">
              <w:t>, требований законодательства РФ;</w:t>
            </w:r>
          </w:p>
          <w:p w:rsidR="004B50D1" w:rsidRPr="003208EA" w:rsidRDefault="004B50D1" w:rsidP="00FA5121">
            <w:pPr>
              <w:ind w:firstLine="341"/>
              <w:jc w:val="both"/>
            </w:pPr>
            <w:r w:rsidRPr="003208EA">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4B50D1" w:rsidRPr="003208EA" w:rsidRDefault="004B50D1" w:rsidP="00FA5121">
            <w:pPr>
              <w:ind w:firstLine="341"/>
              <w:jc w:val="both"/>
            </w:pPr>
            <w:r w:rsidRPr="003208EA">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tc>
      </w:tr>
      <w:tr w:rsidR="004B50D1" w:rsidRPr="003208EA" w:rsidTr="00CC07EF">
        <w:tc>
          <w:tcPr>
            <w:tcW w:w="221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Структура программы</w:t>
            </w:r>
          </w:p>
        </w:tc>
        <w:tc>
          <w:tcPr>
            <w:tcW w:w="7253" w:type="dxa"/>
            <w:tcBorders>
              <w:top w:val="single" w:sz="4" w:space="0" w:color="auto"/>
              <w:left w:val="single" w:sz="4" w:space="0" w:color="auto"/>
              <w:bottom w:val="single" w:sz="4" w:space="0" w:color="auto"/>
              <w:right w:val="single" w:sz="4" w:space="0" w:color="auto"/>
            </w:tcBorders>
            <w:vAlign w:val="center"/>
          </w:tcPr>
          <w:p w:rsidR="004B50D1" w:rsidRPr="003208EA" w:rsidRDefault="004B50D1" w:rsidP="00FA5121">
            <w:pPr>
              <w:ind w:firstLine="341"/>
            </w:pPr>
            <w:r w:rsidRPr="003208EA">
              <w:t>Подпрограммы отсутствуют</w:t>
            </w:r>
          </w:p>
        </w:tc>
      </w:tr>
    </w:tbl>
    <w:p w:rsidR="004B50D1" w:rsidRPr="003208EA" w:rsidRDefault="004B50D1" w:rsidP="004B50D1">
      <w:pPr>
        <w:spacing w:after="120"/>
        <w:rPr>
          <w:b/>
          <w:bCs/>
          <w:kern w:val="24"/>
        </w:rPr>
      </w:pPr>
    </w:p>
    <w:p w:rsidR="004B50D1" w:rsidRPr="003208EA" w:rsidRDefault="004B50D1" w:rsidP="004B50D1">
      <w:pPr>
        <w:spacing w:after="120"/>
        <w:jc w:val="center"/>
        <w:rPr>
          <w:b/>
          <w:bCs/>
          <w:kern w:val="24"/>
        </w:rPr>
      </w:pPr>
      <w:r w:rsidRPr="003208EA">
        <w:rPr>
          <w:b/>
          <w:bCs/>
          <w:kern w:val="24"/>
        </w:rPr>
        <w:t>Раздел 1. Анализ общей обстановки в сфере благоустройства.</w:t>
      </w:r>
    </w:p>
    <w:p w:rsidR="004B50D1" w:rsidRPr="003208EA" w:rsidRDefault="004B50D1" w:rsidP="004B50D1">
      <w:pPr>
        <w:spacing w:after="120"/>
        <w:jc w:val="both"/>
        <w:rPr>
          <w:bCs/>
          <w:kern w:val="24"/>
        </w:rPr>
      </w:pPr>
      <w:r w:rsidRPr="003208EA">
        <w:rPr>
          <w:bCs/>
          <w:kern w:val="24"/>
        </w:rPr>
        <w:t xml:space="preserve"> 1.1</w:t>
      </w:r>
      <w:proofErr w:type="gramStart"/>
      <w:r w:rsidRPr="003208EA">
        <w:rPr>
          <w:bCs/>
          <w:kern w:val="24"/>
        </w:rPr>
        <w:t xml:space="preserve">   Н</w:t>
      </w:r>
      <w:proofErr w:type="gramEnd"/>
      <w:r w:rsidRPr="003208EA">
        <w:rPr>
          <w:bCs/>
          <w:kern w:val="24"/>
        </w:rPr>
        <w:t xml:space="preserve">а территории сельского поселения </w:t>
      </w:r>
      <w:proofErr w:type="spellStart"/>
      <w:r w:rsidR="005859E5">
        <w:rPr>
          <w:bCs/>
          <w:kern w:val="24"/>
        </w:rPr>
        <w:t>Белокаменское</w:t>
      </w:r>
      <w:proofErr w:type="spellEnd"/>
      <w:r w:rsidR="00692BBB">
        <w:rPr>
          <w:bCs/>
          <w:kern w:val="24"/>
        </w:rPr>
        <w:t xml:space="preserve"> </w:t>
      </w:r>
      <w:proofErr w:type="spellStart"/>
      <w:r w:rsidR="005859E5">
        <w:rPr>
          <w:bCs/>
          <w:kern w:val="24"/>
        </w:rPr>
        <w:t>Зольского</w:t>
      </w:r>
      <w:proofErr w:type="spellEnd"/>
      <w:r w:rsidR="005859E5">
        <w:rPr>
          <w:bCs/>
          <w:kern w:val="24"/>
        </w:rPr>
        <w:t xml:space="preserve"> муниципального района Кабардино-Балкарской Республики </w:t>
      </w:r>
      <w:r w:rsidRPr="003208EA">
        <w:rPr>
          <w:bCs/>
          <w:kern w:val="24"/>
        </w:rPr>
        <w:t>осуществляется муниципальный контроль в сфере благоустройства.</w:t>
      </w:r>
    </w:p>
    <w:p w:rsidR="004B50D1" w:rsidRPr="003208EA" w:rsidRDefault="004B50D1" w:rsidP="004B50D1">
      <w:pPr>
        <w:spacing w:after="120"/>
        <w:jc w:val="both"/>
        <w:rPr>
          <w:bCs/>
          <w:kern w:val="24"/>
        </w:rPr>
      </w:pPr>
      <w:r w:rsidRPr="003208EA">
        <w:rPr>
          <w:bCs/>
          <w:kern w:val="24"/>
        </w:rPr>
        <w:t xml:space="preserve"> 1.2   Функции муниципального контроля осуществляет  администрация</w:t>
      </w:r>
      <w:r w:rsidR="00692BBB">
        <w:rPr>
          <w:bCs/>
          <w:kern w:val="24"/>
        </w:rPr>
        <w:t xml:space="preserve"> </w:t>
      </w:r>
      <w:proofErr w:type="gramStart"/>
      <w:r w:rsidR="005859E5">
        <w:t>с.п.Белокаменское</w:t>
      </w:r>
      <w:r w:rsidR="00692BBB">
        <w:t xml:space="preserve"> </w:t>
      </w:r>
      <w:proofErr w:type="spellStart"/>
      <w:r w:rsidR="005859E5">
        <w:t>Зольского</w:t>
      </w:r>
      <w:proofErr w:type="spellEnd"/>
      <w:proofErr w:type="gramEnd"/>
      <w:r w:rsidR="005859E5">
        <w:t xml:space="preserve"> муниципального района КБР</w:t>
      </w:r>
      <w:r w:rsidRPr="003208EA">
        <w:rPr>
          <w:bCs/>
          <w:kern w:val="24"/>
        </w:rPr>
        <w:t xml:space="preserve"> (должностные лица) на основании распоряжения главы поселения.</w:t>
      </w:r>
    </w:p>
    <w:p w:rsidR="004B50D1" w:rsidRPr="003208EA" w:rsidRDefault="004B50D1" w:rsidP="004B50D1">
      <w:pPr>
        <w:spacing w:after="120"/>
        <w:jc w:val="both"/>
        <w:rPr>
          <w:bCs/>
          <w:kern w:val="24"/>
        </w:rPr>
      </w:pPr>
      <w:r w:rsidRPr="003208EA">
        <w:rPr>
          <w:bCs/>
          <w:kern w:val="24"/>
        </w:rPr>
        <w:t xml:space="preserve"> 1.3</w:t>
      </w:r>
      <w:proofErr w:type="gramStart"/>
      <w:r w:rsidRPr="003208EA">
        <w:rPr>
          <w:bCs/>
          <w:kern w:val="24"/>
        </w:rPr>
        <w:t xml:space="preserve">   В</w:t>
      </w:r>
      <w:proofErr w:type="gramEnd"/>
      <w:r w:rsidRPr="003208EA">
        <w:rPr>
          <w:bCs/>
          <w:kern w:val="24"/>
        </w:rPr>
        <w:t xml:space="preserve">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сельского поселения нормативных правовых актов Российской Федерации, </w:t>
      </w:r>
      <w:r>
        <w:rPr>
          <w:bCs/>
          <w:kern w:val="24"/>
        </w:rPr>
        <w:t>Кабардино-Балкарской Республики</w:t>
      </w:r>
      <w:r w:rsidR="005859E5">
        <w:rPr>
          <w:bCs/>
          <w:kern w:val="24"/>
        </w:rPr>
        <w:t>,</w:t>
      </w:r>
      <w:r>
        <w:rPr>
          <w:bCs/>
          <w:kern w:val="24"/>
        </w:rPr>
        <w:t xml:space="preserve">  сельского поселения </w:t>
      </w:r>
      <w:proofErr w:type="spellStart"/>
      <w:r w:rsidR="005859E5">
        <w:rPr>
          <w:bCs/>
          <w:kern w:val="24"/>
        </w:rPr>
        <w:t>Белокаменское</w:t>
      </w:r>
      <w:proofErr w:type="spellEnd"/>
      <w:r w:rsidRPr="003208EA">
        <w:rPr>
          <w:bCs/>
          <w:kern w:val="24"/>
        </w:rPr>
        <w:t>.</w:t>
      </w:r>
    </w:p>
    <w:p w:rsidR="004B50D1" w:rsidRPr="003208EA" w:rsidRDefault="004B50D1" w:rsidP="00CC07EF">
      <w:pPr>
        <w:jc w:val="both"/>
      </w:pPr>
      <w:r w:rsidRPr="003208EA">
        <w:t>1.4 Объектами профилактических мероприятий при осуществлении      муниципального контроля за</w:t>
      </w:r>
      <w:r w:rsidRPr="003208EA">
        <w:rPr>
          <w:bCs/>
        </w:rPr>
        <w:t>соблюдением</w:t>
      </w:r>
      <w:r w:rsidRPr="003208EA">
        <w:t xml:space="preserve"> требований законодательства </w:t>
      </w:r>
      <w:r w:rsidRPr="003208EA">
        <w:rPr>
          <w:bCs/>
        </w:rPr>
        <w:t>в сфере благоустройства и санитарного содержания</w:t>
      </w:r>
      <w:r w:rsidRPr="003208EA">
        <w:t xml:space="preserve"> на территории   </w:t>
      </w:r>
      <w:proofErr w:type="gramStart"/>
      <w:r w:rsidR="005859E5">
        <w:t>с.п.Белокаменское</w:t>
      </w:r>
      <w:r w:rsidR="00692BBB">
        <w:t xml:space="preserve"> </w:t>
      </w:r>
      <w:proofErr w:type="spellStart"/>
      <w:r w:rsidR="005859E5">
        <w:t>Зольского</w:t>
      </w:r>
      <w:proofErr w:type="spellEnd"/>
      <w:proofErr w:type="gramEnd"/>
      <w:r w:rsidR="005859E5">
        <w:t xml:space="preserve"> муниципального района КБР </w:t>
      </w:r>
      <w:r w:rsidRPr="003208EA">
        <w:t>являются юридические лица, индивидуальные предприним</w:t>
      </w:r>
      <w:r w:rsidR="00CC07EF">
        <w:t xml:space="preserve">атели, граждане (подконтрольные </w:t>
      </w:r>
      <w:r w:rsidRPr="003208EA">
        <w:t>субъекты)</w:t>
      </w:r>
      <w:r w:rsidRPr="003208EA">
        <w:br/>
      </w:r>
      <w:r w:rsidRPr="003208EA">
        <w:rPr>
          <w:b/>
          <w:color w:val="000000"/>
          <w:shd w:val="clear" w:color="auto" w:fill="FFFFFF"/>
        </w:rPr>
        <w:t xml:space="preserve">                                             Раздел 2  Цели и задачи программы</w:t>
      </w:r>
      <w:r w:rsidRPr="003208EA">
        <w:rPr>
          <w:color w:val="000000"/>
          <w:shd w:val="clear" w:color="auto" w:fill="FFFFFF"/>
        </w:rPr>
        <w:t>.</w:t>
      </w:r>
    </w:p>
    <w:p w:rsidR="004B50D1" w:rsidRPr="003208EA" w:rsidRDefault="004B50D1" w:rsidP="004B50D1">
      <w:pPr>
        <w:ind w:firstLine="567"/>
        <w:jc w:val="center"/>
      </w:pPr>
    </w:p>
    <w:p w:rsidR="00CC07EF" w:rsidRDefault="004B50D1" w:rsidP="004B50D1">
      <w:pPr>
        <w:ind w:firstLine="567"/>
        <w:jc w:val="both"/>
      </w:pPr>
      <w:r w:rsidRPr="003208EA">
        <w:t>Настоящ</w:t>
      </w:r>
      <w:r w:rsidR="005859E5">
        <w:t>ая Программа разработана на 2021</w:t>
      </w:r>
      <w:r>
        <w:t xml:space="preserve"> год</w:t>
      </w:r>
      <w:r w:rsidR="005859E5">
        <w:t xml:space="preserve"> и плановый период 2022</w:t>
      </w:r>
      <w:r w:rsidRPr="003208EA">
        <w:t>-20</w:t>
      </w:r>
      <w:r w:rsidR="005859E5">
        <w:t>23</w:t>
      </w:r>
      <w:r w:rsidRPr="003208EA">
        <w:t xml:space="preserve"> гг. и определяет цели, задачи и порядок осуществления администрацией  сельского поселения </w:t>
      </w:r>
      <w:proofErr w:type="spellStart"/>
      <w:r w:rsidR="005859E5">
        <w:t>Белокаменское</w:t>
      </w:r>
      <w:proofErr w:type="spellEnd"/>
      <w:r w:rsidR="00692BBB">
        <w:t xml:space="preserve"> </w:t>
      </w:r>
      <w:proofErr w:type="spellStart"/>
      <w:r w:rsidR="005859E5">
        <w:t>Зольского</w:t>
      </w:r>
      <w:proofErr w:type="spellEnd"/>
      <w:r w:rsidR="005859E5">
        <w:t xml:space="preserve"> муниципального района Кабардино-Балкарской Республики</w:t>
      </w:r>
      <w:r w:rsidRPr="003208EA">
        <w:t xml:space="preserve"> профилактических мероприятий, направленных на предупреждение    </w:t>
      </w:r>
    </w:p>
    <w:p w:rsidR="004B50D1" w:rsidRPr="003208EA" w:rsidRDefault="004B50D1" w:rsidP="004B50D1">
      <w:pPr>
        <w:ind w:firstLine="567"/>
        <w:jc w:val="both"/>
        <w:rPr>
          <w:b/>
        </w:rPr>
      </w:pPr>
    </w:p>
    <w:p w:rsidR="004B50D1" w:rsidRPr="003208EA" w:rsidRDefault="004B50D1" w:rsidP="004B50D1">
      <w:pPr>
        <w:ind w:firstLine="567"/>
        <w:jc w:val="center"/>
      </w:pPr>
      <w:r w:rsidRPr="003208EA">
        <w:rPr>
          <w:b/>
        </w:rPr>
        <w:t>Целями профилактической работы являются:</w:t>
      </w:r>
    </w:p>
    <w:p w:rsidR="004B50D1" w:rsidRPr="003208EA" w:rsidRDefault="004B50D1" w:rsidP="004B50D1">
      <w:pPr>
        <w:ind w:firstLine="567"/>
        <w:jc w:val="both"/>
      </w:pPr>
      <w:r w:rsidRPr="003208EA">
        <w:t xml:space="preserve">- предупреждение и профилактика  </w:t>
      </w:r>
      <w:proofErr w:type="gramStart"/>
      <w:r w:rsidRPr="003208EA">
        <w:t>нарушений</w:t>
      </w:r>
      <w:proofErr w:type="gramEnd"/>
      <w:r w:rsidRPr="003208EA">
        <w:t xml:space="preserve">  подконтрольными субъектами обязательных требований, включая устранение причин, факторов и условий,  </w:t>
      </w:r>
    </w:p>
    <w:p w:rsidR="004B50D1" w:rsidRPr="003208EA" w:rsidRDefault="004B50D1" w:rsidP="004B50D1">
      <w:pPr>
        <w:ind w:firstLine="567"/>
        <w:jc w:val="both"/>
      </w:pPr>
      <w:r w:rsidRPr="003208EA">
        <w:t>-предотвращение угрозы безопасности жизни и здоровья людей;</w:t>
      </w:r>
    </w:p>
    <w:p w:rsidR="004B50D1" w:rsidRPr="003208EA" w:rsidRDefault="004B50D1" w:rsidP="004B50D1">
      <w:pPr>
        <w:ind w:firstLine="567"/>
        <w:jc w:val="both"/>
      </w:pPr>
      <w:r w:rsidRPr="003208EA">
        <w:t>- увеличение доли хозяйствующих субъектов, соблюдающих требования в сфере благоустройства</w:t>
      </w:r>
    </w:p>
    <w:p w:rsidR="004B50D1" w:rsidRPr="003208EA" w:rsidRDefault="004B50D1" w:rsidP="004B50D1">
      <w:pPr>
        <w:ind w:firstLine="567"/>
        <w:jc w:val="center"/>
        <w:rPr>
          <w:b/>
        </w:rPr>
      </w:pPr>
      <w:r w:rsidRPr="003208EA">
        <w:br/>
      </w:r>
      <w:r w:rsidRPr="003208EA">
        <w:rPr>
          <w:b/>
        </w:rPr>
        <w:t>Задачами профилактической работы являются:</w:t>
      </w:r>
    </w:p>
    <w:p w:rsidR="004B50D1" w:rsidRPr="003208EA" w:rsidRDefault="004B50D1" w:rsidP="004B50D1">
      <w:pPr>
        <w:ind w:firstLine="567"/>
        <w:jc w:val="center"/>
      </w:pPr>
    </w:p>
    <w:p w:rsidR="004B50D1" w:rsidRPr="003208EA" w:rsidRDefault="004B50D1" w:rsidP="004B50D1">
      <w:pPr>
        <w:ind w:firstLine="567"/>
        <w:jc w:val="both"/>
      </w:pPr>
      <w:r w:rsidRPr="003208EA">
        <w:t>-укрепление системы профилактики нарушений обязательных требований;</w:t>
      </w:r>
      <w:proofErr w:type="gramStart"/>
      <w:r w:rsidRPr="003208EA">
        <w:br/>
        <w:t>-</w:t>
      </w:r>
      <w:proofErr w:type="gramEnd"/>
      <w:r w:rsidRPr="003208EA">
        <w:t>выявление причин, факторов и условий, способствующих нарушениям обязательных требований, разработка мероприятий, направленных на устранение обязательных требований;</w:t>
      </w:r>
    </w:p>
    <w:p w:rsidR="004B50D1" w:rsidRPr="003208EA" w:rsidRDefault="004B50D1" w:rsidP="004B50D1">
      <w:pPr>
        <w:ind w:firstLine="567"/>
        <w:jc w:val="both"/>
      </w:pPr>
      <w:r w:rsidRPr="003208EA">
        <w:t>-повышение правосознания и правовой культуры юридических лиц, индивидуальных предпринимателей и граждан.</w:t>
      </w:r>
    </w:p>
    <w:p w:rsidR="004B50D1" w:rsidRDefault="004B50D1" w:rsidP="004B50D1">
      <w:pPr>
        <w:spacing w:before="100" w:beforeAutospacing="1"/>
        <w:jc w:val="center"/>
        <w:rPr>
          <w:b/>
          <w:bCs/>
        </w:rPr>
      </w:pPr>
      <w:r w:rsidRPr="003208EA">
        <w:rPr>
          <w:b/>
          <w:bCs/>
        </w:rPr>
        <w:t>Целевые показатели Программы и их значения по годам</w:t>
      </w:r>
    </w:p>
    <w:p w:rsidR="00CC07EF" w:rsidRPr="003208EA" w:rsidRDefault="00CC07EF" w:rsidP="004B50D1">
      <w:pPr>
        <w:spacing w:before="100" w:beforeAutospacing="1"/>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5"/>
        <w:gridCol w:w="696"/>
        <w:gridCol w:w="696"/>
        <w:gridCol w:w="696"/>
      </w:tblGrid>
      <w:tr w:rsidR="004B50D1" w:rsidRPr="003208EA" w:rsidTr="00FA5121">
        <w:tc>
          <w:tcPr>
            <w:tcW w:w="0" w:type="auto"/>
            <w:vMerge w:val="restart"/>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Показатель</w:t>
            </w:r>
          </w:p>
        </w:tc>
        <w:tc>
          <w:tcPr>
            <w:tcW w:w="0" w:type="auto"/>
            <w:gridSpan w:val="3"/>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Период, год</w:t>
            </w:r>
          </w:p>
        </w:tc>
      </w:tr>
      <w:tr w:rsidR="004B50D1" w:rsidRPr="003208EA" w:rsidTr="00FA5121">
        <w:tc>
          <w:tcPr>
            <w:tcW w:w="0" w:type="auto"/>
            <w:vMerge/>
            <w:vAlign w:val="center"/>
            <w:hideMark/>
          </w:tcPr>
          <w:p w:rsidR="004B50D1" w:rsidRPr="003208EA" w:rsidRDefault="004B50D1" w:rsidP="00FA5121">
            <w:pPr>
              <w:jc w:val="center"/>
              <w:rPr>
                <w:rFonts w:eastAsia="Calibri"/>
              </w:rPr>
            </w:pPr>
          </w:p>
        </w:tc>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20</w:t>
            </w:r>
            <w:r w:rsidR="005859E5">
              <w:rPr>
                <w:rFonts w:eastAsia="Calibri"/>
              </w:rPr>
              <w:t>21</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Pr>
                <w:rFonts w:eastAsia="Calibri"/>
              </w:rPr>
              <w:t>202</w:t>
            </w:r>
            <w:r w:rsidR="005859E5">
              <w:rPr>
                <w:rFonts w:eastAsia="Calibri"/>
              </w:rPr>
              <w:t>2</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Pr>
                <w:rFonts w:eastAsia="Calibri"/>
              </w:rPr>
              <w:t>202</w:t>
            </w:r>
            <w:r w:rsidR="005859E5">
              <w:rPr>
                <w:rFonts w:eastAsia="Calibri"/>
              </w:rPr>
              <w:t>3</w:t>
            </w:r>
          </w:p>
        </w:tc>
      </w:tr>
      <w:tr w:rsidR="004B50D1" w:rsidRPr="003208EA" w:rsidTr="00FA5121">
        <w:tc>
          <w:tcPr>
            <w:tcW w:w="0" w:type="auto"/>
            <w:vAlign w:val="center"/>
            <w:hideMark/>
          </w:tcPr>
          <w:p w:rsidR="004B50D1" w:rsidRPr="003208EA" w:rsidRDefault="004B50D1" w:rsidP="005859E5">
            <w:pPr>
              <w:spacing w:before="100" w:beforeAutospacing="1" w:after="100" w:afterAutospacing="1"/>
              <w:jc w:val="center"/>
              <w:rPr>
                <w:rFonts w:eastAsia="Calibri"/>
              </w:rPr>
            </w:pPr>
            <w:r w:rsidRPr="003208EA">
              <w:rPr>
                <w:rFonts w:eastAsia="Calibri"/>
              </w:rPr>
              <w:t>Увеличение количества профилактических мероприятий в контрольной деятельности администрац</w:t>
            </w:r>
            <w:r>
              <w:rPr>
                <w:rFonts w:eastAsia="Calibri"/>
              </w:rPr>
              <w:t xml:space="preserve">ии  сельского поселения  </w:t>
            </w:r>
            <w:proofErr w:type="spellStart"/>
            <w:r w:rsidR="005859E5">
              <w:rPr>
                <w:rFonts w:eastAsia="Calibri"/>
              </w:rPr>
              <w:t>Белокаменское</w:t>
            </w:r>
            <w:proofErr w:type="spellEnd"/>
            <w:r w:rsidR="00692BBB">
              <w:rPr>
                <w:rFonts w:eastAsia="Calibri"/>
              </w:rPr>
              <w:t xml:space="preserve"> </w:t>
            </w:r>
            <w:proofErr w:type="spellStart"/>
            <w:r w:rsidR="005859E5">
              <w:rPr>
                <w:rFonts w:eastAsia="Calibri"/>
              </w:rPr>
              <w:t>Зольского</w:t>
            </w:r>
            <w:proofErr w:type="spellEnd"/>
            <w:r w:rsidR="005859E5">
              <w:rPr>
                <w:rFonts w:eastAsia="Calibri"/>
              </w:rPr>
              <w:t xml:space="preserve"> муниципального района Кабардино-Балкарской Республики</w:t>
            </w:r>
            <w:r w:rsidRPr="003208EA">
              <w:rPr>
                <w:rFonts w:eastAsia="Calibri"/>
              </w:rPr>
              <w:t>, не менее (в ед.)</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2</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4</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5</w:t>
            </w:r>
          </w:p>
        </w:tc>
      </w:tr>
      <w:tr w:rsidR="004B50D1" w:rsidRPr="003208EA" w:rsidTr="00FA5121">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Увеличение доли мероприятий по информированию населения о требованиях в сфере благоустройства, %</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1</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2,7</w:t>
            </w:r>
          </w:p>
        </w:tc>
        <w:tc>
          <w:tcPr>
            <w:tcW w:w="0" w:type="auto"/>
            <w:vAlign w:val="center"/>
            <w:hideMark/>
          </w:tcPr>
          <w:p w:rsidR="004B50D1" w:rsidRPr="003208EA" w:rsidRDefault="004B50D1" w:rsidP="00FA5121">
            <w:pPr>
              <w:spacing w:before="100" w:beforeAutospacing="1" w:after="100" w:afterAutospacing="1"/>
              <w:jc w:val="center"/>
              <w:rPr>
                <w:rFonts w:eastAsia="Calibri"/>
              </w:rPr>
            </w:pPr>
            <w:r w:rsidRPr="003208EA">
              <w:rPr>
                <w:rFonts w:eastAsia="Calibri"/>
              </w:rPr>
              <w:t>2,2</w:t>
            </w:r>
          </w:p>
        </w:tc>
      </w:tr>
    </w:tbl>
    <w:p w:rsidR="004B50D1" w:rsidRPr="003208EA" w:rsidRDefault="004B50D1" w:rsidP="004B50D1">
      <w:pPr>
        <w:jc w:val="both"/>
      </w:pPr>
    </w:p>
    <w:p w:rsidR="004B50D1" w:rsidRPr="003208EA" w:rsidRDefault="004B50D1" w:rsidP="004B50D1">
      <w:pPr>
        <w:jc w:val="center"/>
        <w:rPr>
          <w:b/>
        </w:rPr>
      </w:pPr>
      <w:r w:rsidRPr="003208EA">
        <w:rPr>
          <w:b/>
        </w:rPr>
        <w:t>Раздел 3. Основные мероприятия по профилактике нарушений</w:t>
      </w:r>
    </w:p>
    <w:p w:rsidR="004B50D1" w:rsidRPr="003208EA" w:rsidRDefault="004B50D1" w:rsidP="004B50D1">
      <w:pPr>
        <w:jc w:val="center"/>
        <w:rPr>
          <w:b/>
        </w:rPr>
      </w:pPr>
      <w:r w:rsidRPr="003208EA">
        <w:rPr>
          <w:b/>
        </w:rPr>
        <w:t>3.1. План мероприятий п</w:t>
      </w:r>
      <w:r w:rsidR="005859E5">
        <w:rPr>
          <w:b/>
        </w:rPr>
        <w:t>о профилактике нарушений на 2021</w:t>
      </w:r>
      <w:r w:rsidRPr="003208EA">
        <w:rPr>
          <w:b/>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4400"/>
        <w:gridCol w:w="1996"/>
        <w:gridCol w:w="2546"/>
      </w:tblGrid>
      <w:tr w:rsidR="004B50D1" w:rsidRPr="003208EA" w:rsidTr="00FA5121">
        <w:tc>
          <w:tcPr>
            <w:tcW w:w="629"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 п/п</w:t>
            </w:r>
          </w:p>
        </w:tc>
        <w:tc>
          <w:tcPr>
            <w:tcW w:w="4400"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rPr>
                <w:b/>
                <w:lang w:eastAsia="ar-SA"/>
              </w:rPr>
            </w:pPr>
            <w:r w:rsidRPr="003208EA">
              <w:rPr>
                <w:b/>
              </w:rPr>
              <w:t xml:space="preserve">Наименование </w:t>
            </w:r>
          </w:p>
          <w:p w:rsidR="004B50D1" w:rsidRPr="003208EA" w:rsidRDefault="004B50D1" w:rsidP="00FA5121">
            <w:pPr>
              <w:suppressAutoHyphens/>
              <w:jc w:val="center"/>
              <w:rPr>
                <w:b/>
                <w:lang w:eastAsia="ar-SA"/>
              </w:rPr>
            </w:pPr>
            <w:r w:rsidRPr="003208EA">
              <w:rPr>
                <w:b/>
              </w:rPr>
              <w:t>мероприятия</w:t>
            </w:r>
          </w:p>
        </w:tc>
        <w:tc>
          <w:tcPr>
            <w:tcW w:w="199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Срок реализации мероприятия</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Ответственный исполнитель</w:t>
            </w:r>
          </w:p>
        </w:tc>
      </w:tr>
      <w:tr w:rsidR="004B50D1" w:rsidRPr="003208EA" w:rsidTr="00FA5121">
        <w:tc>
          <w:tcPr>
            <w:tcW w:w="629"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1</w:t>
            </w:r>
          </w:p>
        </w:tc>
        <w:tc>
          <w:tcPr>
            <w:tcW w:w="4400"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2</w:t>
            </w:r>
          </w:p>
        </w:tc>
        <w:tc>
          <w:tcPr>
            <w:tcW w:w="199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3</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4</w:t>
            </w:r>
          </w:p>
        </w:tc>
      </w:tr>
      <w:tr w:rsidR="004B50D1" w:rsidRPr="003208EA" w:rsidTr="00FA5121">
        <w:tc>
          <w:tcPr>
            <w:tcW w:w="629"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1.</w:t>
            </w:r>
          </w:p>
        </w:tc>
        <w:tc>
          <w:tcPr>
            <w:tcW w:w="4400" w:type="dxa"/>
            <w:tcBorders>
              <w:top w:val="single" w:sz="4" w:space="0" w:color="auto"/>
              <w:left w:val="single" w:sz="4" w:space="0" w:color="auto"/>
              <w:bottom w:val="single" w:sz="4" w:space="0" w:color="auto"/>
              <w:right w:val="single" w:sz="4" w:space="0" w:color="auto"/>
            </w:tcBorders>
          </w:tcPr>
          <w:p w:rsidR="004B50D1" w:rsidRPr="003208EA" w:rsidRDefault="004B50D1" w:rsidP="005859E5">
            <w:pPr>
              <w:widowControl w:val="0"/>
              <w:autoSpaceDE w:val="0"/>
              <w:autoSpaceDN w:val="0"/>
              <w:ind w:firstLine="440"/>
              <w:jc w:val="both"/>
            </w:pPr>
            <w:r w:rsidRPr="003208EA">
              <w:t>Размещение на официальном сайте адм</w:t>
            </w:r>
            <w:r w:rsidR="00632DD2">
              <w:t xml:space="preserve">инистрации   </w:t>
            </w:r>
            <w:proofErr w:type="gramStart"/>
            <w:r w:rsidR="00632DD2">
              <w:t>с.п.</w:t>
            </w:r>
            <w:r w:rsidR="005859E5">
              <w:t>Белокаменское</w:t>
            </w:r>
            <w:r w:rsidR="00692BBB">
              <w:t xml:space="preserve"> </w:t>
            </w:r>
            <w:proofErr w:type="spellStart"/>
            <w:r w:rsidR="005859E5">
              <w:t>Зольского</w:t>
            </w:r>
            <w:proofErr w:type="spellEnd"/>
            <w:proofErr w:type="gramEnd"/>
            <w:r w:rsidR="00692BBB">
              <w:t xml:space="preserve">  </w:t>
            </w:r>
            <w:r w:rsidR="00632DD2">
              <w:t>муниципального района КБР</w:t>
            </w:r>
            <w:r w:rsidRPr="003208EA">
              <w:t xml:space="preserve">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обеспечения чистоты и порядка на территории  </w:t>
            </w:r>
            <w:r w:rsidR="005859E5">
              <w:t>с.п.Белокаменское</w:t>
            </w:r>
            <w:r w:rsidR="00692BBB">
              <w:t xml:space="preserve"> </w:t>
            </w:r>
            <w:proofErr w:type="spellStart"/>
            <w:r w:rsidR="005859E5">
              <w:t>Зольского</w:t>
            </w:r>
            <w:proofErr w:type="spellEnd"/>
            <w:r w:rsidR="005859E5">
              <w:t xml:space="preserve"> муниципального района КБР</w:t>
            </w:r>
          </w:p>
        </w:tc>
        <w:tc>
          <w:tcPr>
            <w:tcW w:w="199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pPr>
            <w:r w:rsidRPr="003208EA">
              <w:t>В течение года</w:t>
            </w:r>
          </w:p>
          <w:p w:rsidR="004B50D1" w:rsidRPr="003208EA" w:rsidRDefault="004B50D1" w:rsidP="00FA5121">
            <w:pPr>
              <w:suppressAutoHyphens/>
              <w:jc w:val="center"/>
              <w:rPr>
                <w:lang w:eastAsia="ar-SA"/>
              </w:rPr>
            </w:pP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pPr>
            <w:r w:rsidRPr="003208EA">
              <w:t xml:space="preserve">Администрация сельского поселения </w:t>
            </w:r>
            <w:proofErr w:type="spellStart"/>
            <w:r w:rsidR="005859E5">
              <w:t>Белокаменское</w:t>
            </w:r>
            <w:proofErr w:type="spellEnd"/>
            <w:r w:rsidR="00692BBB">
              <w:t xml:space="preserve"> </w:t>
            </w:r>
            <w:proofErr w:type="spellStart"/>
            <w:r w:rsidR="005859E5">
              <w:t>Зольского</w:t>
            </w:r>
            <w:proofErr w:type="spellEnd"/>
            <w:r w:rsidR="005859E5">
              <w:t xml:space="preserve"> муниципального района Кабардино-Балкарской Республики </w:t>
            </w:r>
            <w:r w:rsidRPr="003208EA">
              <w:t>(должностные лица), уполномоченные на осуществление муниципального контроля</w:t>
            </w:r>
          </w:p>
          <w:p w:rsidR="004B50D1" w:rsidRPr="003208EA" w:rsidRDefault="004B50D1" w:rsidP="00FA5121">
            <w:pPr>
              <w:jc w:val="center"/>
            </w:pPr>
          </w:p>
        </w:tc>
      </w:tr>
      <w:tr w:rsidR="004B50D1" w:rsidRPr="003208EA" w:rsidTr="00FA5121">
        <w:tc>
          <w:tcPr>
            <w:tcW w:w="629"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2.</w:t>
            </w:r>
          </w:p>
        </w:tc>
        <w:tc>
          <w:tcPr>
            <w:tcW w:w="4400"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widowControl w:val="0"/>
              <w:autoSpaceDE w:val="0"/>
              <w:autoSpaceDN w:val="0"/>
              <w:ind w:firstLine="440"/>
              <w:jc w:val="both"/>
            </w:pPr>
            <w:r w:rsidRPr="003208EA">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4B50D1" w:rsidRPr="003208EA" w:rsidRDefault="004B50D1" w:rsidP="00FA5121">
            <w:pPr>
              <w:widowControl w:val="0"/>
              <w:autoSpaceDE w:val="0"/>
              <w:autoSpaceDN w:val="0"/>
              <w:ind w:firstLine="440"/>
              <w:jc w:val="both"/>
              <w:rPr>
                <w:color w:val="FF0000"/>
              </w:rPr>
            </w:pPr>
            <w:r w:rsidRPr="003208EA">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9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В течение года (по мере необходимости)</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5859E5" w:rsidP="00FA5121">
            <w:pPr>
              <w:jc w:val="center"/>
            </w:pPr>
            <w:r w:rsidRPr="003208EA">
              <w:t xml:space="preserve">Администрация сельского поселения </w:t>
            </w:r>
            <w:proofErr w:type="spellStart"/>
            <w:r>
              <w:t>Белокаменское</w:t>
            </w:r>
            <w:proofErr w:type="spellEnd"/>
            <w:r w:rsidR="00692BBB">
              <w:t xml:space="preserve"> </w:t>
            </w:r>
            <w:proofErr w:type="spellStart"/>
            <w:r>
              <w:t>Зольского</w:t>
            </w:r>
            <w:proofErr w:type="spellEnd"/>
            <w:r>
              <w:t xml:space="preserve"> муниципального района Кабардино-Балкарской Республики </w:t>
            </w:r>
            <w:r w:rsidR="004B50D1" w:rsidRPr="003208EA">
              <w:t>(должностные лица), уполномоченные на осуществление муниципального контроля</w:t>
            </w:r>
          </w:p>
          <w:p w:rsidR="004B50D1" w:rsidRPr="003208EA" w:rsidRDefault="004B50D1" w:rsidP="00FA5121">
            <w:pPr>
              <w:jc w:val="center"/>
            </w:pPr>
          </w:p>
        </w:tc>
      </w:tr>
      <w:tr w:rsidR="004B50D1" w:rsidRPr="003208EA" w:rsidTr="00FA5121">
        <w:tc>
          <w:tcPr>
            <w:tcW w:w="629"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3.</w:t>
            </w:r>
          </w:p>
        </w:tc>
        <w:tc>
          <w:tcPr>
            <w:tcW w:w="4400"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widowControl w:val="0"/>
              <w:autoSpaceDE w:val="0"/>
              <w:autoSpaceDN w:val="0"/>
              <w:ind w:firstLine="440"/>
              <w:jc w:val="both"/>
            </w:pPr>
            <w:r w:rsidRPr="003208EA">
              <w:t>Обеспечение регулярного (не реже одного раза в год) обобщения практики осуществления деятельности</w:t>
            </w:r>
          </w:p>
          <w:p w:rsidR="004B50D1" w:rsidRPr="003208EA" w:rsidRDefault="004B50D1" w:rsidP="00FA5121">
            <w:pPr>
              <w:widowControl w:val="0"/>
              <w:autoSpaceDE w:val="0"/>
              <w:autoSpaceDN w:val="0"/>
              <w:ind w:firstLine="440"/>
              <w:jc w:val="both"/>
              <w:rPr>
                <w:color w:val="FF0000"/>
              </w:rPr>
            </w:pPr>
            <w:r w:rsidRPr="003208EA">
              <w:t xml:space="preserve"> </w:t>
            </w:r>
            <w:proofErr w:type="gramStart"/>
            <w:r w:rsidRPr="003208EA">
              <w:t xml:space="preserve">муниципального контроля в сфере благоустройства и размещение на официальном сайте администрации   сельского поселения </w:t>
            </w:r>
            <w:proofErr w:type="spellStart"/>
            <w:r w:rsidR="005859E5">
              <w:t>Белокаменское</w:t>
            </w:r>
            <w:proofErr w:type="spellEnd"/>
            <w:r w:rsidR="00692BBB">
              <w:t xml:space="preserve"> </w:t>
            </w:r>
            <w:proofErr w:type="spellStart"/>
            <w:r w:rsidR="005859E5">
              <w:t>Зольского</w:t>
            </w:r>
            <w:proofErr w:type="spellEnd"/>
            <w:r w:rsidR="005859E5">
              <w:t xml:space="preserve"> муниципального района Кабардино-Балкарской Республики</w:t>
            </w:r>
            <w:r w:rsidRPr="003208EA">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99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rPr>
                <w:lang w:val="en-US"/>
              </w:rPr>
              <w:t>IV</w:t>
            </w:r>
            <w:r w:rsidRPr="003208EA">
              <w:t xml:space="preserve"> квартал</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5859E5" w:rsidP="00FA5121">
            <w:pPr>
              <w:jc w:val="center"/>
            </w:pPr>
            <w:r w:rsidRPr="003208EA">
              <w:t xml:space="preserve">Администрация сельского поселения </w:t>
            </w:r>
            <w:proofErr w:type="spellStart"/>
            <w:r>
              <w:t>Белокаменское</w:t>
            </w:r>
            <w:proofErr w:type="spellEnd"/>
            <w:r w:rsidR="00692BBB">
              <w:t xml:space="preserve"> </w:t>
            </w:r>
            <w:proofErr w:type="spellStart"/>
            <w:r>
              <w:t>Зольского</w:t>
            </w:r>
            <w:proofErr w:type="spellEnd"/>
            <w:r>
              <w:t xml:space="preserve"> муниципального района Кабардино-Балкарской Республики </w:t>
            </w:r>
            <w:r w:rsidR="004B50D1" w:rsidRPr="003208EA">
              <w:t>(должностные лица), уполномоченные на осуществление муниципального контроля</w:t>
            </w:r>
          </w:p>
          <w:p w:rsidR="004B50D1" w:rsidRPr="003208EA" w:rsidRDefault="004B50D1" w:rsidP="00FA5121">
            <w:pPr>
              <w:jc w:val="center"/>
            </w:pPr>
          </w:p>
        </w:tc>
      </w:tr>
      <w:tr w:rsidR="004B50D1" w:rsidRPr="003208EA" w:rsidTr="00FA5121">
        <w:tc>
          <w:tcPr>
            <w:tcW w:w="629"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4.</w:t>
            </w:r>
          </w:p>
        </w:tc>
        <w:tc>
          <w:tcPr>
            <w:tcW w:w="4400"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ind w:firstLine="440"/>
              <w:jc w:val="both"/>
              <w:rPr>
                <w:lang w:eastAsia="ar-SA"/>
              </w:rPr>
            </w:pPr>
            <w:r w:rsidRPr="003208EA">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9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В течение года (по мере необходимости)</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5859E5" w:rsidP="00FA5121">
            <w:pPr>
              <w:jc w:val="center"/>
            </w:pPr>
            <w:r w:rsidRPr="003208EA">
              <w:t xml:space="preserve">Администрация сельского поселения </w:t>
            </w:r>
            <w:proofErr w:type="spellStart"/>
            <w:r>
              <w:t>Белокаменское</w:t>
            </w:r>
            <w:proofErr w:type="spellEnd"/>
            <w:r w:rsidR="00692BBB">
              <w:t xml:space="preserve"> </w:t>
            </w:r>
            <w:proofErr w:type="spellStart"/>
            <w:r>
              <w:t>Зольского</w:t>
            </w:r>
            <w:proofErr w:type="spellEnd"/>
            <w:r>
              <w:t xml:space="preserve"> муниципального района Кабардино-Балкарской Республики </w:t>
            </w:r>
            <w:r w:rsidR="004B50D1" w:rsidRPr="003208EA">
              <w:t>(должностные лица), уполномоченные на осуществление муниципального контроля</w:t>
            </w:r>
          </w:p>
          <w:p w:rsidR="004B50D1" w:rsidRPr="003208EA" w:rsidRDefault="004B50D1" w:rsidP="00FA5121">
            <w:pPr>
              <w:jc w:val="center"/>
            </w:pPr>
          </w:p>
        </w:tc>
      </w:tr>
    </w:tbl>
    <w:p w:rsidR="004B50D1" w:rsidRPr="003208EA" w:rsidRDefault="004B50D1" w:rsidP="004B50D1">
      <w:pPr>
        <w:rPr>
          <w:b/>
        </w:rPr>
      </w:pPr>
    </w:p>
    <w:p w:rsidR="004B50D1" w:rsidRPr="003208EA" w:rsidRDefault="004B50D1" w:rsidP="004B50D1">
      <w:pPr>
        <w:jc w:val="center"/>
        <w:rPr>
          <w:b/>
        </w:rPr>
      </w:pPr>
      <w:r w:rsidRPr="003208EA">
        <w:rPr>
          <w:b/>
        </w:rPr>
        <w:t>3.2 Проект плана мероприятий п</w:t>
      </w:r>
      <w:r w:rsidR="00632DD2">
        <w:rPr>
          <w:b/>
        </w:rPr>
        <w:t>о профилактике нарушений на 2022 и 2023</w:t>
      </w:r>
      <w:r w:rsidRPr="003208EA">
        <w:rPr>
          <w:b/>
        </w:rPr>
        <w:t xml:space="preserve"> годы.</w:t>
      </w:r>
    </w:p>
    <w:p w:rsidR="004B50D1" w:rsidRPr="003208EA" w:rsidRDefault="004B50D1" w:rsidP="004B50D1">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
        <w:gridCol w:w="4406"/>
        <w:gridCol w:w="1988"/>
        <w:gridCol w:w="2546"/>
      </w:tblGrid>
      <w:tr w:rsidR="004B50D1" w:rsidRPr="003208EA" w:rsidTr="00FA5121">
        <w:tc>
          <w:tcPr>
            <w:tcW w:w="63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 п/п</w:t>
            </w:r>
          </w:p>
        </w:tc>
        <w:tc>
          <w:tcPr>
            <w:tcW w:w="440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jc w:val="center"/>
              <w:rPr>
                <w:b/>
                <w:lang w:eastAsia="ar-SA"/>
              </w:rPr>
            </w:pPr>
            <w:r w:rsidRPr="003208EA">
              <w:rPr>
                <w:b/>
              </w:rPr>
              <w:t xml:space="preserve">Наименование </w:t>
            </w:r>
          </w:p>
          <w:p w:rsidR="004B50D1" w:rsidRPr="003208EA" w:rsidRDefault="004B50D1" w:rsidP="00FA5121">
            <w:pPr>
              <w:suppressAutoHyphens/>
              <w:jc w:val="center"/>
              <w:rPr>
                <w:b/>
                <w:lang w:eastAsia="ar-SA"/>
              </w:rPr>
            </w:pPr>
            <w:r w:rsidRPr="003208EA">
              <w:rPr>
                <w:b/>
              </w:rPr>
              <w:t>мероприятия</w:t>
            </w:r>
          </w:p>
        </w:tc>
        <w:tc>
          <w:tcPr>
            <w:tcW w:w="1988"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Срок реализации мероприятия</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Ответственный исполнитель</w:t>
            </w:r>
          </w:p>
        </w:tc>
      </w:tr>
      <w:tr w:rsidR="004B50D1" w:rsidRPr="003208EA" w:rsidTr="00FA5121">
        <w:tc>
          <w:tcPr>
            <w:tcW w:w="63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1</w:t>
            </w:r>
          </w:p>
        </w:tc>
        <w:tc>
          <w:tcPr>
            <w:tcW w:w="440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2</w:t>
            </w:r>
          </w:p>
        </w:tc>
        <w:tc>
          <w:tcPr>
            <w:tcW w:w="1988"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3</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b/>
                <w:lang w:eastAsia="ar-SA"/>
              </w:rPr>
            </w:pPr>
            <w:r w:rsidRPr="003208EA">
              <w:rPr>
                <w:b/>
              </w:rPr>
              <w:t>4</w:t>
            </w:r>
          </w:p>
        </w:tc>
      </w:tr>
      <w:tr w:rsidR="004B50D1" w:rsidRPr="003208EA" w:rsidTr="00FA5121">
        <w:tc>
          <w:tcPr>
            <w:tcW w:w="63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1.</w:t>
            </w:r>
          </w:p>
        </w:tc>
        <w:tc>
          <w:tcPr>
            <w:tcW w:w="4406" w:type="dxa"/>
            <w:tcBorders>
              <w:top w:val="single" w:sz="4" w:space="0" w:color="auto"/>
              <w:left w:val="single" w:sz="4" w:space="0" w:color="auto"/>
              <w:bottom w:val="single" w:sz="4" w:space="0" w:color="auto"/>
              <w:right w:val="single" w:sz="4" w:space="0" w:color="auto"/>
            </w:tcBorders>
          </w:tcPr>
          <w:p w:rsidR="004B50D1" w:rsidRPr="003208EA" w:rsidRDefault="004B50D1" w:rsidP="009B2B6C">
            <w:pPr>
              <w:widowControl w:val="0"/>
              <w:autoSpaceDE w:val="0"/>
              <w:autoSpaceDN w:val="0"/>
              <w:ind w:firstLine="440"/>
              <w:jc w:val="both"/>
            </w:pPr>
            <w:r w:rsidRPr="003208EA">
              <w:t>Размещение на официально</w:t>
            </w:r>
            <w:r w:rsidR="00632DD2">
              <w:t xml:space="preserve">м сайте администрации </w:t>
            </w:r>
            <w:proofErr w:type="gramStart"/>
            <w:r w:rsidR="00632DD2">
              <w:t>с.п.</w:t>
            </w:r>
            <w:r w:rsidR="009B2B6C">
              <w:t>Белокаменское</w:t>
            </w:r>
            <w:r w:rsidR="00692BBB">
              <w:t xml:space="preserve"> </w:t>
            </w:r>
            <w:proofErr w:type="spellStart"/>
            <w:r w:rsidR="009B2B6C">
              <w:t>Зольского</w:t>
            </w:r>
            <w:proofErr w:type="spellEnd"/>
            <w:proofErr w:type="gramEnd"/>
            <w:r w:rsidR="00692BBB">
              <w:t xml:space="preserve">  </w:t>
            </w:r>
            <w:r w:rsidR="00632DD2">
              <w:t>муниципального района КБР</w:t>
            </w:r>
            <w:r w:rsidRPr="003208EA">
              <w:t xml:space="preserve">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w:t>
            </w:r>
          </w:p>
        </w:tc>
        <w:tc>
          <w:tcPr>
            <w:tcW w:w="1988"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По мере необходимости (в случае отмены действующих или принятия новых нормативных правовых актов, мониторинг НПА ежемесячно)</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5859E5" w:rsidP="00FA5121">
            <w:pPr>
              <w:jc w:val="center"/>
            </w:pPr>
            <w:r w:rsidRPr="003208EA">
              <w:t xml:space="preserve">Администрация сельского поселения </w:t>
            </w:r>
            <w:proofErr w:type="spellStart"/>
            <w:r>
              <w:t>Белокаменское</w:t>
            </w:r>
            <w:proofErr w:type="spellEnd"/>
            <w:r w:rsidR="00692BBB">
              <w:t xml:space="preserve"> </w:t>
            </w:r>
            <w:proofErr w:type="spellStart"/>
            <w:r>
              <w:t>Зольского</w:t>
            </w:r>
            <w:proofErr w:type="spellEnd"/>
            <w:r>
              <w:t xml:space="preserve"> муниципального района Кабардино-Балкарской Республики </w:t>
            </w:r>
            <w:r w:rsidR="004B50D1" w:rsidRPr="003208EA">
              <w:t>(должностные лица), уполномоченные на осуществление муниципального контроля</w:t>
            </w:r>
          </w:p>
          <w:p w:rsidR="004B50D1" w:rsidRPr="003208EA" w:rsidRDefault="004B50D1" w:rsidP="00FA5121">
            <w:pPr>
              <w:jc w:val="center"/>
            </w:pPr>
          </w:p>
        </w:tc>
      </w:tr>
      <w:tr w:rsidR="004B50D1" w:rsidRPr="003208EA" w:rsidTr="00FA5121">
        <w:tc>
          <w:tcPr>
            <w:tcW w:w="63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2.</w:t>
            </w:r>
          </w:p>
        </w:tc>
        <w:tc>
          <w:tcPr>
            <w:tcW w:w="440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widowControl w:val="0"/>
              <w:autoSpaceDE w:val="0"/>
              <w:autoSpaceDN w:val="0"/>
              <w:ind w:firstLine="440"/>
              <w:jc w:val="both"/>
            </w:pPr>
            <w:r w:rsidRPr="003208EA">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4B50D1" w:rsidRPr="003208EA" w:rsidRDefault="004B50D1" w:rsidP="00FA5121">
            <w:pPr>
              <w:widowControl w:val="0"/>
              <w:autoSpaceDE w:val="0"/>
              <w:autoSpaceDN w:val="0"/>
              <w:ind w:firstLine="440"/>
              <w:jc w:val="both"/>
              <w:rPr>
                <w:color w:val="FF0000"/>
              </w:rPr>
            </w:pPr>
            <w:r w:rsidRPr="003208EA">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88"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По мере необходимости (в случае отмены действующих или принятия новых нормативных правовых актов, мониторинг НПА ежемесячно)</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5859E5" w:rsidP="00FA5121">
            <w:pPr>
              <w:jc w:val="center"/>
            </w:pPr>
            <w:r w:rsidRPr="003208EA">
              <w:t xml:space="preserve">Администрация сельского поселения </w:t>
            </w:r>
            <w:proofErr w:type="spellStart"/>
            <w:r>
              <w:t>Белокаменское</w:t>
            </w:r>
            <w:proofErr w:type="spellEnd"/>
            <w:r w:rsidR="00692BBB">
              <w:t xml:space="preserve"> </w:t>
            </w:r>
            <w:proofErr w:type="spellStart"/>
            <w:r>
              <w:t>Зольского</w:t>
            </w:r>
            <w:proofErr w:type="spellEnd"/>
            <w:r>
              <w:t xml:space="preserve"> муниципального района Кабардино-Балкарской Республики </w:t>
            </w:r>
            <w:r w:rsidR="004B50D1" w:rsidRPr="003208EA">
              <w:t>(должностные лица), уполномоченные на осуществление муниципального контроля</w:t>
            </w:r>
          </w:p>
          <w:p w:rsidR="004B50D1" w:rsidRPr="003208EA" w:rsidRDefault="004B50D1" w:rsidP="00FA5121">
            <w:pPr>
              <w:jc w:val="center"/>
            </w:pPr>
          </w:p>
        </w:tc>
      </w:tr>
      <w:tr w:rsidR="004B50D1" w:rsidRPr="003208EA" w:rsidTr="00FA5121">
        <w:tc>
          <w:tcPr>
            <w:tcW w:w="63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3.</w:t>
            </w:r>
          </w:p>
        </w:tc>
        <w:tc>
          <w:tcPr>
            <w:tcW w:w="440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widowControl w:val="0"/>
              <w:autoSpaceDE w:val="0"/>
              <w:autoSpaceDN w:val="0"/>
              <w:ind w:firstLine="440"/>
              <w:jc w:val="both"/>
            </w:pPr>
            <w:r w:rsidRPr="003208EA">
              <w:t>Обеспечение регулярного (не реже одного раза в год) обобщения практики осуществления деятельности</w:t>
            </w:r>
          </w:p>
          <w:p w:rsidR="004B50D1" w:rsidRPr="003208EA" w:rsidRDefault="004B50D1" w:rsidP="009B2B6C">
            <w:pPr>
              <w:widowControl w:val="0"/>
              <w:autoSpaceDE w:val="0"/>
              <w:autoSpaceDN w:val="0"/>
              <w:ind w:firstLine="440"/>
              <w:jc w:val="both"/>
              <w:rPr>
                <w:color w:val="FF0000"/>
              </w:rPr>
            </w:pPr>
            <w:r w:rsidRPr="003208EA">
              <w:t xml:space="preserve"> </w:t>
            </w:r>
            <w:proofErr w:type="gramStart"/>
            <w:r w:rsidRPr="003208EA">
              <w:t xml:space="preserve">муниципального контроля в сфере благоустройства и размещение на официальном сайте администрации   сельского поселения </w:t>
            </w:r>
            <w:proofErr w:type="spellStart"/>
            <w:r w:rsidR="009B2B6C">
              <w:t>Белокаменское</w:t>
            </w:r>
            <w:proofErr w:type="spellEnd"/>
            <w:r w:rsidR="00692BBB">
              <w:t xml:space="preserve"> </w:t>
            </w:r>
            <w:proofErr w:type="spellStart"/>
            <w:r w:rsidR="009B2B6C">
              <w:t>Зольского</w:t>
            </w:r>
            <w:proofErr w:type="spellEnd"/>
            <w:r w:rsidR="009B2B6C">
              <w:t xml:space="preserve"> муниципального района Кабардино-Балкарской Республики</w:t>
            </w:r>
            <w:r w:rsidRPr="003208EA">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1988"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По мере необходимости (в случае отмены действующих или принятия новых нормативных правовых актов, мониторинг НПА ежемесячно)</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5859E5" w:rsidP="00FA5121">
            <w:pPr>
              <w:jc w:val="center"/>
            </w:pPr>
            <w:r w:rsidRPr="003208EA">
              <w:t xml:space="preserve">Администрация сельского поселения </w:t>
            </w:r>
            <w:proofErr w:type="spellStart"/>
            <w:r>
              <w:t>Белокаменское</w:t>
            </w:r>
            <w:proofErr w:type="spellEnd"/>
            <w:r w:rsidR="00692BBB">
              <w:t xml:space="preserve"> </w:t>
            </w:r>
            <w:proofErr w:type="spellStart"/>
            <w:r>
              <w:t>Зольского</w:t>
            </w:r>
            <w:proofErr w:type="spellEnd"/>
            <w:r>
              <w:t xml:space="preserve"> муниципального района Кабардино-Балкарской Республики </w:t>
            </w:r>
            <w:r w:rsidR="004B50D1" w:rsidRPr="003208EA">
              <w:t>(должностные лица), уполномоченные на осуществление муниципального контроля</w:t>
            </w:r>
          </w:p>
          <w:p w:rsidR="004B50D1" w:rsidRPr="003208EA" w:rsidRDefault="004B50D1" w:rsidP="00FA5121">
            <w:pPr>
              <w:jc w:val="center"/>
            </w:pPr>
          </w:p>
        </w:tc>
      </w:tr>
      <w:tr w:rsidR="004B50D1" w:rsidRPr="003208EA" w:rsidTr="00FA5121">
        <w:tc>
          <w:tcPr>
            <w:tcW w:w="631"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4.</w:t>
            </w:r>
          </w:p>
        </w:tc>
        <w:tc>
          <w:tcPr>
            <w:tcW w:w="4406"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ind w:firstLine="440"/>
              <w:jc w:val="both"/>
              <w:rPr>
                <w:lang w:eastAsia="ar-SA"/>
              </w:rPr>
            </w:pPr>
            <w:r w:rsidRPr="003208EA">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988" w:type="dxa"/>
            <w:tcBorders>
              <w:top w:val="single" w:sz="4" w:space="0" w:color="auto"/>
              <w:left w:val="single" w:sz="4" w:space="0" w:color="auto"/>
              <w:bottom w:val="single" w:sz="4" w:space="0" w:color="auto"/>
              <w:right w:val="single" w:sz="4" w:space="0" w:color="auto"/>
            </w:tcBorders>
          </w:tcPr>
          <w:p w:rsidR="004B50D1" w:rsidRPr="003208EA" w:rsidRDefault="004B50D1" w:rsidP="00FA5121">
            <w:pPr>
              <w:suppressAutoHyphens/>
              <w:jc w:val="center"/>
              <w:rPr>
                <w:lang w:eastAsia="ar-SA"/>
              </w:rPr>
            </w:pPr>
            <w:r w:rsidRPr="003208EA">
              <w:t>По мере необходимости (в случае отмены действующих или принятия новых нормативных правовых актов, мониторинг НПА ежемесячно)</w:t>
            </w:r>
          </w:p>
        </w:tc>
        <w:tc>
          <w:tcPr>
            <w:tcW w:w="2546" w:type="dxa"/>
            <w:tcBorders>
              <w:top w:val="single" w:sz="4" w:space="0" w:color="auto"/>
              <w:left w:val="single" w:sz="4" w:space="0" w:color="auto"/>
              <w:bottom w:val="single" w:sz="4" w:space="0" w:color="auto"/>
              <w:right w:val="single" w:sz="4" w:space="0" w:color="auto"/>
            </w:tcBorders>
          </w:tcPr>
          <w:p w:rsidR="004B50D1" w:rsidRPr="003208EA" w:rsidRDefault="005859E5" w:rsidP="00FA5121">
            <w:pPr>
              <w:jc w:val="center"/>
            </w:pPr>
            <w:r w:rsidRPr="003208EA">
              <w:t xml:space="preserve">Администрация сельского поселения </w:t>
            </w:r>
            <w:proofErr w:type="spellStart"/>
            <w:r>
              <w:t>Белокаменское</w:t>
            </w:r>
            <w:proofErr w:type="spellEnd"/>
            <w:r w:rsidR="00692BBB">
              <w:t xml:space="preserve"> </w:t>
            </w:r>
            <w:proofErr w:type="spellStart"/>
            <w:r>
              <w:t>Зольского</w:t>
            </w:r>
            <w:proofErr w:type="spellEnd"/>
            <w:r>
              <w:t xml:space="preserve"> муниципального района Кабардино-Балкарской Республики </w:t>
            </w:r>
            <w:r w:rsidR="004B50D1" w:rsidRPr="003208EA">
              <w:t>(должностные лица), уполномоченные на осуществление муниципального контроля</w:t>
            </w:r>
          </w:p>
          <w:p w:rsidR="004B50D1" w:rsidRPr="003208EA" w:rsidRDefault="004B50D1" w:rsidP="00FA5121">
            <w:pPr>
              <w:jc w:val="center"/>
            </w:pPr>
          </w:p>
        </w:tc>
      </w:tr>
    </w:tbl>
    <w:p w:rsidR="004B50D1" w:rsidRPr="003208EA" w:rsidRDefault="004B50D1" w:rsidP="004B50D1">
      <w:pPr>
        <w:widowControl w:val="0"/>
        <w:autoSpaceDE w:val="0"/>
        <w:autoSpaceDN w:val="0"/>
      </w:pPr>
    </w:p>
    <w:p w:rsidR="004B50D1" w:rsidRPr="003208EA" w:rsidRDefault="004B50D1" w:rsidP="004B50D1">
      <w:pPr>
        <w:widowControl w:val="0"/>
        <w:autoSpaceDE w:val="0"/>
        <w:autoSpaceDN w:val="0"/>
      </w:pPr>
    </w:p>
    <w:p w:rsidR="004B50D1" w:rsidRPr="003208EA" w:rsidRDefault="004B50D1" w:rsidP="004B50D1">
      <w:pPr>
        <w:jc w:val="center"/>
        <w:rPr>
          <w:b/>
        </w:rPr>
      </w:pPr>
      <w:r w:rsidRPr="003208EA">
        <w:rPr>
          <w:b/>
        </w:rPr>
        <w:t xml:space="preserve">Раздел 4. Оценка эффективности программы </w:t>
      </w:r>
    </w:p>
    <w:p w:rsidR="004B50D1" w:rsidRPr="003208EA" w:rsidRDefault="00632DD2" w:rsidP="004B50D1">
      <w:pPr>
        <w:widowControl w:val="0"/>
        <w:autoSpaceDE w:val="0"/>
        <w:autoSpaceDN w:val="0"/>
        <w:jc w:val="center"/>
        <w:rPr>
          <w:b/>
        </w:rPr>
      </w:pPr>
      <w:r>
        <w:rPr>
          <w:b/>
        </w:rPr>
        <w:t>4.1 Отчетные показатели на 2021</w:t>
      </w:r>
      <w:r w:rsidR="004B50D1" w:rsidRPr="003208EA">
        <w:rPr>
          <w:b/>
        </w:rPr>
        <w:t xml:space="preserve"> год</w:t>
      </w:r>
    </w:p>
    <w:p w:rsidR="004B50D1" w:rsidRPr="003208EA" w:rsidRDefault="004B50D1" w:rsidP="004B50D1">
      <w:pPr>
        <w:widowControl w:val="0"/>
        <w:autoSpaceDE w:val="0"/>
        <w:autoSpaceDN w:val="0"/>
        <w:jc w:val="center"/>
        <w:rPr>
          <w:b/>
        </w:rPr>
      </w:pPr>
    </w:p>
    <w:tbl>
      <w:tblPr>
        <w:tblW w:w="0" w:type="auto"/>
        <w:tblInd w:w="149" w:type="dxa"/>
        <w:tblCellMar>
          <w:left w:w="0" w:type="dxa"/>
          <w:right w:w="0" w:type="dxa"/>
        </w:tblCellMar>
        <w:tblLook w:val="0000"/>
      </w:tblPr>
      <w:tblGrid>
        <w:gridCol w:w="6781"/>
        <w:gridCol w:w="2573"/>
      </w:tblGrid>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Значение показателя</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2</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Адми</w:t>
            </w:r>
            <w:r w:rsidR="00632DD2">
              <w:t xml:space="preserve">нистрации   </w:t>
            </w:r>
            <w:proofErr w:type="gramStart"/>
            <w:r w:rsidR="00632DD2">
              <w:t>с.п.Белокаменское</w:t>
            </w:r>
            <w:r w:rsidR="00692BBB">
              <w:t xml:space="preserve"> </w:t>
            </w:r>
            <w:proofErr w:type="spellStart"/>
            <w:r w:rsidR="00632DD2">
              <w:t>Зольского</w:t>
            </w:r>
            <w:proofErr w:type="spellEnd"/>
            <w:proofErr w:type="gramEnd"/>
            <w:r w:rsidR="00632DD2">
              <w:t xml:space="preserve"> муниципального района КБР </w:t>
            </w:r>
            <w:r w:rsidRPr="003208EA">
              <w:t xml:space="preserve">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w:t>
            </w:r>
            <w:proofErr w:type="spellStart"/>
            <w:r w:rsidR="00632DD2">
              <w:t>Белокаменское</w:t>
            </w:r>
            <w:proofErr w:type="spellEnd"/>
            <w:r w:rsidR="00692BBB">
              <w:t xml:space="preserve"> </w:t>
            </w:r>
            <w:proofErr w:type="spellStart"/>
            <w:r w:rsidR="00632DD2">
              <w:t>Зольского</w:t>
            </w:r>
            <w:proofErr w:type="spellEnd"/>
            <w:r w:rsidR="00632DD2">
              <w:t xml:space="preserve"> муниципального района Кабардино-Балкарской Республики </w:t>
            </w:r>
            <w:r w:rsidRPr="003208EA">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100% мероприятий, предусмотренных перечнем</w:t>
            </w:r>
          </w:p>
        </w:tc>
      </w:tr>
    </w:tbl>
    <w:p w:rsidR="004B50D1" w:rsidRPr="003208EA" w:rsidRDefault="004B50D1" w:rsidP="004B50D1">
      <w:pPr>
        <w:shd w:val="clear" w:color="auto" w:fill="FFFFFF"/>
        <w:spacing w:line="315" w:lineRule="atLeast"/>
        <w:jc w:val="both"/>
        <w:textAlignment w:val="baseline"/>
        <w:rPr>
          <w:spacing w:val="2"/>
        </w:rPr>
      </w:pPr>
      <w:r w:rsidRPr="003208EA">
        <w:rPr>
          <w:spacing w:val="2"/>
        </w:rPr>
        <w:br/>
      </w:r>
      <w:r w:rsidRPr="003208EA">
        <w:rPr>
          <w:spacing w:val="2"/>
        </w:rPr>
        <w:tab/>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 с использованием разработанной ими анкеты.</w:t>
      </w:r>
      <w:r w:rsidRPr="003208EA">
        <w:rPr>
          <w:spacing w:val="2"/>
        </w:rPr>
        <w:br/>
      </w:r>
      <w:r w:rsidRPr="003208EA">
        <w:rPr>
          <w:spacing w:val="2"/>
        </w:rPr>
        <w:br/>
      </w:r>
      <w:r w:rsidRPr="003208EA">
        <w:rPr>
          <w:spacing w:val="2"/>
        </w:rPr>
        <w:tab/>
        <w:t xml:space="preserve">Результаты опроса и информация о достижении отчетных показателей реализации Программы размещаются на официальном сайте Администрации   сельского поселения в информационно-телекоммуникационной сети Интернет </w:t>
      </w:r>
    </w:p>
    <w:p w:rsidR="004B50D1" w:rsidRPr="003208EA" w:rsidRDefault="004B50D1" w:rsidP="004B50D1">
      <w:pPr>
        <w:shd w:val="clear" w:color="auto" w:fill="FFFFFF"/>
        <w:spacing w:line="315" w:lineRule="atLeast"/>
        <w:jc w:val="both"/>
        <w:textAlignment w:val="baseline"/>
        <w:rPr>
          <w:spacing w:val="2"/>
        </w:rPr>
      </w:pPr>
    </w:p>
    <w:p w:rsidR="004B50D1" w:rsidRPr="00CC07EF" w:rsidRDefault="004B50D1" w:rsidP="004B50D1">
      <w:pPr>
        <w:shd w:val="clear" w:color="auto" w:fill="FFFFFF"/>
        <w:spacing w:line="315" w:lineRule="atLeast"/>
        <w:jc w:val="center"/>
        <w:textAlignment w:val="baseline"/>
        <w:rPr>
          <w:b/>
          <w:spacing w:val="2"/>
        </w:rPr>
      </w:pPr>
      <w:r w:rsidRPr="00CC07EF">
        <w:rPr>
          <w:b/>
          <w:spacing w:val="2"/>
        </w:rPr>
        <w:t>4.2 Про</w:t>
      </w:r>
      <w:r w:rsidR="00632DD2" w:rsidRPr="00CC07EF">
        <w:rPr>
          <w:b/>
          <w:spacing w:val="2"/>
        </w:rPr>
        <w:t>ект отчетных показателей на 2022</w:t>
      </w:r>
      <w:r w:rsidRPr="00CC07EF">
        <w:rPr>
          <w:b/>
          <w:spacing w:val="2"/>
        </w:rPr>
        <w:t xml:space="preserve"> и 202</w:t>
      </w:r>
      <w:r w:rsidR="00632DD2" w:rsidRPr="00CC07EF">
        <w:rPr>
          <w:b/>
          <w:spacing w:val="2"/>
        </w:rPr>
        <w:t>3</w:t>
      </w:r>
      <w:r w:rsidRPr="00CC07EF">
        <w:rPr>
          <w:b/>
          <w:spacing w:val="2"/>
        </w:rPr>
        <w:t xml:space="preserve"> годы.</w:t>
      </w:r>
    </w:p>
    <w:p w:rsidR="004B50D1" w:rsidRPr="003208EA" w:rsidRDefault="004B50D1" w:rsidP="004B50D1">
      <w:pPr>
        <w:jc w:val="both"/>
      </w:pPr>
    </w:p>
    <w:tbl>
      <w:tblPr>
        <w:tblW w:w="0" w:type="auto"/>
        <w:tblCellMar>
          <w:left w:w="0" w:type="dxa"/>
          <w:right w:w="0" w:type="dxa"/>
        </w:tblCellMar>
        <w:tblLook w:val="0000"/>
      </w:tblPr>
      <w:tblGrid>
        <w:gridCol w:w="6781"/>
        <w:gridCol w:w="2573"/>
      </w:tblGrid>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Наименование показателя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Значение показателя</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1</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rPr>
                <w:b/>
              </w:rPr>
            </w:pPr>
            <w:r w:rsidRPr="003208EA">
              <w:rPr>
                <w:b/>
              </w:rPr>
              <w:t>2</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1. Информированность подконтрольных субъектов о содержании обязательных требований</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А</w:t>
            </w:r>
            <w:r w:rsidR="00632DD2">
              <w:t xml:space="preserve">дминистрации </w:t>
            </w:r>
            <w:proofErr w:type="gramStart"/>
            <w:r w:rsidR="00632DD2">
              <w:t>с.п.Белокаменское</w:t>
            </w:r>
            <w:r w:rsidR="00692BBB">
              <w:t xml:space="preserve"> </w:t>
            </w:r>
            <w:proofErr w:type="spellStart"/>
            <w:r w:rsidR="00632DD2">
              <w:t>Зольского</w:t>
            </w:r>
            <w:proofErr w:type="spellEnd"/>
            <w:proofErr w:type="gramEnd"/>
            <w:r w:rsidR="00632DD2">
              <w:t xml:space="preserve"> муниципального района КБР </w:t>
            </w:r>
            <w:r w:rsidRPr="003208EA">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 xml:space="preserve">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сельского поселения </w:t>
            </w:r>
            <w:proofErr w:type="spellStart"/>
            <w:r w:rsidR="00632DD2">
              <w:t>Белокаменское</w:t>
            </w:r>
            <w:proofErr w:type="spellEnd"/>
            <w:r w:rsidR="00692BBB">
              <w:t xml:space="preserve"> </w:t>
            </w:r>
            <w:proofErr w:type="spellStart"/>
            <w:r w:rsidR="00632DD2">
              <w:t>Зольского</w:t>
            </w:r>
            <w:proofErr w:type="spellEnd"/>
            <w:r w:rsidR="00632DD2">
              <w:t xml:space="preserve"> муниципального района  Кабардино-Балкарской Республики </w:t>
            </w:r>
            <w:r w:rsidRPr="003208EA">
              <w:t xml:space="preserve"> в информационно-телекоммуникационной сети Интернет </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5. Информированность подконтрольных субъектов о порядке проведения проверок, правах подконтрольных субъектов при проведении проверки</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60% опрошенных</w:t>
            </w:r>
          </w:p>
        </w:tc>
      </w:tr>
      <w:tr w:rsidR="004B50D1" w:rsidRPr="003208EA" w:rsidTr="00FA5121">
        <w:tc>
          <w:tcPr>
            <w:tcW w:w="67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632DD2">
            <w:pPr>
              <w:spacing w:line="315" w:lineRule="atLeast"/>
              <w:jc w:val="both"/>
              <w:textAlignment w:val="baseline"/>
            </w:pPr>
            <w:r w:rsidRPr="003208EA">
              <w:t>6. Выполнение профилактических программных мероприятий согласно перечню</w:t>
            </w:r>
          </w:p>
        </w:tc>
        <w:tc>
          <w:tcPr>
            <w:tcW w:w="2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50D1" w:rsidRPr="003208EA" w:rsidRDefault="004B50D1" w:rsidP="00FA5121">
            <w:pPr>
              <w:spacing w:line="315" w:lineRule="atLeast"/>
              <w:jc w:val="center"/>
              <w:textAlignment w:val="baseline"/>
            </w:pPr>
            <w:r w:rsidRPr="003208EA">
              <w:t>Не менее 100% мероприятий, предусмотренных перечнем</w:t>
            </w:r>
          </w:p>
        </w:tc>
      </w:tr>
    </w:tbl>
    <w:p w:rsidR="004B50D1" w:rsidRPr="003208EA" w:rsidRDefault="004B50D1" w:rsidP="004B50D1">
      <w:pPr>
        <w:rPr>
          <w:b/>
        </w:rPr>
      </w:pPr>
    </w:p>
    <w:p w:rsidR="004B50D1" w:rsidRPr="003208EA" w:rsidRDefault="004B50D1" w:rsidP="004B50D1">
      <w:pPr>
        <w:jc w:val="center"/>
        <w:rPr>
          <w:b/>
        </w:rPr>
      </w:pPr>
      <w:r w:rsidRPr="003208EA">
        <w:rPr>
          <w:b/>
        </w:rPr>
        <w:t>Раздел 5. Ресурсное обеспечение программы</w:t>
      </w:r>
    </w:p>
    <w:p w:rsidR="004B50D1" w:rsidRPr="003208EA" w:rsidRDefault="004B50D1" w:rsidP="00CC07EF">
      <w:pPr>
        <w:jc w:val="both"/>
      </w:pPr>
      <w:r w:rsidRPr="003208EA">
        <w:br/>
      </w:r>
      <w:r w:rsidRPr="003208EA">
        <w:tab/>
        <w:t>Ресурсное обеспечение Программы включает в себя кадровое и информационно-аналитическое обеспечение ее реализации.</w:t>
      </w:r>
      <w:r w:rsidRPr="003208EA">
        <w:br/>
      </w:r>
      <w:r w:rsidRPr="003208EA">
        <w:tab/>
        <w:t xml:space="preserve">Информационно-аналитическое обеспечение реализации Программы осуществляется с использованием официального сайта Администрации сельского поселения </w:t>
      </w:r>
      <w:proofErr w:type="spellStart"/>
      <w:r w:rsidR="00632DD2">
        <w:t>Белокаменское</w:t>
      </w:r>
      <w:proofErr w:type="spellEnd"/>
      <w:r w:rsidR="00692BBB">
        <w:t xml:space="preserve"> </w:t>
      </w:r>
      <w:proofErr w:type="spellStart"/>
      <w:r w:rsidR="00632DD2">
        <w:t>Зольского</w:t>
      </w:r>
      <w:proofErr w:type="spellEnd"/>
      <w:r w:rsidR="00632DD2">
        <w:t xml:space="preserve"> муниципального района Кабардино-Балкарской Республики </w:t>
      </w:r>
      <w:r w:rsidRPr="003208EA">
        <w:t xml:space="preserve"> в информационно-телекоммуникационной сети Интернет</w:t>
      </w:r>
    </w:p>
    <w:p w:rsidR="004B50D1" w:rsidRPr="00771094" w:rsidRDefault="004B50D1" w:rsidP="00CC07EF">
      <w:pPr>
        <w:jc w:val="both"/>
      </w:pPr>
    </w:p>
    <w:p w:rsidR="003B2AE9" w:rsidRPr="008D0B66" w:rsidRDefault="003B2AE9" w:rsidP="008D1E17">
      <w:pPr>
        <w:jc w:val="right"/>
      </w:pPr>
    </w:p>
    <w:sectPr w:rsidR="003B2AE9" w:rsidRPr="008D0B66" w:rsidSect="005859E5">
      <w:pgSz w:w="11906" w:h="16838"/>
      <w:pgMar w:top="993"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59B"/>
    <w:multiLevelType w:val="hybridMultilevel"/>
    <w:tmpl w:val="AE6E397C"/>
    <w:lvl w:ilvl="0" w:tplc="A8DC6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34756A"/>
    <w:multiLevelType w:val="hybridMultilevel"/>
    <w:tmpl w:val="AF5E5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BD2C20"/>
    <w:multiLevelType w:val="multilevel"/>
    <w:tmpl w:val="F22C22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C0E7579"/>
    <w:multiLevelType w:val="hybridMultilevel"/>
    <w:tmpl w:val="E056B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C4A3D29"/>
    <w:multiLevelType w:val="hybridMultilevel"/>
    <w:tmpl w:val="181AE4C4"/>
    <w:lvl w:ilvl="0" w:tplc="10A271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045784F"/>
    <w:multiLevelType w:val="hybridMultilevel"/>
    <w:tmpl w:val="9D844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0CBF"/>
    <w:rsid w:val="00004FE8"/>
    <w:rsid w:val="00034BD6"/>
    <w:rsid w:val="00061489"/>
    <w:rsid w:val="000A61F3"/>
    <w:rsid w:val="000A7931"/>
    <w:rsid w:val="00124E70"/>
    <w:rsid w:val="0012749B"/>
    <w:rsid w:val="0013410C"/>
    <w:rsid w:val="00137784"/>
    <w:rsid w:val="0019104B"/>
    <w:rsid w:val="00197D38"/>
    <w:rsid w:val="00197EB1"/>
    <w:rsid w:val="001A66A7"/>
    <w:rsid w:val="001B51B5"/>
    <w:rsid w:val="001F0D1D"/>
    <w:rsid w:val="00231864"/>
    <w:rsid w:val="00256392"/>
    <w:rsid w:val="0027022E"/>
    <w:rsid w:val="00275648"/>
    <w:rsid w:val="002876A6"/>
    <w:rsid w:val="00293C59"/>
    <w:rsid w:val="002A061E"/>
    <w:rsid w:val="002E17A7"/>
    <w:rsid w:val="002F2DE2"/>
    <w:rsid w:val="003121AD"/>
    <w:rsid w:val="00354DF4"/>
    <w:rsid w:val="00355637"/>
    <w:rsid w:val="00366F39"/>
    <w:rsid w:val="003B2AE9"/>
    <w:rsid w:val="003D5BCB"/>
    <w:rsid w:val="00430C18"/>
    <w:rsid w:val="00450795"/>
    <w:rsid w:val="004545E3"/>
    <w:rsid w:val="004612F0"/>
    <w:rsid w:val="00470314"/>
    <w:rsid w:val="00472B86"/>
    <w:rsid w:val="00483542"/>
    <w:rsid w:val="004923EF"/>
    <w:rsid w:val="004B50D1"/>
    <w:rsid w:val="004F4E13"/>
    <w:rsid w:val="00512569"/>
    <w:rsid w:val="00524469"/>
    <w:rsid w:val="0055329C"/>
    <w:rsid w:val="005859E5"/>
    <w:rsid w:val="005E1388"/>
    <w:rsid w:val="00605E58"/>
    <w:rsid w:val="0061099A"/>
    <w:rsid w:val="006317BC"/>
    <w:rsid w:val="00632DD2"/>
    <w:rsid w:val="006809B1"/>
    <w:rsid w:val="006848A1"/>
    <w:rsid w:val="00692BBB"/>
    <w:rsid w:val="006C63C0"/>
    <w:rsid w:val="006E4389"/>
    <w:rsid w:val="006F1950"/>
    <w:rsid w:val="00712596"/>
    <w:rsid w:val="0075019D"/>
    <w:rsid w:val="007A5263"/>
    <w:rsid w:val="007C6599"/>
    <w:rsid w:val="007D023E"/>
    <w:rsid w:val="00814621"/>
    <w:rsid w:val="00821820"/>
    <w:rsid w:val="008546DC"/>
    <w:rsid w:val="008626E2"/>
    <w:rsid w:val="00883CE5"/>
    <w:rsid w:val="00886812"/>
    <w:rsid w:val="008A2D66"/>
    <w:rsid w:val="008C5662"/>
    <w:rsid w:val="008D0B66"/>
    <w:rsid w:val="008D1E17"/>
    <w:rsid w:val="0090603A"/>
    <w:rsid w:val="00942829"/>
    <w:rsid w:val="00956D3A"/>
    <w:rsid w:val="00965557"/>
    <w:rsid w:val="00976824"/>
    <w:rsid w:val="009B2B6C"/>
    <w:rsid w:val="009E6861"/>
    <w:rsid w:val="009E6B8D"/>
    <w:rsid w:val="00A215BF"/>
    <w:rsid w:val="00A52981"/>
    <w:rsid w:val="00A92BA5"/>
    <w:rsid w:val="00A9540F"/>
    <w:rsid w:val="00AB45CD"/>
    <w:rsid w:val="00AE3FC6"/>
    <w:rsid w:val="00AE7461"/>
    <w:rsid w:val="00AF4775"/>
    <w:rsid w:val="00B1086C"/>
    <w:rsid w:val="00B36E81"/>
    <w:rsid w:val="00B42BA4"/>
    <w:rsid w:val="00B961C8"/>
    <w:rsid w:val="00BA04EA"/>
    <w:rsid w:val="00BA6415"/>
    <w:rsid w:val="00BB674E"/>
    <w:rsid w:val="00BB69A8"/>
    <w:rsid w:val="00BE0695"/>
    <w:rsid w:val="00BE51DF"/>
    <w:rsid w:val="00C10A98"/>
    <w:rsid w:val="00C15C58"/>
    <w:rsid w:val="00C25E7B"/>
    <w:rsid w:val="00C55950"/>
    <w:rsid w:val="00C62893"/>
    <w:rsid w:val="00C64432"/>
    <w:rsid w:val="00C70726"/>
    <w:rsid w:val="00C73F09"/>
    <w:rsid w:val="00C93F5F"/>
    <w:rsid w:val="00CC07EF"/>
    <w:rsid w:val="00CD3AAA"/>
    <w:rsid w:val="00CD5261"/>
    <w:rsid w:val="00CE4C60"/>
    <w:rsid w:val="00CF2947"/>
    <w:rsid w:val="00DE3767"/>
    <w:rsid w:val="00E16575"/>
    <w:rsid w:val="00E40CBF"/>
    <w:rsid w:val="00E93299"/>
    <w:rsid w:val="00EA6F66"/>
    <w:rsid w:val="00EC25FD"/>
    <w:rsid w:val="00EC6110"/>
    <w:rsid w:val="00EF2D8E"/>
    <w:rsid w:val="00F21909"/>
    <w:rsid w:val="00F8029A"/>
    <w:rsid w:val="00F857BD"/>
    <w:rsid w:val="00F97B77"/>
    <w:rsid w:val="00FA626B"/>
    <w:rsid w:val="00FA6D60"/>
    <w:rsid w:val="00FD7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D0B6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D0B6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355637"/>
    <w:pPr>
      <w:keepNext/>
      <w:jc w:val="center"/>
      <w:outlineLvl w:val="3"/>
    </w:pPr>
    <w:rPr>
      <w:b/>
      <w:sz w:val="22"/>
      <w:szCs w:val="20"/>
    </w:rPr>
  </w:style>
  <w:style w:type="paragraph" w:styleId="5">
    <w:name w:val="heading 5"/>
    <w:basedOn w:val="a"/>
    <w:next w:val="a"/>
    <w:link w:val="50"/>
    <w:qFormat/>
    <w:rsid w:val="00355637"/>
    <w:pPr>
      <w:keepNext/>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5637"/>
    <w:rPr>
      <w:rFonts w:ascii="Times New Roman" w:eastAsia="Times New Roman" w:hAnsi="Times New Roman" w:cs="Times New Roman"/>
      <w:b/>
      <w:szCs w:val="20"/>
    </w:rPr>
  </w:style>
  <w:style w:type="character" w:customStyle="1" w:styleId="50">
    <w:name w:val="Заголовок 5 Знак"/>
    <w:basedOn w:val="a0"/>
    <w:link w:val="5"/>
    <w:rsid w:val="00355637"/>
    <w:rPr>
      <w:rFonts w:ascii="Times New Roman" w:eastAsia="Times New Roman" w:hAnsi="Times New Roman" w:cs="Times New Roman"/>
      <w:b/>
      <w:sz w:val="20"/>
      <w:szCs w:val="20"/>
    </w:rPr>
  </w:style>
  <w:style w:type="paragraph" w:customStyle="1" w:styleId="ac">
    <w:name w:val="_ac"/>
    <w:basedOn w:val="a"/>
    <w:rsid w:val="00355637"/>
    <w:pPr>
      <w:spacing w:before="100" w:beforeAutospacing="1" w:after="100" w:afterAutospacing="1"/>
    </w:pPr>
  </w:style>
  <w:style w:type="character" w:customStyle="1" w:styleId="20">
    <w:name w:val="Заголовок 2 Знак"/>
    <w:basedOn w:val="a0"/>
    <w:link w:val="2"/>
    <w:uiPriority w:val="9"/>
    <w:semiHidden/>
    <w:rsid w:val="008D0B66"/>
    <w:rPr>
      <w:rFonts w:asciiTheme="majorHAnsi" w:eastAsiaTheme="majorEastAsia" w:hAnsiTheme="majorHAnsi" w:cstheme="majorBidi"/>
      <w:b/>
      <w:bCs/>
      <w:color w:val="5B9BD5" w:themeColor="accent1"/>
      <w:sz w:val="26"/>
      <w:szCs w:val="26"/>
      <w:lang w:eastAsia="ru-RU"/>
    </w:rPr>
  </w:style>
  <w:style w:type="paragraph" w:customStyle="1" w:styleId="formattext">
    <w:name w:val="formattext"/>
    <w:basedOn w:val="a"/>
    <w:rsid w:val="008D0B66"/>
    <w:pPr>
      <w:spacing w:before="100" w:beforeAutospacing="1" w:after="100" w:afterAutospacing="1"/>
    </w:pPr>
  </w:style>
  <w:style w:type="character" w:customStyle="1" w:styleId="30">
    <w:name w:val="Заголовок 3 Знак"/>
    <w:basedOn w:val="a0"/>
    <w:link w:val="3"/>
    <w:uiPriority w:val="9"/>
    <w:semiHidden/>
    <w:rsid w:val="008D0B66"/>
    <w:rPr>
      <w:rFonts w:asciiTheme="majorHAnsi" w:eastAsiaTheme="majorEastAsia" w:hAnsiTheme="majorHAnsi" w:cstheme="majorBidi"/>
      <w:b/>
      <w:bCs/>
      <w:color w:val="5B9BD5" w:themeColor="accent1"/>
      <w:sz w:val="24"/>
      <w:szCs w:val="24"/>
      <w:lang w:eastAsia="ru-RU"/>
    </w:rPr>
  </w:style>
  <w:style w:type="paragraph" w:customStyle="1" w:styleId="headertext">
    <w:name w:val="headertext"/>
    <w:basedOn w:val="a"/>
    <w:rsid w:val="008D0B66"/>
    <w:pPr>
      <w:spacing w:before="100" w:beforeAutospacing="1" w:after="100" w:afterAutospacing="1"/>
    </w:pPr>
  </w:style>
  <w:style w:type="character" w:styleId="a3">
    <w:name w:val="Hyperlink"/>
    <w:basedOn w:val="a0"/>
    <w:uiPriority w:val="99"/>
    <w:unhideWhenUsed/>
    <w:rsid w:val="008D0B66"/>
    <w:rPr>
      <w:color w:val="0000FF"/>
      <w:u w:val="single"/>
    </w:rPr>
  </w:style>
  <w:style w:type="paragraph" w:styleId="a4">
    <w:name w:val="Subtitle"/>
    <w:basedOn w:val="a"/>
    <w:next w:val="a"/>
    <w:link w:val="a5"/>
    <w:qFormat/>
    <w:rsid w:val="008D1E17"/>
    <w:pPr>
      <w:spacing w:after="60"/>
      <w:jc w:val="center"/>
      <w:outlineLvl w:val="1"/>
    </w:pPr>
    <w:rPr>
      <w:rFonts w:ascii="Cambria" w:hAnsi="Cambria"/>
      <w:lang w:eastAsia="en-US"/>
    </w:rPr>
  </w:style>
  <w:style w:type="character" w:customStyle="1" w:styleId="a5">
    <w:name w:val="Подзаголовок Знак"/>
    <w:basedOn w:val="a0"/>
    <w:link w:val="a4"/>
    <w:rsid w:val="008D1E17"/>
    <w:rPr>
      <w:rFonts w:ascii="Cambria" w:eastAsia="Times New Roman" w:hAnsi="Cambria" w:cs="Times New Roman"/>
      <w:sz w:val="24"/>
      <w:szCs w:val="24"/>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D1E17"/>
    <w:pPr>
      <w:spacing w:before="100" w:beforeAutospacing="1" w:after="100" w:afterAutospacing="1"/>
    </w:pPr>
  </w:style>
  <w:style w:type="paragraph" w:customStyle="1" w:styleId="ConsPlusTitle">
    <w:name w:val="ConsPlusTitle"/>
    <w:rsid w:val="008D1E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D1E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D1E17"/>
    <w:rPr>
      <w:rFonts w:ascii="Arial" w:eastAsia="Times New Roman" w:hAnsi="Arial" w:cs="Arial"/>
      <w:sz w:val="20"/>
      <w:szCs w:val="20"/>
      <w:lang w:eastAsia="ru-RU"/>
    </w:rPr>
  </w:style>
  <w:style w:type="paragraph" w:styleId="a7">
    <w:name w:val="List Paragraph"/>
    <w:basedOn w:val="a"/>
    <w:uiPriority w:val="34"/>
    <w:qFormat/>
    <w:rsid w:val="008D1E17"/>
    <w:pPr>
      <w:spacing w:after="160" w:line="259"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39"/>
    <w:rsid w:val="009E6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A82B-D738-46BC-BD10-E1D04F1E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9</Pages>
  <Words>2907</Words>
  <Characters>16575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cp:lastPrinted>2021-07-31T10:16:00Z</cp:lastPrinted>
  <dcterms:created xsi:type="dcterms:W3CDTF">2021-01-24T07:07:00Z</dcterms:created>
  <dcterms:modified xsi:type="dcterms:W3CDTF">2021-07-31T10:20:00Z</dcterms:modified>
</cp:coreProperties>
</file>