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C" w:rsidRPr="005B3CB3" w:rsidRDefault="006513EC" w:rsidP="006513EC">
      <w:pPr>
        <w:pStyle w:val="3"/>
        <w:jc w:val="center"/>
        <w:rPr>
          <w:color w:val="auto"/>
          <w:sz w:val="28"/>
          <w:szCs w:val="28"/>
        </w:rPr>
      </w:pPr>
      <w:bookmarkStart w:id="0" w:name="_Toc419878067"/>
      <w:r w:rsidRPr="005B3CB3">
        <w:rPr>
          <w:color w:val="auto"/>
          <w:sz w:val="28"/>
          <w:szCs w:val="28"/>
        </w:rPr>
        <w:t>Российская Федерация</w:t>
      </w:r>
      <w:bookmarkEnd w:id="0"/>
    </w:p>
    <w:p w:rsidR="006513EC" w:rsidRPr="005B3CB3" w:rsidRDefault="00E40EF6" w:rsidP="006513EC">
      <w:pPr>
        <w:pStyle w:val="3"/>
        <w:jc w:val="center"/>
        <w:rPr>
          <w:color w:val="auto"/>
          <w:sz w:val="28"/>
          <w:szCs w:val="28"/>
        </w:rPr>
      </w:pPr>
      <w:bookmarkStart w:id="1" w:name="_Toc419878068"/>
      <w:r>
        <w:rPr>
          <w:color w:val="auto"/>
          <w:sz w:val="28"/>
          <w:szCs w:val="28"/>
        </w:rPr>
        <w:t>О</w:t>
      </w:r>
      <w:r w:rsidR="006513EC" w:rsidRPr="005B3CB3">
        <w:rPr>
          <w:color w:val="auto"/>
          <w:sz w:val="28"/>
          <w:szCs w:val="28"/>
        </w:rPr>
        <w:t xml:space="preserve">бщество с </w:t>
      </w:r>
      <w:r>
        <w:rPr>
          <w:color w:val="auto"/>
          <w:sz w:val="28"/>
          <w:szCs w:val="28"/>
        </w:rPr>
        <w:t>о</w:t>
      </w:r>
      <w:r w:rsidR="006513EC" w:rsidRPr="005B3CB3">
        <w:rPr>
          <w:color w:val="auto"/>
          <w:sz w:val="28"/>
          <w:szCs w:val="28"/>
        </w:rPr>
        <w:t>гранич</w:t>
      </w:r>
      <w:r w:rsidR="00652921">
        <w:rPr>
          <w:color w:val="auto"/>
          <w:sz w:val="28"/>
          <w:szCs w:val="28"/>
        </w:rPr>
        <w:t xml:space="preserve">енной </w:t>
      </w:r>
      <w:r>
        <w:rPr>
          <w:color w:val="auto"/>
          <w:sz w:val="28"/>
          <w:szCs w:val="28"/>
        </w:rPr>
        <w:t>о</w:t>
      </w:r>
      <w:r w:rsidR="00652921">
        <w:rPr>
          <w:color w:val="auto"/>
          <w:sz w:val="28"/>
          <w:szCs w:val="28"/>
        </w:rPr>
        <w:t>тветственностью «Восток</w:t>
      </w:r>
      <w:r w:rsidR="006513EC" w:rsidRPr="005B3CB3">
        <w:rPr>
          <w:color w:val="auto"/>
          <w:sz w:val="28"/>
          <w:szCs w:val="28"/>
        </w:rPr>
        <w:t>»</w:t>
      </w:r>
      <w:bookmarkEnd w:id="1"/>
    </w:p>
    <w:p w:rsidR="006513EC" w:rsidRDefault="006513EC" w:rsidP="006513EC">
      <w:pPr>
        <w:shd w:val="clear" w:color="auto" w:fill="FFFFFF"/>
        <w:spacing w:before="10"/>
        <w:ind w:right="-383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bookmarkStart w:id="2" w:name="_Toc419878069"/>
    </w:p>
    <w:p w:rsidR="006513EC" w:rsidRPr="005B3CB3" w:rsidRDefault="006513EC" w:rsidP="006513EC">
      <w:pPr>
        <w:pStyle w:val="1"/>
        <w:rPr>
          <w:color w:val="auto"/>
        </w:rPr>
      </w:pPr>
      <w:r w:rsidRPr="005B3CB3">
        <w:rPr>
          <w:color w:val="auto"/>
        </w:rPr>
        <w:t>СХЕМА</w:t>
      </w:r>
      <w:bookmarkEnd w:id="2"/>
      <w:r w:rsidRPr="005B3CB3">
        <w:rPr>
          <w:color w:val="auto"/>
        </w:rPr>
        <w:t xml:space="preserve"> ВОДОСНАБЖЕНИЯ И ВОДООТВЕДЕНИЯ</w:t>
      </w:r>
    </w:p>
    <w:p w:rsidR="006513EC" w:rsidRPr="005B3CB3" w:rsidRDefault="006513EC" w:rsidP="006513EC">
      <w:pPr>
        <w:pStyle w:val="1"/>
        <w:rPr>
          <w:color w:val="auto"/>
        </w:rPr>
      </w:pPr>
      <w:r w:rsidRPr="005B3CB3">
        <w:rPr>
          <w:color w:val="auto"/>
        </w:rPr>
        <w:t xml:space="preserve">СЕЛЬСКОГО ПОСЕЛЕНИЯ </w:t>
      </w:r>
      <w:r>
        <w:rPr>
          <w:color w:val="auto"/>
        </w:rPr>
        <w:t>БЕЛОКАМЕНСКОЕ</w:t>
      </w:r>
    </w:p>
    <w:p w:rsidR="006513EC" w:rsidRPr="005B3CB3" w:rsidRDefault="006513EC" w:rsidP="006513EC">
      <w:pPr>
        <w:pStyle w:val="1"/>
        <w:rPr>
          <w:color w:val="auto"/>
        </w:rPr>
      </w:pPr>
      <w:r w:rsidRPr="005B3CB3">
        <w:rPr>
          <w:color w:val="auto"/>
        </w:rPr>
        <w:t>ЗОЛЬСКОГО РАЙОНА</w:t>
      </w:r>
    </w:p>
    <w:p w:rsidR="006513EC" w:rsidRPr="005B3CB3" w:rsidRDefault="00E40EF6" w:rsidP="006513EC">
      <w:pPr>
        <w:pStyle w:val="1"/>
        <w:rPr>
          <w:color w:val="auto"/>
        </w:rPr>
      </w:pPr>
      <w:r>
        <w:rPr>
          <w:color w:val="auto"/>
        </w:rPr>
        <w:t>КАБАРДИНО-БАЛКАРСКОЙ РЕСПРУБЛИКИ</w:t>
      </w:r>
    </w:p>
    <w:p w:rsidR="000D6D9C" w:rsidRDefault="000D6D9C" w:rsidP="006513EC">
      <w:pPr>
        <w:pStyle w:val="2"/>
        <w:jc w:val="center"/>
        <w:rPr>
          <w:color w:val="auto"/>
        </w:rPr>
      </w:pPr>
    </w:p>
    <w:p w:rsidR="006513EC" w:rsidRDefault="006513EC" w:rsidP="006513EC">
      <w:pPr>
        <w:pStyle w:val="2"/>
        <w:jc w:val="center"/>
        <w:rPr>
          <w:color w:val="auto"/>
        </w:rPr>
      </w:pPr>
      <w:r w:rsidRPr="007517DB">
        <w:rPr>
          <w:color w:val="auto"/>
        </w:rPr>
        <w:t>ПОЯСНИТЕЛЬНАЯ ЗАПИСКА</w:t>
      </w:r>
    </w:p>
    <w:p w:rsidR="00E164F4" w:rsidRPr="00704CA2" w:rsidRDefault="00E164F4" w:rsidP="00E164F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CA2">
        <w:rPr>
          <w:rFonts w:ascii="Times New Roman" w:hAnsi="Times New Roman"/>
          <w:sz w:val="28"/>
          <w:szCs w:val="28"/>
          <w:lang w:eastAsia="ru-RU"/>
        </w:rPr>
        <w:t>(Актуализированная версия)</w:t>
      </w:r>
    </w:p>
    <w:p w:rsidR="006513EC" w:rsidRPr="005B3CB3" w:rsidRDefault="006513EC" w:rsidP="006513EC">
      <w:pPr>
        <w:pStyle w:val="2"/>
        <w:jc w:val="center"/>
        <w:rPr>
          <w:color w:val="auto"/>
        </w:rPr>
      </w:pPr>
      <w:r w:rsidRPr="000D6D9C">
        <w:rPr>
          <w:color w:val="auto"/>
        </w:rPr>
        <w:t>02.39.159</w:t>
      </w:r>
      <w:r>
        <w:rPr>
          <w:color w:val="FF0000"/>
        </w:rPr>
        <w:t xml:space="preserve"> </w:t>
      </w:r>
      <w:r w:rsidRPr="005B3CB3">
        <w:rPr>
          <w:color w:val="auto"/>
        </w:rPr>
        <w:t>- ПЗ</w:t>
      </w:r>
    </w:p>
    <w:p w:rsidR="006513EC" w:rsidRDefault="006513EC" w:rsidP="00651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3EC" w:rsidRPr="007D4521" w:rsidRDefault="006513EC" w:rsidP="00651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52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D4521">
        <w:rPr>
          <w:rFonts w:ascii="Times New Roman" w:hAnsi="Times New Roman" w:cs="Times New Roman"/>
          <w:sz w:val="28"/>
          <w:szCs w:val="28"/>
        </w:rPr>
        <w:tab/>
      </w:r>
      <w:r w:rsidRPr="007D4521">
        <w:rPr>
          <w:rFonts w:ascii="Times New Roman" w:hAnsi="Times New Roman" w:cs="Times New Roman"/>
          <w:sz w:val="28"/>
          <w:szCs w:val="28"/>
        </w:rPr>
        <w:tab/>
      </w:r>
      <w:r w:rsidRPr="007D4521">
        <w:rPr>
          <w:rFonts w:ascii="Times New Roman" w:hAnsi="Times New Roman" w:cs="Times New Roman"/>
          <w:sz w:val="28"/>
          <w:szCs w:val="28"/>
        </w:rPr>
        <w:tab/>
      </w:r>
      <w:r w:rsidRPr="007D4521">
        <w:rPr>
          <w:rFonts w:ascii="Times New Roman" w:hAnsi="Times New Roman" w:cs="Times New Roman"/>
          <w:sz w:val="28"/>
          <w:szCs w:val="28"/>
        </w:rPr>
        <w:tab/>
      </w:r>
      <w:r w:rsidRPr="007D4521">
        <w:rPr>
          <w:rFonts w:ascii="Times New Roman" w:hAnsi="Times New Roman" w:cs="Times New Roman"/>
          <w:sz w:val="28"/>
          <w:szCs w:val="28"/>
        </w:rPr>
        <w:tab/>
      </w:r>
      <w:r w:rsidRPr="007D4521">
        <w:rPr>
          <w:rFonts w:ascii="Times New Roman" w:hAnsi="Times New Roman" w:cs="Times New Roman"/>
          <w:sz w:val="28"/>
          <w:szCs w:val="28"/>
        </w:rPr>
        <w:tab/>
      </w:r>
      <w:r w:rsidRPr="007D4521">
        <w:rPr>
          <w:rFonts w:ascii="Times New Roman" w:hAnsi="Times New Roman" w:cs="Times New Roman"/>
          <w:sz w:val="28"/>
          <w:szCs w:val="28"/>
        </w:rPr>
        <w:tab/>
      </w:r>
      <w:r w:rsidRPr="007D4521">
        <w:rPr>
          <w:rFonts w:ascii="Times New Roman" w:hAnsi="Times New Roman" w:cs="Times New Roman"/>
          <w:sz w:val="28"/>
          <w:szCs w:val="28"/>
        </w:rPr>
        <w:tab/>
        <w:t>Ноздрин М.В.</w:t>
      </w:r>
    </w:p>
    <w:p w:rsidR="006513EC" w:rsidRPr="007D4521" w:rsidRDefault="006513EC" w:rsidP="006513EC">
      <w:pPr>
        <w:rPr>
          <w:rFonts w:ascii="Times New Roman" w:hAnsi="Times New Roman" w:cs="Times New Roman"/>
          <w:sz w:val="28"/>
          <w:szCs w:val="28"/>
        </w:rPr>
      </w:pPr>
      <w:r w:rsidRPr="007D4521">
        <w:rPr>
          <w:rFonts w:ascii="Times New Roman" w:hAnsi="Times New Roman" w:cs="Times New Roman"/>
          <w:sz w:val="28"/>
          <w:szCs w:val="28"/>
        </w:rPr>
        <w:t xml:space="preserve">                                              Инженер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Протасова</w:t>
      </w:r>
      <w:r w:rsidR="00F83E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4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4521">
        <w:rPr>
          <w:rFonts w:ascii="Times New Roman" w:hAnsi="Times New Roman" w:cs="Times New Roman"/>
          <w:sz w:val="28"/>
          <w:szCs w:val="28"/>
        </w:rPr>
        <w:t>.</w:t>
      </w:r>
    </w:p>
    <w:p w:rsidR="006513EC" w:rsidRPr="007D4521" w:rsidRDefault="006513EC" w:rsidP="00651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3EC" w:rsidRDefault="006513EC" w:rsidP="00651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7D45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48C4" w:rsidRDefault="001748C4" w:rsidP="00651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EF6" w:rsidRPr="000E1CF0" w:rsidRDefault="00E40EF6" w:rsidP="000E1CF0">
      <w:pPr>
        <w:keepNext/>
        <w:keepLines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E1CF0">
        <w:rPr>
          <w:rFonts w:ascii="Times New Roman" w:hAnsi="Times New Roman"/>
          <w:bCs/>
          <w:lang w:eastAsia="ru-RU"/>
        </w:rPr>
        <w:lastRenderedPageBreak/>
        <w:t>Введение ……………………………………………………………………………………………………………………………..………………………..………….</w:t>
      </w:r>
      <w:r w:rsidR="000E1CF0" w:rsidRPr="000E1CF0">
        <w:rPr>
          <w:rFonts w:ascii="Times New Roman" w:hAnsi="Times New Roman"/>
          <w:bCs/>
          <w:lang w:eastAsia="ru-RU"/>
        </w:rPr>
        <w:t>5</w:t>
      </w:r>
    </w:p>
    <w:p w:rsidR="00E40EF6" w:rsidRPr="000E1CF0" w:rsidRDefault="00E40EF6" w:rsidP="000E1CF0">
      <w:pPr>
        <w:pStyle w:val="a9"/>
        <w:keepNext/>
        <w:keepLines/>
        <w:numPr>
          <w:ilvl w:val="0"/>
          <w:numId w:val="2"/>
        </w:numPr>
        <w:spacing w:after="0" w:line="240" w:lineRule="auto"/>
        <w:jc w:val="both"/>
        <w:rPr>
          <w:bCs/>
          <w:sz w:val="22"/>
        </w:rPr>
      </w:pPr>
      <w:r w:rsidRPr="000E1CF0">
        <w:rPr>
          <w:bCs/>
          <w:sz w:val="22"/>
        </w:rPr>
        <w:t>Общие сведения …………………………………………………………………………………………………….…….,..…………………...………………8</w:t>
      </w:r>
    </w:p>
    <w:p w:rsidR="00E40EF6" w:rsidRPr="000E1CF0" w:rsidRDefault="00E40EF6" w:rsidP="000E1CF0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0E1CF0">
        <w:rPr>
          <w:rFonts w:ascii="Times New Roman" w:hAnsi="Times New Roman"/>
          <w:b/>
          <w:bCs/>
          <w:lang w:eastAsia="ru-RU"/>
        </w:rPr>
        <w:t>Глава 1. Схема водоснабжения</w:t>
      </w:r>
    </w:p>
    <w:p w:rsidR="00E40EF6" w:rsidRPr="000E1CF0" w:rsidRDefault="00E40EF6" w:rsidP="000E1CF0">
      <w:pPr>
        <w:keepNext/>
        <w:keepLines/>
        <w:numPr>
          <w:ilvl w:val="1"/>
          <w:numId w:val="1"/>
        </w:numPr>
        <w:spacing w:before="480" w:after="0" w:line="240" w:lineRule="auto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0E1CF0">
        <w:rPr>
          <w:rFonts w:ascii="Times New Roman" w:hAnsi="Times New Roman"/>
          <w:b/>
          <w:bCs/>
          <w:lang w:eastAsia="ru-RU"/>
        </w:rPr>
        <w:t>Раздел «Технико-экономическое состояние централизованной системы  водоснабжения сельского поселения Белокаменское Зольск</w:t>
      </w:r>
      <w:r w:rsidRPr="000E1CF0">
        <w:rPr>
          <w:rFonts w:ascii="Times New Roman" w:hAnsi="Times New Roman"/>
          <w:b/>
          <w:bCs/>
          <w:lang w:eastAsia="ru-RU"/>
        </w:rPr>
        <w:t>о</w:t>
      </w:r>
      <w:r w:rsidRPr="000E1CF0">
        <w:rPr>
          <w:rFonts w:ascii="Times New Roman" w:hAnsi="Times New Roman"/>
          <w:b/>
          <w:bCs/>
          <w:lang w:eastAsia="ru-RU"/>
        </w:rPr>
        <w:t>го муниципального района Кабардино-Балкарской Республики  …………………..………………..…………………………………....……..15</w:t>
      </w:r>
    </w:p>
    <w:p w:rsidR="00E40EF6" w:rsidRPr="000E1CF0" w:rsidRDefault="00E40EF6" w:rsidP="000E1CF0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0E1CF0">
        <w:rPr>
          <w:rFonts w:ascii="Times New Roman" w:hAnsi="Times New Roman"/>
          <w:b/>
          <w:bCs/>
          <w:lang w:eastAsia="ru-RU"/>
        </w:rPr>
        <w:t>Раздел «Направления развития централизованных систем водоснабжения»…………………….……………………………..…………....…</w:t>
      </w:r>
      <w:r w:rsidR="000E1CF0" w:rsidRPr="000E1CF0">
        <w:rPr>
          <w:rFonts w:ascii="Times New Roman" w:hAnsi="Times New Roman"/>
          <w:b/>
          <w:bCs/>
          <w:lang w:eastAsia="ru-RU"/>
        </w:rPr>
        <w:t>39</w:t>
      </w:r>
    </w:p>
    <w:p w:rsidR="00E40EF6" w:rsidRPr="000E1CF0" w:rsidRDefault="00E40EF6" w:rsidP="000E1CF0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0E1CF0">
        <w:rPr>
          <w:rFonts w:ascii="Times New Roman" w:hAnsi="Times New Roman"/>
          <w:b/>
          <w:bCs/>
          <w:lang w:eastAsia="ru-RU"/>
        </w:rPr>
        <w:t>Раздел «Баланс водоснабжения и потребления горячей, питьевой, технической воды…………….………..………...….…………………...</w:t>
      </w:r>
      <w:r w:rsidR="000E1CF0" w:rsidRPr="000E1CF0">
        <w:rPr>
          <w:rFonts w:ascii="Times New Roman" w:hAnsi="Times New Roman"/>
          <w:b/>
          <w:bCs/>
          <w:lang w:eastAsia="ru-RU"/>
        </w:rPr>
        <w:t>44</w:t>
      </w:r>
    </w:p>
    <w:p w:rsidR="00E40EF6" w:rsidRPr="000E1CF0" w:rsidRDefault="00E40EF6" w:rsidP="000E1CF0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0E1CF0">
        <w:rPr>
          <w:rFonts w:ascii="Times New Roman" w:hAnsi="Times New Roman"/>
          <w:b/>
          <w:bCs/>
          <w:lang w:eastAsia="ru-RU"/>
        </w:rPr>
        <w:t>Раздел «Предложения по строительству, реконструкции и модернизации объектов централизованных систем водосна</w:t>
      </w:r>
      <w:r w:rsidRPr="000E1CF0">
        <w:rPr>
          <w:rFonts w:ascii="Times New Roman" w:hAnsi="Times New Roman"/>
          <w:b/>
          <w:bCs/>
          <w:lang w:eastAsia="ru-RU"/>
        </w:rPr>
        <w:t>б</w:t>
      </w:r>
      <w:r w:rsidRPr="000E1CF0">
        <w:rPr>
          <w:rFonts w:ascii="Times New Roman" w:hAnsi="Times New Roman"/>
          <w:b/>
          <w:bCs/>
          <w:lang w:eastAsia="ru-RU"/>
        </w:rPr>
        <w:t>жния»……………………………………………………………………………….………………………………………..……………………...……</w:t>
      </w:r>
      <w:r w:rsidR="000E1CF0" w:rsidRPr="000E1CF0">
        <w:rPr>
          <w:rFonts w:ascii="Times New Roman" w:hAnsi="Times New Roman"/>
          <w:b/>
          <w:bCs/>
          <w:lang w:eastAsia="ru-RU"/>
        </w:rPr>
        <w:t>63</w:t>
      </w:r>
    </w:p>
    <w:p w:rsidR="00E40EF6" w:rsidRPr="000E1CF0" w:rsidRDefault="00E40EF6" w:rsidP="000E1CF0">
      <w:pPr>
        <w:pStyle w:val="a9"/>
        <w:keepNext/>
        <w:keepLines/>
        <w:numPr>
          <w:ilvl w:val="1"/>
          <w:numId w:val="1"/>
        </w:numPr>
        <w:spacing w:after="0" w:line="240" w:lineRule="auto"/>
        <w:jc w:val="both"/>
        <w:rPr>
          <w:b/>
          <w:bCs/>
          <w:sz w:val="22"/>
        </w:rPr>
      </w:pPr>
      <w:r w:rsidRPr="000E1CF0">
        <w:rPr>
          <w:b/>
          <w:bCs/>
          <w:sz w:val="22"/>
        </w:rPr>
        <w:t>Раздел «Экологические аспекты мероприятий по строительству, модернизации и реконструкции объектов централизованной сист</w:t>
      </w:r>
      <w:r w:rsidRPr="000E1CF0">
        <w:rPr>
          <w:b/>
          <w:bCs/>
          <w:sz w:val="22"/>
        </w:rPr>
        <w:t>е</w:t>
      </w:r>
      <w:r w:rsidRPr="000E1CF0">
        <w:rPr>
          <w:b/>
          <w:bCs/>
          <w:sz w:val="22"/>
        </w:rPr>
        <w:t>мы  водоснабжения»………………………………………………………....…………………………………………………..…………...………...</w:t>
      </w:r>
      <w:r w:rsidR="000E1CF0" w:rsidRPr="000E1CF0">
        <w:rPr>
          <w:b/>
          <w:bCs/>
          <w:sz w:val="22"/>
        </w:rPr>
        <w:t>66</w:t>
      </w:r>
    </w:p>
    <w:p w:rsidR="00E40EF6" w:rsidRPr="000E1CF0" w:rsidRDefault="00E40EF6" w:rsidP="000E1CF0">
      <w:pPr>
        <w:keepNext/>
        <w:keepLines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0E1CF0">
        <w:rPr>
          <w:rFonts w:ascii="Times New Roman" w:hAnsi="Times New Roman"/>
          <w:b/>
          <w:bCs/>
          <w:lang w:eastAsia="ru-RU"/>
        </w:rPr>
        <w:t>Раздел «Оценка объёмов капитальных вложений в строительство, реконструкцию и модернизацию объектов централизованных с</w:t>
      </w:r>
      <w:r w:rsidRPr="000E1CF0">
        <w:rPr>
          <w:rFonts w:ascii="Times New Roman" w:hAnsi="Times New Roman"/>
          <w:b/>
          <w:bCs/>
          <w:lang w:eastAsia="ru-RU"/>
        </w:rPr>
        <w:t>и</w:t>
      </w:r>
      <w:r w:rsidRPr="000E1CF0">
        <w:rPr>
          <w:rFonts w:ascii="Times New Roman" w:hAnsi="Times New Roman"/>
          <w:b/>
          <w:bCs/>
          <w:lang w:eastAsia="ru-RU"/>
        </w:rPr>
        <w:t>стем водоснабжения»………………………………………………………………………...…………………………………………….……………</w:t>
      </w:r>
      <w:r w:rsidR="000E1CF0" w:rsidRPr="000E1CF0">
        <w:rPr>
          <w:rFonts w:ascii="Times New Roman" w:hAnsi="Times New Roman"/>
          <w:b/>
          <w:bCs/>
          <w:lang w:eastAsia="ru-RU"/>
        </w:rPr>
        <w:t>68</w:t>
      </w:r>
    </w:p>
    <w:p w:rsidR="00E40EF6" w:rsidRPr="000E1CF0" w:rsidRDefault="00E40EF6" w:rsidP="000E1CF0">
      <w:pPr>
        <w:pStyle w:val="a9"/>
        <w:keepNext/>
        <w:keepLines/>
        <w:numPr>
          <w:ilvl w:val="1"/>
          <w:numId w:val="1"/>
        </w:numPr>
        <w:spacing w:after="0" w:line="240" w:lineRule="auto"/>
        <w:jc w:val="both"/>
        <w:rPr>
          <w:b/>
          <w:bCs/>
          <w:sz w:val="22"/>
        </w:rPr>
      </w:pPr>
      <w:r w:rsidRPr="000E1CF0">
        <w:rPr>
          <w:b/>
          <w:bCs/>
          <w:sz w:val="22"/>
        </w:rPr>
        <w:t>Раздел «Целевые показатели развития централизованной системы водоснабжения………………………………………………………….</w:t>
      </w:r>
      <w:r w:rsidR="000E1CF0" w:rsidRPr="000E1CF0">
        <w:rPr>
          <w:b/>
          <w:bCs/>
          <w:sz w:val="22"/>
        </w:rPr>
        <w:t>72</w:t>
      </w:r>
    </w:p>
    <w:p w:rsidR="00E40EF6" w:rsidRPr="000E1CF0" w:rsidRDefault="00E40EF6" w:rsidP="000E1CF0">
      <w:pPr>
        <w:pStyle w:val="a9"/>
        <w:keepNext/>
        <w:keepLines/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 w:rsidRPr="000E1CF0">
        <w:rPr>
          <w:b/>
          <w:bCs/>
          <w:sz w:val="22"/>
        </w:rPr>
        <w:t>Раздел «Перечень выявленных бесхозяйных объектов централизованной системы водоснабжения»…………………………………….</w:t>
      </w:r>
      <w:r w:rsidR="000E1CF0" w:rsidRPr="000E1CF0">
        <w:rPr>
          <w:b/>
          <w:bCs/>
          <w:sz w:val="22"/>
        </w:rPr>
        <w:t>74</w:t>
      </w:r>
    </w:p>
    <w:p w:rsidR="00E40EF6" w:rsidRPr="000E1CF0" w:rsidRDefault="00E40EF6" w:rsidP="000E1CF0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1CF0">
        <w:rPr>
          <w:rFonts w:ascii="Times New Roman" w:hAnsi="Times New Roman"/>
          <w:b/>
          <w:bCs/>
        </w:rPr>
        <w:t>Глава 2 .Схема водоотведения»</w:t>
      </w:r>
    </w:p>
    <w:p w:rsidR="00E40EF6" w:rsidRPr="000E1CF0" w:rsidRDefault="00E40EF6" w:rsidP="000E1CF0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1CF0">
        <w:rPr>
          <w:rFonts w:ascii="Times New Roman" w:hAnsi="Times New Roman"/>
          <w:b/>
          <w:bCs/>
        </w:rPr>
        <w:tab/>
        <w:t xml:space="preserve">2.1 Раздел «Существующее положение в сфере водоотведения </w:t>
      </w:r>
      <w:r w:rsidR="00F83E7D" w:rsidRPr="000E1CF0">
        <w:rPr>
          <w:rFonts w:ascii="Times New Roman" w:hAnsi="Times New Roman"/>
          <w:b/>
          <w:bCs/>
          <w:lang w:eastAsia="ru-RU"/>
        </w:rPr>
        <w:t>сельского поселения Белокаменское</w:t>
      </w:r>
      <w:r w:rsidRPr="000E1CF0">
        <w:rPr>
          <w:rFonts w:ascii="Times New Roman" w:hAnsi="Times New Roman"/>
          <w:b/>
          <w:bCs/>
          <w:lang w:eastAsia="ru-RU"/>
        </w:rPr>
        <w:t xml:space="preserve">  Зольского муниципального района Кабардино-Балкарской Республ</w:t>
      </w:r>
      <w:r w:rsidR="000E1CF0" w:rsidRPr="000E1CF0">
        <w:rPr>
          <w:rFonts w:ascii="Times New Roman" w:hAnsi="Times New Roman"/>
          <w:b/>
          <w:bCs/>
          <w:lang w:eastAsia="ru-RU"/>
        </w:rPr>
        <w:t>ики……………………</w:t>
      </w:r>
      <w:r w:rsidRPr="000E1CF0">
        <w:rPr>
          <w:rFonts w:ascii="Times New Roman" w:hAnsi="Times New Roman"/>
          <w:b/>
          <w:bCs/>
        </w:rPr>
        <w:t>………………………………………………………………...………</w:t>
      </w:r>
      <w:r w:rsidR="000E1CF0" w:rsidRPr="000E1CF0">
        <w:rPr>
          <w:rFonts w:ascii="Times New Roman" w:hAnsi="Times New Roman"/>
          <w:b/>
          <w:bCs/>
        </w:rPr>
        <w:t>………………………………...75</w:t>
      </w:r>
    </w:p>
    <w:p w:rsidR="00E40EF6" w:rsidRPr="000E1CF0" w:rsidRDefault="00E40EF6" w:rsidP="000E1CF0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0E1CF0">
        <w:rPr>
          <w:rFonts w:ascii="Times New Roman" w:hAnsi="Times New Roman"/>
          <w:b/>
          <w:bCs/>
        </w:rPr>
        <w:tab/>
      </w:r>
      <w:r w:rsidRPr="000E1CF0">
        <w:rPr>
          <w:rFonts w:ascii="Times New Roman" w:hAnsi="Times New Roman"/>
          <w:b/>
          <w:bCs/>
          <w:lang w:eastAsia="ru-RU"/>
        </w:rPr>
        <w:t>2.2 Раздел « Балансы сточных вод в системе водоотведения»…………………</w:t>
      </w:r>
      <w:r w:rsidR="000E1CF0" w:rsidRPr="000E1CF0">
        <w:rPr>
          <w:rFonts w:ascii="Times New Roman" w:hAnsi="Times New Roman"/>
          <w:b/>
          <w:bCs/>
          <w:lang w:eastAsia="ru-RU"/>
        </w:rPr>
        <w:t>……………………………………...………………...……………78</w:t>
      </w:r>
    </w:p>
    <w:p w:rsidR="00E40EF6" w:rsidRPr="000E1CF0" w:rsidRDefault="00E40EF6" w:rsidP="000E1CF0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0E1CF0">
        <w:rPr>
          <w:rFonts w:ascii="Times New Roman" w:hAnsi="Times New Roman"/>
          <w:b/>
          <w:bCs/>
          <w:lang w:eastAsia="ru-RU"/>
        </w:rPr>
        <w:t>2.3 Раздел «Прогноз объёма сточных вод»……………………………………………………………………………..……………………………….</w:t>
      </w:r>
      <w:r w:rsidR="000E1CF0" w:rsidRPr="000E1CF0">
        <w:rPr>
          <w:rFonts w:ascii="Times New Roman" w:hAnsi="Times New Roman"/>
          <w:b/>
          <w:bCs/>
          <w:lang w:eastAsia="ru-RU"/>
        </w:rPr>
        <w:t>79</w:t>
      </w:r>
    </w:p>
    <w:p w:rsidR="00E40EF6" w:rsidRPr="000E1CF0" w:rsidRDefault="00E40EF6" w:rsidP="000E1CF0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1CF0">
        <w:rPr>
          <w:rFonts w:ascii="Times New Roman" w:hAnsi="Times New Roman"/>
          <w:bCs/>
          <w:lang w:eastAsia="ru-RU"/>
        </w:rPr>
        <w:tab/>
      </w:r>
      <w:r w:rsidRPr="000E1CF0">
        <w:rPr>
          <w:rFonts w:ascii="Times New Roman" w:hAnsi="Times New Roman"/>
          <w:b/>
          <w:bCs/>
          <w:lang w:eastAsia="ru-RU"/>
        </w:rPr>
        <w:t>2.4 Раздел «Предложения по строительству, реконструкции и модернизации (техническому перевооружению)</w:t>
      </w:r>
      <w:r w:rsidRPr="000E1CF0">
        <w:rPr>
          <w:rFonts w:ascii="Times New Roman" w:hAnsi="Times New Roman"/>
          <w:bCs/>
          <w:lang w:eastAsia="ru-RU"/>
        </w:rPr>
        <w:t xml:space="preserve"> о</w:t>
      </w:r>
      <w:r w:rsidRPr="000E1CF0">
        <w:rPr>
          <w:rFonts w:ascii="Times New Roman" w:hAnsi="Times New Roman"/>
          <w:b/>
          <w:bCs/>
          <w:lang w:eastAsia="ru-RU"/>
        </w:rPr>
        <w:t>бъектов централизованной    системы водоотведения» ……………………………………………………………………...……..………….…………………….……………………….……</w:t>
      </w:r>
      <w:r w:rsidR="000E1CF0" w:rsidRPr="000E1CF0">
        <w:rPr>
          <w:rFonts w:ascii="Times New Roman" w:hAnsi="Times New Roman"/>
          <w:b/>
          <w:bCs/>
          <w:lang w:eastAsia="ru-RU"/>
        </w:rPr>
        <w:t>82</w:t>
      </w:r>
      <w:r w:rsidRPr="000E1CF0">
        <w:rPr>
          <w:rFonts w:ascii="Times New Roman" w:hAnsi="Times New Roman"/>
          <w:bCs/>
          <w:lang w:eastAsia="ru-RU"/>
        </w:rPr>
        <w:tab/>
      </w:r>
      <w:r w:rsidRPr="000E1CF0">
        <w:rPr>
          <w:rFonts w:ascii="Times New Roman" w:hAnsi="Times New Roman"/>
          <w:b/>
          <w:bCs/>
          <w:lang w:eastAsia="ru-RU"/>
        </w:rPr>
        <w:t xml:space="preserve">2.5 </w:t>
      </w:r>
      <w:r w:rsidRPr="000E1CF0">
        <w:rPr>
          <w:rFonts w:ascii="Times New Roman" w:hAnsi="Times New Roman"/>
          <w:b/>
          <w:bCs/>
        </w:rPr>
        <w:t>Раздел «Экологические аспекты мероприятий по строительству и реконструкции объектов централизованной системы водоотвед</w:t>
      </w:r>
      <w:r w:rsidRPr="000E1CF0">
        <w:rPr>
          <w:rFonts w:ascii="Times New Roman" w:hAnsi="Times New Roman"/>
          <w:b/>
          <w:bCs/>
        </w:rPr>
        <w:t>е</w:t>
      </w:r>
      <w:r w:rsidRPr="000E1CF0">
        <w:rPr>
          <w:rFonts w:ascii="Times New Roman" w:hAnsi="Times New Roman"/>
          <w:b/>
          <w:bCs/>
        </w:rPr>
        <w:t>ния………………………………………………………………………………………………………………………………………………………………………</w:t>
      </w:r>
      <w:r w:rsidR="000E1CF0" w:rsidRPr="000E1CF0">
        <w:rPr>
          <w:rFonts w:ascii="Times New Roman" w:hAnsi="Times New Roman"/>
          <w:b/>
          <w:bCs/>
        </w:rPr>
        <w:t>86</w:t>
      </w:r>
    </w:p>
    <w:p w:rsidR="00E40EF6" w:rsidRPr="000E1CF0" w:rsidRDefault="00E40EF6" w:rsidP="000E1CF0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1CF0">
        <w:rPr>
          <w:rFonts w:ascii="Times New Roman" w:hAnsi="Times New Roman"/>
          <w:b/>
          <w:bCs/>
        </w:rPr>
        <w:t xml:space="preserve">           2.6 Раздел «Оценка потребности в капитальных вложениях  в  строительство,  реконструкцию и модернизацию объектов централизова</w:t>
      </w:r>
      <w:r w:rsidRPr="000E1CF0">
        <w:rPr>
          <w:rFonts w:ascii="Times New Roman" w:hAnsi="Times New Roman"/>
          <w:b/>
          <w:bCs/>
        </w:rPr>
        <w:t>н</w:t>
      </w:r>
      <w:r w:rsidRPr="000E1CF0">
        <w:rPr>
          <w:rFonts w:ascii="Times New Roman" w:hAnsi="Times New Roman"/>
          <w:b/>
          <w:bCs/>
        </w:rPr>
        <w:t>ной системы водоотведения»…….………………………………………………………………………………………………………………..……..………….</w:t>
      </w:r>
      <w:r w:rsidR="000E1CF0" w:rsidRPr="000E1CF0">
        <w:rPr>
          <w:rFonts w:ascii="Times New Roman" w:hAnsi="Times New Roman"/>
          <w:b/>
          <w:bCs/>
        </w:rPr>
        <w:t>90</w:t>
      </w:r>
    </w:p>
    <w:p w:rsidR="00E40EF6" w:rsidRPr="000E1CF0" w:rsidRDefault="00E40EF6" w:rsidP="000E1CF0">
      <w:pPr>
        <w:pStyle w:val="a9"/>
        <w:keepNext/>
        <w:keepLines/>
        <w:numPr>
          <w:ilvl w:val="1"/>
          <w:numId w:val="32"/>
        </w:numPr>
        <w:spacing w:after="0" w:line="240" w:lineRule="auto"/>
        <w:jc w:val="both"/>
        <w:rPr>
          <w:b/>
          <w:bCs/>
          <w:sz w:val="22"/>
        </w:rPr>
      </w:pPr>
      <w:r w:rsidRPr="000E1CF0">
        <w:rPr>
          <w:b/>
          <w:bCs/>
          <w:sz w:val="22"/>
        </w:rPr>
        <w:t>Раздел «Целевые показатели развития централизованной системы водоотведения…………………………..……………………....………..</w:t>
      </w:r>
      <w:r w:rsidR="000E1CF0" w:rsidRPr="000E1CF0">
        <w:rPr>
          <w:b/>
          <w:bCs/>
          <w:sz w:val="22"/>
        </w:rPr>
        <w:t>92</w:t>
      </w:r>
    </w:p>
    <w:p w:rsidR="00E40EF6" w:rsidRPr="000E1CF0" w:rsidRDefault="00E40EF6" w:rsidP="000E1CF0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1CF0">
        <w:rPr>
          <w:rFonts w:ascii="Times New Roman" w:hAnsi="Times New Roman"/>
          <w:b/>
          <w:bCs/>
        </w:rPr>
        <w:t>2.8  Раздел «Перечень выявленных бесхозяйных объектов централизованной системы водоотведения»……..………………………..………</w:t>
      </w:r>
      <w:r w:rsidR="000E1CF0" w:rsidRPr="000E1CF0">
        <w:rPr>
          <w:rFonts w:ascii="Times New Roman" w:hAnsi="Times New Roman"/>
          <w:b/>
          <w:bCs/>
        </w:rPr>
        <w:t>…94</w:t>
      </w:r>
    </w:p>
    <w:p w:rsidR="00E40EF6" w:rsidRPr="000E1CF0" w:rsidRDefault="00E40EF6" w:rsidP="000E1CF0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0E1CF0">
        <w:rPr>
          <w:rFonts w:ascii="Times New Roman" w:hAnsi="Times New Roman"/>
          <w:b/>
          <w:bCs/>
        </w:rPr>
        <w:tab/>
      </w:r>
      <w:r w:rsidRPr="000E1CF0">
        <w:rPr>
          <w:rFonts w:ascii="Times New Roman" w:hAnsi="Times New Roman"/>
          <w:b/>
          <w:bCs/>
        </w:rPr>
        <w:tab/>
      </w:r>
    </w:p>
    <w:p w:rsidR="00E40EF6" w:rsidRDefault="00E40EF6" w:rsidP="00E40EF6">
      <w:pPr>
        <w:keepNext/>
        <w:keepLines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0E1CF0" w:rsidRPr="00E40EF6" w:rsidRDefault="000E1CF0" w:rsidP="00E40EF6">
      <w:pPr>
        <w:keepNext/>
        <w:keepLines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A77086" w:rsidRPr="005F296D" w:rsidRDefault="00A77086" w:rsidP="005F29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9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96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ТЕРМИНЫ И ОПРЕДЕЛЕНИЯ, ПРИНЯТЫЕ В СХЕМЕ ВОДОСНАБЖЕНИЯ И ВОДООТВЕДЕНИЯ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 xml:space="preserve">1) водное хозяйство – деятельность в сфере изучения, использования, охраны водных объектов, а также предотвращения и ликвидации негативного воздействия вод; 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2) водоподготовка - обработка воды, обеспечивающая ее использование в качестве питьевой или технической воды;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3) водоснабжение - водоподготовка, транспортировка и подача питьевой или технической воды абонентам с использов</w:t>
      </w:r>
      <w:r w:rsidRPr="00BA5B7A">
        <w:rPr>
          <w:rFonts w:ascii="Times New Roman" w:hAnsi="Times New Roman" w:cs="Times New Roman"/>
          <w:sz w:val="28"/>
          <w:szCs w:val="28"/>
        </w:rPr>
        <w:t>а</w:t>
      </w:r>
      <w:r w:rsidRPr="00BA5B7A">
        <w:rPr>
          <w:rFonts w:ascii="Times New Roman" w:hAnsi="Times New Roman" w:cs="Times New Roman"/>
          <w:sz w:val="28"/>
          <w:szCs w:val="28"/>
        </w:rPr>
        <w:t>нием централизованных или нецентрализованных систем холодного водоснабжения (холодное водоснабжение) или пр</w:t>
      </w:r>
      <w:r w:rsidRPr="00BA5B7A">
        <w:rPr>
          <w:rFonts w:ascii="Times New Roman" w:hAnsi="Times New Roman" w:cs="Times New Roman"/>
          <w:sz w:val="28"/>
          <w:szCs w:val="28"/>
        </w:rPr>
        <w:t>и</w:t>
      </w:r>
      <w:r w:rsidRPr="00BA5B7A">
        <w:rPr>
          <w:rFonts w:ascii="Times New Roman" w:hAnsi="Times New Roman" w:cs="Times New Roman"/>
          <w:sz w:val="28"/>
          <w:szCs w:val="28"/>
        </w:rPr>
        <w:t>готовление, транспортировка и подача горячей воды абонентам с использованием централизованных или нецентрализ</w:t>
      </w:r>
      <w:r w:rsidRPr="00BA5B7A">
        <w:rPr>
          <w:rFonts w:ascii="Times New Roman" w:hAnsi="Times New Roman" w:cs="Times New Roman"/>
          <w:sz w:val="28"/>
          <w:szCs w:val="28"/>
        </w:rPr>
        <w:t>о</w:t>
      </w:r>
      <w:r w:rsidRPr="00BA5B7A">
        <w:rPr>
          <w:rFonts w:ascii="Times New Roman" w:hAnsi="Times New Roman" w:cs="Times New Roman"/>
          <w:sz w:val="28"/>
          <w:szCs w:val="28"/>
        </w:rPr>
        <w:t>ванных систем горячего водоснабжения (горячее водоснабжение);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4) водоотведение - приём, транспортировка и очистка сточных вод с использованием централизованной системы вод</w:t>
      </w:r>
      <w:r w:rsidRPr="00BA5B7A">
        <w:rPr>
          <w:rFonts w:ascii="Times New Roman" w:hAnsi="Times New Roman" w:cs="Times New Roman"/>
          <w:sz w:val="28"/>
          <w:szCs w:val="28"/>
        </w:rPr>
        <w:t>о</w:t>
      </w:r>
      <w:r w:rsidRPr="00BA5B7A">
        <w:rPr>
          <w:rFonts w:ascii="Times New Roman" w:hAnsi="Times New Roman" w:cs="Times New Roman"/>
          <w:sz w:val="28"/>
          <w:szCs w:val="28"/>
        </w:rPr>
        <w:t>отведения;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5)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B7A">
        <w:rPr>
          <w:rFonts w:ascii="Times New Roman" w:hAnsi="Times New Roman" w:cs="Times New Roman"/>
          <w:sz w:val="28"/>
          <w:szCs w:val="28"/>
        </w:rPr>
        <w:t>6) гарантирующая организация - организация, N*, осуществляющая холодное водоснабжение и (или) водоотведение, определённая решением органа местного самоуправления поселения, городского округа, которая обязана заключить д</w:t>
      </w:r>
      <w:r w:rsidRPr="00BA5B7A">
        <w:rPr>
          <w:rFonts w:ascii="Times New Roman" w:hAnsi="Times New Roman" w:cs="Times New Roman"/>
          <w:sz w:val="28"/>
          <w:szCs w:val="28"/>
        </w:rPr>
        <w:t>о</w:t>
      </w:r>
      <w:r w:rsidRPr="00BA5B7A">
        <w:rPr>
          <w:rFonts w:ascii="Times New Roman" w:hAnsi="Times New Roman" w:cs="Times New Roman"/>
          <w:sz w:val="28"/>
          <w:szCs w:val="28"/>
        </w:rPr>
        <w:t>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</w:t>
      </w:r>
      <w:r w:rsidRPr="00BA5B7A">
        <w:rPr>
          <w:rFonts w:ascii="Times New Roman" w:hAnsi="Times New Roman" w:cs="Times New Roman"/>
          <w:sz w:val="28"/>
          <w:szCs w:val="28"/>
        </w:rPr>
        <w:t>и</w:t>
      </w:r>
      <w:r w:rsidRPr="00BA5B7A">
        <w:rPr>
          <w:rFonts w:ascii="Times New Roman" w:hAnsi="Times New Roman" w:cs="Times New Roman"/>
          <w:sz w:val="28"/>
          <w:szCs w:val="28"/>
        </w:rPr>
        <w:t>стеме холодного водоснабжения и (или) водоотведения;</w:t>
      </w:r>
      <w:proofErr w:type="gramEnd"/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7) канализационная сеть - комплекс технологически связанных между собой инженерных сооружений, предназначенных для транспортировки сточных вод;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8) качество и безопасность воды (далее - качество воды) – совокупность 4 показателей, характеризующих физические, химические, бактериологические, органолептические и другие свойства воды, в том числе ее температуру;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B7A">
        <w:rPr>
          <w:rFonts w:ascii="Times New Roman" w:hAnsi="Times New Roman" w:cs="Times New Roman"/>
          <w:sz w:val="28"/>
          <w:szCs w:val="28"/>
        </w:rPr>
        <w:t>9) коммерческий учёт воды (далее также - коммерческий учет) – определение количества поданной (полученной) за определенный период воды, принятых (отведённых) сточных вод с помощью средств измерений (далее - приборы уч</w:t>
      </w:r>
      <w:r w:rsidR="00F45868">
        <w:rPr>
          <w:rFonts w:ascii="Times New Roman" w:hAnsi="Times New Roman" w:cs="Times New Roman"/>
          <w:sz w:val="28"/>
          <w:szCs w:val="28"/>
        </w:rPr>
        <w:t>ё</w:t>
      </w:r>
      <w:r w:rsidRPr="00BA5B7A">
        <w:rPr>
          <w:rFonts w:ascii="Times New Roman" w:hAnsi="Times New Roman" w:cs="Times New Roman"/>
          <w:sz w:val="28"/>
          <w:szCs w:val="28"/>
        </w:rPr>
        <w:t>та) или расчетным способом;</w:t>
      </w:r>
      <w:proofErr w:type="gramEnd"/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lastRenderedPageBreak/>
        <w:t>10) нецентрализованная система холодного водоснабжения - сооружения и устройства, технологически несвязанные с централизованной системой холодного водоснабжения и  предназначенные для обще общего пользования или пользов</w:t>
      </w:r>
      <w:r w:rsidRPr="00BA5B7A">
        <w:rPr>
          <w:rFonts w:ascii="Times New Roman" w:hAnsi="Times New Roman" w:cs="Times New Roman"/>
          <w:sz w:val="28"/>
          <w:szCs w:val="28"/>
        </w:rPr>
        <w:t>а</w:t>
      </w:r>
      <w:r w:rsidRPr="00BA5B7A">
        <w:rPr>
          <w:rFonts w:ascii="Times New Roman" w:hAnsi="Times New Roman" w:cs="Times New Roman"/>
          <w:sz w:val="28"/>
          <w:szCs w:val="28"/>
        </w:rPr>
        <w:t>ния ограниченного круга лиц;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11) организация, осуществляющая холодное водоснабжение и (или) водоотведение (организация водопроводно-канализационного хозяйства), - юридическое лицо, осуществляющее эксплуатацию централизованных систем холодного водоснабжения и (или) водоотведения отдельных объектов таких систем;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12) питьевая вода - вода, за исключением бутилированной питьевой воды, предназначенная для питья, приготовления пищи и других хозяйственно-бытовых нужд населения, а также для производства пищевой продукции;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13) состав и свойства сточных вод - совокупность показателей, характеризующих физические, химические, бактериол</w:t>
      </w:r>
      <w:r w:rsidRPr="00BA5B7A">
        <w:rPr>
          <w:rFonts w:ascii="Times New Roman" w:hAnsi="Times New Roman" w:cs="Times New Roman"/>
          <w:sz w:val="28"/>
          <w:szCs w:val="28"/>
        </w:rPr>
        <w:t>о</w:t>
      </w:r>
      <w:r w:rsidRPr="00BA5B7A">
        <w:rPr>
          <w:rFonts w:ascii="Times New Roman" w:hAnsi="Times New Roman" w:cs="Times New Roman"/>
          <w:sz w:val="28"/>
          <w:szCs w:val="28"/>
        </w:rPr>
        <w:t>гические и другие свойства сточных вод, в том числе концентрацию загрязняющих веществ, иных веществ и микроорг</w:t>
      </w:r>
      <w:r w:rsidRPr="00BA5B7A">
        <w:rPr>
          <w:rFonts w:ascii="Times New Roman" w:hAnsi="Times New Roman" w:cs="Times New Roman"/>
          <w:sz w:val="28"/>
          <w:szCs w:val="28"/>
        </w:rPr>
        <w:t>а</w:t>
      </w:r>
      <w:r w:rsidRPr="00BA5B7A">
        <w:rPr>
          <w:rFonts w:ascii="Times New Roman" w:hAnsi="Times New Roman" w:cs="Times New Roman"/>
          <w:sz w:val="28"/>
          <w:szCs w:val="28"/>
        </w:rPr>
        <w:t>низмов в сточных водах;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 xml:space="preserve">14) сточные воды централизованной системы водоотведения (далее - сточные воды) </w:t>
      </w:r>
      <w:proofErr w:type="gramStart"/>
      <w:r w:rsidRPr="00BA5B7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A5B7A">
        <w:rPr>
          <w:rFonts w:ascii="Times New Roman" w:hAnsi="Times New Roman" w:cs="Times New Roman"/>
          <w:sz w:val="28"/>
          <w:szCs w:val="28"/>
        </w:rPr>
        <w:t>ринимаемые от абонентов в це</w:t>
      </w:r>
      <w:r w:rsidRPr="00BA5B7A">
        <w:rPr>
          <w:rFonts w:ascii="Times New Roman" w:hAnsi="Times New Roman" w:cs="Times New Roman"/>
          <w:sz w:val="28"/>
          <w:szCs w:val="28"/>
        </w:rPr>
        <w:t>н</w:t>
      </w:r>
      <w:r w:rsidRPr="00BA5B7A">
        <w:rPr>
          <w:rFonts w:ascii="Times New Roman" w:hAnsi="Times New Roman" w:cs="Times New Roman"/>
          <w:sz w:val="28"/>
          <w:szCs w:val="28"/>
        </w:rPr>
        <w:t>трализованные системы водоотведения воды, а также дождевые, талые, инфильтрационные, поливомоечные, дренажные воды, если  централизованная система водоотведения предназначена для приёма таких вод;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15) техническая вода - вода, подаваемая с использованием централизованной или  нецентрализованной системы вод</w:t>
      </w:r>
      <w:r w:rsidRPr="00BA5B7A">
        <w:rPr>
          <w:rFonts w:ascii="Times New Roman" w:hAnsi="Times New Roman" w:cs="Times New Roman"/>
          <w:sz w:val="28"/>
          <w:szCs w:val="28"/>
        </w:rPr>
        <w:t>о</w:t>
      </w:r>
      <w:r w:rsidRPr="00BA5B7A">
        <w:rPr>
          <w:rFonts w:ascii="Times New Roman" w:hAnsi="Times New Roman" w:cs="Times New Roman"/>
          <w:sz w:val="28"/>
          <w:szCs w:val="28"/>
        </w:rPr>
        <w:t>снабжения, не предназначенная для питья, приготовления пищи и других хозяйственно-бытовых нужд населения или для производства пищевой продукции;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16) транспортировка воды (сточных вод) - перемещение воды (сточных вод), осуществляемое с использованием вод</w:t>
      </w:r>
      <w:r w:rsidRPr="00BA5B7A">
        <w:rPr>
          <w:rFonts w:ascii="Times New Roman" w:hAnsi="Times New Roman" w:cs="Times New Roman"/>
          <w:sz w:val="28"/>
          <w:szCs w:val="28"/>
        </w:rPr>
        <w:t>о</w:t>
      </w:r>
      <w:r w:rsidRPr="00BA5B7A">
        <w:rPr>
          <w:rFonts w:ascii="Times New Roman" w:hAnsi="Times New Roman" w:cs="Times New Roman"/>
          <w:sz w:val="28"/>
          <w:szCs w:val="28"/>
        </w:rPr>
        <w:t>проводных (канализационных) сетей;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17) централизованная система холодного водоснабжения - комплекс технологически связанных между собой инжене</w:t>
      </w:r>
      <w:r w:rsidRPr="00BA5B7A">
        <w:rPr>
          <w:rFonts w:ascii="Times New Roman" w:hAnsi="Times New Roman" w:cs="Times New Roman"/>
          <w:sz w:val="28"/>
          <w:szCs w:val="28"/>
        </w:rPr>
        <w:t>р</w:t>
      </w:r>
      <w:r w:rsidRPr="00BA5B7A">
        <w:rPr>
          <w:rFonts w:ascii="Times New Roman" w:hAnsi="Times New Roman" w:cs="Times New Roman"/>
          <w:sz w:val="28"/>
          <w:szCs w:val="28"/>
        </w:rPr>
        <w:t>ных сооружений, предназначенных для водоподготовки, транспортировки и подачи питьевой и (или) технической воды абонентам;</w:t>
      </w:r>
    </w:p>
    <w:p w:rsidR="005F296D" w:rsidRPr="00BA5B7A" w:rsidRDefault="005F296D" w:rsidP="005F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18) централизованная система водоотведения (канализации) – комплекс технологически связанных между собой инж</w:t>
      </w:r>
      <w:r w:rsidRPr="00BA5B7A">
        <w:rPr>
          <w:rFonts w:ascii="Times New Roman" w:hAnsi="Times New Roman" w:cs="Times New Roman"/>
          <w:sz w:val="28"/>
          <w:szCs w:val="28"/>
        </w:rPr>
        <w:t>е</w:t>
      </w:r>
      <w:r w:rsidRPr="00BA5B7A">
        <w:rPr>
          <w:rFonts w:ascii="Times New Roman" w:hAnsi="Times New Roman" w:cs="Times New Roman"/>
          <w:sz w:val="28"/>
          <w:szCs w:val="28"/>
        </w:rPr>
        <w:t>нерных сооружений, предназначенных для водоотведения.</w:t>
      </w:r>
    </w:p>
    <w:p w:rsidR="004E6E5A" w:rsidRPr="008A2869" w:rsidRDefault="004E6E5A" w:rsidP="004E6E5A">
      <w:pPr>
        <w:pStyle w:val="1"/>
        <w:rPr>
          <w:color w:val="auto"/>
        </w:rPr>
      </w:pPr>
      <w:bookmarkStart w:id="3" w:name="_Toc419878070"/>
      <w:r w:rsidRPr="008A2869">
        <w:rPr>
          <w:color w:val="auto"/>
        </w:rPr>
        <w:lastRenderedPageBreak/>
        <w:t>ВВЕДЕНИЕ</w:t>
      </w:r>
      <w:bookmarkEnd w:id="3"/>
    </w:p>
    <w:p w:rsidR="004E6E5A" w:rsidRDefault="004E6E5A" w:rsidP="004E6E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Основные цели развития системы водоснабжения  и водоотведения следуют из документов планирования  и действующих программ развития,  которые направлены на создание условий, обеспечивающих стабильное улучшение качества жизни всех слоев населения и формирование </w:t>
      </w:r>
      <w:r w:rsidRPr="00434E3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Белокаменское</w:t>
      </w:r>
      <w:r w:rsidR="00900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многофункционального населённого пункта, обеспечивающего высокое качество среды жизнедеятельности и производства,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всесторонне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витой транспортной, инженерной и социальной инфраструктурой.</w:t>
      </w:r>
    </w:p>
    <w:p w:rsidR="004E6E5A" w:rsidRDefault="004E6E5A" w:rsidP="004E6E5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Основные цели развития системы водоснабжения:</w:t>
      </w:r>
    </w:p>
    <w:p w:rsidR="004E6E5A" w:rsidRDefault="004E6E5A" w:rsidP="009651D2">
      <w:pPr>
        <w:numPr>
          <w:ilvl w:val="0"/>
          <w:numId w:val="3"/>
        </w:numPr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надёжного и доступного предоставления услуг водоснабжения, удовлетворяющего потребностям сельского поселения  Белокаменское с учётом перспектив развития до 2030 г;</w:t>
      </w:r>
    </w:p>
    <w:p w:rsidR="004E6E5A" w:rsidRDefault="004E6E5A" w:rsidP="009651D2">
      <w:pPr>
        <w:numPr>
          <w:ilvl w:val="0"/>
          <w:numId w:val="3"/>
        </w:numPr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эффективности, устойчивости и надёжности функционирования системы водоснабжения сельского поселения  Белокаменское;</w:t>
      </w:r>
    </w:p>
    <w:p w:rsidR="004E6E5A" w:rsidRDefault="004E6E5A" w:rsidP="009651D2">
      <w:pPr>
        <w:numPr>
          <w:ilvl w:val="0"/>
          <w:numId w:val="3"/>
        </w:numPr>
        <w:suppressAutoHyphen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07F85">
        <w:rPr>
          <w:rFonts w:ascii="Times New Roman" w:hAnsi="Times New Roman"/>
          <w:sz w:val="28"/>
          <w:szCs w:val="28"/>
        </w:rPr>
        <w:t>улучшение экологической и санитарной обстановки 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 Белокаменское.</w:t>
      </w:r>
    </w:p>
    <w:p w:rsidR="004E6E5A" w:rsidRPr="00D07F85" w:rsidRDefault="004E6E5A" w:rsidP="005F296D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7F85">
        <w:rPr>
          <w:rFonts w:ascii="Times New Roman" w:hAnsi="Times New Roman"/>
          <w:sz w:val="28"/>
          <w:szCs w:val="28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4E6E5A" w:rsidRDefault="004E6E5A" w:rsidP="004E6E5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программы комплексного развития системы водоснабжения:</w:t>
      </w:r>
    </w:p>
    <w:p w:rsidR="004E6E5A" w:rsidRDefault="004E6E5A" w:rsidP="009651D2">
      <w:pPr>
        <w:pStyle w:val="a9"/>
        <w:numPr>
          <w:ilvl w:val="0"/>
          <w:numId w:val="14"/>
        </w:numPr>
        <w:suppressAutoHyphens/>
        <w:spacing w:after="0"/>
        <w:ind w:left="709"/>
        <w:jc w:val="both"/>
        <w:rPr>
          <w:sz w:val="28"/>
          <w:szCs w:val="28"/>
        </w:rPr>
      </w:pPr>
      <w:r w:rsidRPr="007517DB">
        <w:rPr>
          <w:sz w:val="28"/>
          <w:szCs w:val="28"/>
        </w:rPr>
        <w:t xml:space="preserve">Строительство водопроводных сетей для подключения новых территорий в соответствии с документами планирования сельского поселения  </w:t>
      </w:r>
      <w:r>
        <w:rPr>
          <w:sz w:val="28"/>
          <w:szCs w:val="28"/>
        </w:rPr>
        <w:t>Белокаменское</w:t>
      </w:r>
      <w:r w:rsidRPr="007517DB">
        <w:rPr>
          <w:sz w:val="28"/>
          <w:szCs w:val="28"/>
        </w:rPr>
        <w:t>.</w:t>
      </w:r>
    </w:p>
    <w:p w:rsidR="004E6E5A" w:rsidRDefault="004E6E5A" w:rsidP="009651D2">
      <w:pPr>
        <w:pStyle w:val="a9"/>
        <w:numPr>
          <w:ilvl w:val="0"/>
          <w:numId w:val="14"/>
        </w:numPr>
        <w:suppressAutoHyphens/>
        <w:spacing w:after="0"/>
        <w:ind w:left="709" w:hanging="425"/>
        <w:jc w:val="both"/>
        <w:rPr>
          <w:sz w:val="28"/>
          <w:szCs w:val="28"/>
        </w:rPr>
      </w:pPr>
      <w:r w:rsidRPr="007517DB">
        <w:rPr>
          <w:sz w:val="28"/>
          <w:szCs w:val="28"/>
        </w:rPr>
        <w:t>Модернизация существующих водозаборов для обеспечения бесперебойности подачи воды, повышения энергоэффективности  подъёма воды, обеспечения санитарных и экологических норм и правил.</w:t>
      </w:r>
    </w:p>
    <w:p w:rsidR="004E6E5A" w:rsidRDefault="004E6E5A" w:rsidP="009651D2">
      <w:pPr>
        <w:pStyle w:val="a9"/>
        <w:numPr>
          <w:ilvl w:val="0"/>
          <w:numId w:val="14"/>
        </w:numPr>
        <w:suppressAutoHyphens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Модернизация  уличных и внутриквартальных сетей водопровода с целью повышения надёжности транспортировки воды, снижения аварийности, потерь и неучтённых расходов, модернизация ввода, модернизация оснащения службы эксплуатации сетей.</w:t>
      </w:r>
    </w:p>
    <w:p w:rsidR="004E6E5A" w:rsidRPr="007517DB" w:rsidRDefault="004E6E5A" w:rsidP="009651D2">
      <w:pPr>
        <w:pStyle w:val="a9"/>
        <w:numPr>
          <w:ilvl w:val="0"/>
          <w:numId w:val="14"/>
        </w:numPr>
        <w:suppressAutoHyphens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управления водным балансом и режимом подачи и распределения воды для повышения энергоэффективности, снижения потерь, неучтенных расходов и эффективного контроля реализации.</w:t>
      </w:r>
    </w:p>
    <w:p w:rsidR="004E6E5A" w:rsidRDefault="004E6E5A" w:rsidP="004E6E5A">
      <w:pPr>
        <w:suppressAutoHyphens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E6E5A" w:rsidRPr="009C3BE8" w:rsidRDefault="004E6E5A" w:rsidP="004E6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BE8">
        <w:rPr>
          <w:rFonts w:ascii="Times New Roman" w:hAnsi="Times New Roman" w:cs="Times New Roman"/>
          <w:sz w:val="28"/>
          <w:szCs w:val="28"/>
        </w:rPr>
        <w:t xml:space="preserve">Схема водоснабжения и водоотведения </w:t>
      </w:r>
      <w:r w:rsidRPr="007517DB">
        <w:rPr>
          <w:rFonts w:ascii="Times New Roman" w:hAnsi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</w:rPr>
        <w:t>Белокаменское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Зольского района Кабардино-Балкарской республики на п</w:t>
      </w:r>
      <w:r>
        <w:rPr>
          <w:rFonts w:ascii="Times New Roman" w:hAnsi="Times New Roman" w:cs="Times New Roman"/>
          <w:sz w:val="28"/>
          <w:szCs w:val="28"/>
        </w:rPr>
        <w:t>ериод д</w:t>
      </w:r>
      <w:r w:rsidRPr="009C3BE8">
        <w:rPr>
          <w:rFonts w:ascii="Times New Roman" w:hAnsi="Times New Roman" w:cs="Times New Roman"/>
          <w:sz w:val="28"/>
          <w:szCs w:val="28"/>
        </w:rPr>
        <w:t>о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C3BE8">
        <w:rPr>
          <w:rFonts w:ascii="Times New Roman" w:hAnsi="Times New Roman" w:cs="Times New Roman"/>
          <w:sz w:val="28"/>
          <w:szCs w:val="28"/>
        </w:rPr>
        <w:t xml:space="preserve"> года разработана на основании следующих документов:</w:t>
      </w:r>
    </w:p>
    <w:p w:rsidR="004E6E5A" w:rsidRPr="00601AB3" w:rsidRDefault="004E6E5A" w:rsidP="004E6E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 xml:space="preserve"> закон от 07.12.2011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601AB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416-Ф3 (ред. от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) «О водоснабжении и водоотведении».</w:t>
      </w:r>
    </w:p>
    <w:p w:rsidR="004E6E5A" w:rsidRDefault="004E6E5A" w:rsidP="004E6E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1A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r w:rsidRPr="007517DB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5F296D">
        <w:rPr>
          <w:rFonts w:ascii="Times New Roman" w:hAnsi="Times New Roman"/>
          <w:sz w:val="28"/>
          <w:szCs w:val="28"/>
        </w:rPr>
        <w:t>Белокаменское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Зольского района Кабардино-Балкарской республики;</w:t>
      </w:r>
    </w:p>
    <w:p w:rsidR="004E6E5A" w:rsidRPr="00601AB3" w:rsidRDefault="004E6E5A" w:rsidP="004E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СП 31.13330.2012 Водоснабжение. Наружные сети и сооружения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Актуализированная редакция СН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 xml:space="preserve">П 2.04.02.-84* </w:t>
      </w:r>
      <w:r>
        <w:rPr>
          <w:rFonts w:ascii="Times New Roman" w:eastAsia="Times New Roman" w:hAnsi="Times New Roman" w:cs="Times New Roman"/>
          <w:sz w:val="28"/>
          <w:szCs w:val="28"/>
        </w:rPr>
        <w:t>(СП утверждён п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(</w:t>
      </w:r>
      <w:proofErr w:type="spellStart"/>
      <w:r w:rsidRPr="00601AB3">
        <w:rPr>
          <w:rFonts w:ascii="Times New Roman" w:eastAsia="Times New Roman" w:hAnsi="Times New Roman" w:cs="Times New Roman"/>
          <w:sz w:val="28"/>
          <w:szCs w:val="28"/>
        </w:rPr>
        <w:t>Минрегион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601AB3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proofErr w:type="gramStart"/>
      <w:r w:rsidRPr="00601AB3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601AB3">
        <w:rPr>
          <w:rFonts w:ascii="Times New Roman" w:eastAsia="Times New Roman" w:hAnsi="Times New Roman" w:cs="Times New Roman"/>
          <w:sz w:val="28"/>
          <w:szCs w:val="28"/>
        </w:rPr>
        <w:t>т 29 декабря 2011 года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35/14и введ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н в действие с 01 января 2013 г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E5A" w:rsidRPr="00601AB3" w:rsidRDefault="004E6E5A" w:rsidP="004E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B3">
        <w:rPr>
          <w:rFonts w:ascii="Times New Roman" w:eastAsia="Times New Roman" w:hAnsi="Times New Roman" w:cs="Times New Roman"/>
          <w:sz w:val="28"/>
          <w:szCs w:val="28"/>
        </w:rPr>
        <w:t>- СП 32.13330.2012 Канализа</w:t>
      </w:r>
      <w:r>
        <w:rPr>
          <w:rFonts w:ascii="Times New Roman" w:eastAsia="Times New Roman" w:hAnsi="Times New Roman" w:cs="Times New Roman"/>
          <w:sz w:val="28"/>
          <w:szCs w:val="28"/>
        </w:rPr>
        <w:t>ция. Наружные сети и сооружения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. Актуализированная редакция СН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 xml:space="preserve">П 2.04.03-85 </w:t>
      </w:r>
      <w:r>
        <w:rPr>
          <w:rFonts w:ascii="Times New Roman" w:eastAsia="Times New Roman" w:hAnsi="Times New Roman" w:cs="Times New Roman"/>
          <w:sz w:val="28"/>
          <w:szCs w:val="28"/>
        </w:rPr>
        <w:t>(СП у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н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иказом </w:t>
      </w:r>
      <w:proofErr w:type="spellStart"/>
      <w:r w:rsidRPr="00601AB3">
        <w:rPr>
          <w:rFonts w:ascii="Times New Roman" w:eastAsia="Times New Roman" w:hAnsi="Times New Roman" w:cs="Times New Roman"/>
          <w:sz w:val="28"/>
          <w:szCs w:val="28"/>
        </w:rPr>
        <w:t>Минрегион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601AB3">
        <w:rPr>
          <w:rFonts w:ascii="Times New Roman" w:eastAsia="Times New Roman" w:hAnsi="Times New Roman" w:cs="Times New Roman"/>
          <w:sz w:val="28"/>
          <w:szCs w:val="28"/>
        </w:rPr>
        <w:t xml:space="preserve"> России от 29 декабря 2011 г. № 635/11 и введ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н в действие с 01 января 2013 г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E5A" w:rsidRPr="00601AB3" w:rsidRDefault="004E6E5A" w:rsidP="004E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B3">
        <w:rPr>
          <w:rFonts w:ascii="Times New Roman" w:eastAsia="Times New Roman" w:hAnsi="Times New Roman" w:cs="Times New Roman"/>
          <w:sz w:val="28"/>
          <w:szCs w:val="28"/>
        </w:rPr>
        <w:t>- СП 10.13130.2009 Системы противопожарной защиты. Внутренний противопожарный водопровод. Требования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(утверждён и введён в действие Приказом МЧС России от 25 марта 2009 г. №180)</w:t>
      </w:r>
      <w:r w:rsidRPr="00601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E5A" w:rsidRPr="00601AB3" w:rsidRDefault="004E6E5A" w:rsidP="004E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СП 8.13130.2009 Системы противопожарной защиты. </w:t>
      </w:r>
      <w:r w:rsidRPr="00601AB3">
        <w:rPr>
          <w:rFonts w:ascii="Times New Roman" w:eastAsia="Times New Roman" w:hAnsi="Times New Roman" w:cs="Times New Roman"/>
          <w:bCs/>
          <w:sz w:val="28"/>
          <w:szCs w:val="28"/>
        </w:rPr>
        <w:t>Источники наружного противопожарного водоснабжения. Требования пожарной безопасност</w:t>
      </w:r>
      <w:proofErr w:type="gramStart"/>
      <w:r w:rsidRPr="00601AB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утверждён и введён в действие Приказом МЧС России от 25 марта 2009 г. №178)</w:t>
      </w:r>
      <w:r w:rsidRPr="00601A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E6E5A" w:rsidRDefault="004E6E5A" w:rsidP="00A94AE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086" w:rsidRPr="00A77086" w:rsidRDefault="00A77086" w:rsidP="00A77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86">
        <w:rPr>
          <w:rFonts w:ascii="Times New Roman" w:hAnsi="Times New Roman" w:cs="Times New Roman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A77086" w:rsidRPr="00A77086" w:rsidRDefault="00A77086" w:rsidP="00A77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86">
        <w:rPr>
          <w:rFonts w:ascii="Times New Roman" w:hAnsi="Times New Roman" w:cs="Times New Roman"/>
          <w:sz w:val="28"/>
          <w:szCs w:val="28"/>
        </w:rPr>
        <w:t>– в системе водоснабжения – водозаборы (подземные), станции водоподготовки, насосные станции, магистральные сети водопровода;</w:t>
      </w:r>
    </w:p>
    <w:p w:rsidR="007A392C" w:rsidRDefault="00A77086" w:rsidP="00A77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44C">
        <w:rPr>
          <w:rFonts w:ascii="Times New Roman" w:hAnsi="Times New Roman" w:cs="Times New Roman"/>
          <w:sz w:val="28"/>
          <w:szCs w:val="28"/>
        </w:rPr>
        <w:lastRenderedPageBreak/>
        <w:t>– в системе водоотведения – магистральные сети водоотведения, канализационные сети, канализационные очистные с</w:t>
      </w:r>
      <w:r w:rsidRPr="0045344C">
        <w:rPr>
          <w:rFonts w:ascii="Times New Roman" w:hAnsi="Times New Roman" w:cs="Times New Roman"/>
          <w:sz w:val="28"/>
          <w:szCs w:val="28"/>
        </w:rPr>
        <w:t>о</w:t>
      </w:r>
      <w:r w:rsidRPr="0045344C">
        <w:rPr>
          <w:rFonts w:ascii="Times New Roman" w:hAnsi="Times New Roman" w:cs="Times New Roman"/>
          <w:sz w:val="28"/>
          <w:szCs w:val="28"/>
        </w:rPr>
        <w:t>оружения.</w:t>
      </w:r>
    </w:p>
    <w:p w:rsidR="007A392C" w:rsidRDefault="00A77086" w:rsidP="00A77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86">
        <w:rPr>
          <w:rFonts w:ascii="Times New Roman" w:hAnsi="Times New Roman" w:cs="Times New Roman"/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созд</w:t>
      </w:r>
      <w:r w:rsidRPr="00A77086">
        <w:rPr>
          <w:rFonts w:ascii="Times New Roman" w:hAnsi="Times New Roman" w:cs="Times New Roman"/>
          <w:sz w:val="28"/>
          <w:szCs w:val="28"/>
        </w:rPr>
        <w:t>а</w:t>
      </w:r>
      <w:r w:rsidRPr="00A77086">
        <w:rPr>
          <w:rFonts w:ascii="Times New Roman" w:hAnsi="Times New Roman" w:cs="Times New Roman"/>
          <w:sz w:val="28"/>
          <w:szCs w:val="28"/>
        </w:rPr>
        <w:t>ни</w:t>
      </w:r>
      <w:r w:rsidR="004E6E5A">
        <w:rPr>
          <w:rFonts w:ascii="Times New Roman" w:hAnsi="Times New Roman" w:cs="Times New Roman"/>
          <w:sz w:val="28"/>
          <w:szCs w:val="28"/>
        </w:rPr>
        <w:t>е</w:t>
      </w:r>
      <w:r w:rsidRPr="00A77086">
        <w:rPr>
          <w:rFonts w:ascii="Times New Roman" w:hAnsi="Times New Roman" w:cs="Times New Roman"/>
          <w:sz w:val="28"/>
          <w:szCs w:val="28"/>
        </w:rPr>
        <w:t xml:space="preserve"> условий для привлечения средств из внебюджетных источников для модернизации объектов коммунальной инфр</w:t>
      </w:r>
      <w:r w:rsidRPr="00A77086">
        <w:rPr>
          <w:rFonts w:ascii="Times New Roman" w:hAnsi="Times New Roman" w:cs="Times New Roman"/>
          <w:sz w:val="28"/>
          <w:szCs w:val="28"/>
        </w:rPr>
        <w:t>а</w:t>
      </w:r>
      <w:r w:rsidRPr="00A77086">
        <w:rPr>
          <w:rFonts w:ascii="Times New Roman" w:hAnsi="Times New Roman" w:cs="Times New Roman"/>
          <w:sz w:val="28"/>
          <w:szCs w:val="28"/>
        </w:rPr>
        <w:t>структуры.</w:t>
      </w:r>
    </w:p>
    <w:p w:rsidR="004E6E5A" w:rsidRPr="007510A8" w:rsidRDefault="004E6E5A" w:rsidP="004E6E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0A8">
        <w:rPr>
          <w:rFonts w:ascii="Times New Roman" w:hAnsi="Times New Roman"/>
          <w:sz w:val="28"/>
          <w:szCs w:val="28"/>
        </w:rPr>
        <w:t>Мероприятия, описанные в схеме, будут реализованы в период с 2020 по 2029 годы. В проекте несколько этапов, на каждом из которых планируется реконструкция и строительство новых производственных мощностей коммунальной инфраструктуры.</w:t>
      </w:r>
    </w:p>
    <w:p w:rsidR="00A77086" w:rsidRPr="007510A8" w:rsidRDefault="00A77086" w:rsidP="00A7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10A8">
        <w:rPr>
          <w:rFonts w:ascii="Times New Roman" w:hAnsi="Times New Roman"/>
          <w:color w:val="000000"/>
          <w:sz w:val="28"/>
          <w:szCs w:val="28"/>
          <w:lang w:eastAsia="ru-RU"/>
        </w:rPr>
        <w:t>Первы</w:t>
      </w:r>
      <w:r w:rsidR="00A94AE2" w:rsidRPr="007510A8">
        <w:rPr>
          <w:rFonts w:ascii="Times New Roman" w:hAnsi="Times New Roman"/>
          <w:color w:val="000000"/>
          <w:sz w:val="28"/>
          <w:szCs w:val="28"/>
          <w:lang w:eastAsia="ru-RU"/>
        </w:rPr>
        <w:t>й этап строительства - 20</w:t>
      </w:r>
      <w:r w:rsidR="007510A8" w:rsidRPr="007510A8">
        <w:rPr>
          <w:rFonts w:ascii="Times New Roman" w:hAnsi="Times New Roman"/>
          <w:color w:val="000000"/>
          <w:sz w:val="28"/>
          <w:szCs w:val="28"/>
          <w:lang w:eastAsia="ru-RU"/>
        </w:rPr>
        <w:t>20-2025</w:t>
      </w:r>
      <w:r w:rsidRPr="00751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годы: </w:t>
      </w:r>
    </w:p>
    <w:p w:rsidR="003333EE" w:rsidRPr="007510A8" w:rsidRDefault="003333EE" w:rsidP="003333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0A8">
        <w:rPr>
          <w:rFonts w:ascii="Times New Roman" w:hAnsi="Times New Roman"/>
          <w:sz w:val="28"/>
          <w:szCs w:val="28"/>
          <w:lang w:eastAsia="ru-RU"/>
        </w:rPr>
        <w:t>-   замена ветхого водопровода</w:t>
      </w:r>
      <w:r w:rsidR="004A4D8B">
        <w:rPr>
          <w:rFonts w:ascii="Times New Roman" w:hAnsi="Times New Roman"/>
          <w:sz w:val="28"/>
          <w:szCs w:val="28"/>
          <w:lang w:eastAsia="ru-RU"/>
        </w:rPr>
        <w:t xml:space="preserve"> общей протяжённостью 1,7</w:t>
      </w:r>
      <w:r w:rsidR="007510A8" w:rsidRPr="007510A8">
        <w:rPr>
          <w:rFonts w:ascii="Times New Roman" w:hAnsi="Times New Roman"/>
          <w:sz w:val="28"/>
          <w:szCs w:val="28"/>
          <w:lang w:eastAsia="ru-RU"/>
        </w:rPr>
        <w:t xml:space="preserve"> км по </w:t>
      </w:r>
      <w:r w:rsidR="00D43506" w:rsidRPr="007510A8">
        <w:rPr>
          <w:rFonts w:ascii="Times New Roman" w:hAnsi="Times New Roman"/>
          <w:sz w:val="28"/>
          <w:szCs w:val="28"/>
          <w:lang w:eastAsia="ru-RU"/>
        </w:rPr>
        <w:t>ул. Крайняя</w:t>
      </w:r>
      <w:r w:rsidR="007510A8" w:rsidRPr="007510A8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D43506">
        <w:rPr>
          <w:rFonts w:ascii="Times New Roman" w:hAnsi="Times New Roman"/>
          <w:sz w:val="28"/>
          <w:szCs w:val="28"/>
          <w:lang w:eastAsia="ru-RU"/>
        </w:rPr>
        <w:t>ул. Надречный</w:t>
      </w:r>
      <w:r w:rsidR="007510A8" w:rsidRPr="007510A8">
        <w:rPr>
          <w:rFonts w:ascii="Times New Roman" w:hAnsi="Times New Roman"/>
          <w:sz w:val="28"/>
          <w:szCs w:val="28"/>
          <w:lang w:eastAsia="ru-RU"/>
        </w:rPr>
        <w:t xml:space="preserve"> тупик</w:t>
      </w:r>
      <w:r w:rsidR="00D43506">
        <w:rPr>
          <w:rFonts w:ascii="Times New Roman" w:hAnsi="Times New Roman"/>
          <w:sz w:val="28"/>
          <w:szCs w:val="28"/>
          <w:lang w:eastAsia="ru-RU"/>
        </w:rPr>
        <w:t>,</w:t>
      </w:r>
      <w:r w:rsidR="009866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3506" w:rsidRPr="007510A8">
        <w:rPr>
          <w:rFonts w:ascii="Times New Roman" w:hAnsi="Times New Roman"/>
          <w:sz w:val="28"/>
          <w:szCs w:val="28"/>
          <w:lang w:eastAsia="ru-RU"/>
        </w:rPr>
        <w:t>ул. Новая</w:t>
      </w:r>
      <w:r w:rsidR="007510A8" w:rsidRPr="007510A8">
        <w:rPr>
          <w:rFonts w:ascii="Times New Roman" w:hAnsi="Times New Roman"/>
          <w:sz w:val="28"/>
          <w:szCs w:val="28"/>
          <w:lang w:eastAsia="ru-RU"/>
        </w:rPr>
        <w:t>, ул.Центральная;</w:t>
      </w:r>
    </w:p>
    <w:p w:rsidR="003333EE" w:rsidRPr="007510A8" w:rsidRDefault="003333EE" w:rsidP="003333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0A8">
        <w:rPr>
          <w:rFonts w:ascii="Times New Roman" w:hAnsi="Times New Roman"/>
          <w:sz w:val="28"/>
          <w:szCs w:val="28"/>
          <w:lang w:eastAsia="ru-RU"/>
        </w:rPr>
        <w:t>-   строительство зон санитарной охраны</w:t>
      </w:r>
      <w:r w:rsidR="007510A8" w:rsidRPr="007510A8">
        <w:rPr>
          <w:rFonts w:ascii="Times New Roman" w:hAnsi="Times New Roman"/>
          <w:sz w:val="28"/>
          <w:szCs w:val="28"/>
          <w:lang w:eastAsia="ru-RU"/>
        </w:rPr>
        <w:t>.</w:t>
      </w:r>
    </w:p>
    <w:p w:rsidR="007510A8" w:rsidRPr="00E76834" w:rsidRDefault="007510A8" w:rsidP="007510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0A8">
        <w:rPr>
          <w:rFonts w:ascii="Times New Roman" w:hAnsi="Times New Roman"/>
          <w:sz w:val="28"/>
          <w:szCs w:val="28"/>
          <w:lang w:eastAsia="ru-RU"/>
        </w:rPr>
        <w:t>Второй этап строительства 2025-2029 годы:</w:t>
      </w:r>
    </w:p>
    <w:p w:rsidR="007510A8" w:rsidRPr="001134C2" w:rsidRDefault="007510A8" w:rsidP="003333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строительство центральной канализации и очистных сооружений. Общая прот</w:t>
      </w:r>
      <w:r w:rsidR="009B614B">
        <w:rPr>
          <w:rFonts w:ascii="Times New Roman" w:hAnsi="Times New Roman"/>
          <w:sz w:val="28"/>
          <w:szCs w:val="28"/>
          <w:lang w:eastAsia="ru-RU"/>
        </w:rPr>
        <w:t>яжённость планируемых сетей водо</w:t>
      </w:r>
      <w:r>
        <w:rPr>
          <w:rFonts w:ascii="Times New Roman" w:hAnsi="Times New Roman"/>
          <w:sz w:val="28"/>
          <w:szCs w:val="28"/>
          <w:lang w:eastAsia="ru-RU"/>
        </w:rPr>
        <w:t>отв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9B7F69">
        <w:rPr>
          <w:rFonts w:ascii="Times New Roman" w:hAnsi="Times New Roman"/>
          <w:sz w:val="28"/>
          <w:szCs w:val="28"/>
          <w:lang w:eastAsia="ru-RU"/>
        </w:rPr>
        <w:t>дения – 5</w:t>
      </w:r>
      <w:r>
        <w:rPr>
          <w:rFonts w:ascii="Times New Roman" w:hAnsi="Times New Roman"/>
          <w:sz w:val="28"/>
          <w:szCs w:val="28"/>
          <w:lang w:eastAsia="ru-RU"/>
        </w:rPr>
        <w:t>км.</w:t>
      </w:r>
    </w:p>
    <w:p w:rsidR="0082258C" w:rsidRPr="00F83E7D" w:rsidRDefault="00A77086" w:rsidP="003333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3E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Финансовые ресурсы, необходимые для реализации схемы </w:t>
      </w:r>
    </w:p>
    <w:p w:rsidR="00A77086" w:rsidRPr="00F83E7D" w:rsidRDefault="00A77086" w:rsidP="00A7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7D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схемы составляет </w:t>
      </w:r>
      <w:r w:rsidR="00F83E7D" w:rsidRPr="00F83E7D">
        <w:rPr>
          <w:rFonts w:ascii="Times New Roman" w:hAnsi="Times New Roman"/>
          <w:sz w:val="28"/>
          <w:szCs w:val="28"/>
          <w:lang w:eastAsia="ru-RU"/>
        </w:rPr>
        <w:t>39 293 0</w:t>
      </w:r>
      <w:r w:rsidR="00F226D3" w:rsidRPr="00F83E7D">
        <w:rPr>
          <w:rFonts w:ascii="Times New Roman" w:hAnsi="Times New Roman"/>
          <w:sz w:val="28"/>
          <w:szCs w:val="28"/>
          <w:lang w:eastAsia="ru-RU"/>
        </w:rPr>
        <w:t>00</w:t>
      </w:r>
      <w:r w:rsidR="00F83E7D" w:rsidRPr="00F83E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E7D">
        <w:rPr>
          <w:rFonts w:ascii="Times New Roman" w:hAnsi="Times New Roman"/>
          <w:sz w:val="28"/>
          <w:szCs w:val="28"/>
          <w:lang w:eastAsia="ru-RU"/>
        </w:rPr>
        <w:t xml:space="preserve">руб., в том числе: </w:t>
      </w:r>
    </w:p>
    <w:p w:rsidR="00A77086" w:rsidRPr="00F83E7D" w:rsidRDefault="00F83E7D" w:rsidP="00A7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7D">
        <w:rPr>
          <w:rFonts w:ascii="Times New Roman" w:hAnsi="Times New Roman"/>
          <w:sz w:val="28"/>
          <w:szCs w:val="28"/>
          <w:lang w:eastAsia="ru-RU"/>
        </w:rPr>
        <w:t>8 243 000</w:t>
      </w:r>
      <w:r w:rsidR="00A77086" w:rsidRPr="00F83E7D">
        <w:rPr>
          <w:rFonts w:ascii="Times New Roman" w:hAnsi="Times New Roman"/>
          <w:sz w:val="28"/>
          <w:szCs w:val="28"/>
          <w:lang w:eastAsia="ru-RU"/>
        </w:rPr>
        <w:t xml:space="preserve"> руб. – финансирование мероприятий по водоснабжению; </w:t>
      </w:r>
    </w:p>
    <w:p w:rsidR="00A77086" w:rsidRPr="001134C2" w:rsidRDefault="00F83E7D" w:rsidP="00A7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E7D">
        <w:rPr>
          <w:rFonts w:ascii="Times New Roman" w:hAnsi="Times New Roman"/>
          <w:sz w:val="28"/>
          <w:szCs w:val="28"/>
          <w:lang w:eastAsia="ru-RU"/>
        </w:rPr>
        <w:t>31 050 000</w:t>
      </w:r>
      <w:r w:rsidR="00A77086" w:rsidRPr="00F83E7D">
        <w:rPr>
          <w:rFonts w:ascii="Times New Roman" w:hAnsi="Times New Roman"/>
          <w:sz w:val="28"/>
          <w:szCs w:val="28"/>
          <w:lang w:eastAsia="ru-RU"/>
        </w:rPr>
        <w:t xml:space="preserve"> руб. – финансирование мероприятий по водоотведению.</w:t>
      </w:r>
    </w:p>
    <w:p w:rsidR="00A77086" w:rsidRDefault="00A77086" w:rsidP="00E56DEC">
      <w:pPr>
        <w:pStyle w:val="ConsPlusNormal"/>
        <w:ind w:firstLine="540"/>
        <w:jc w:val="both"/>
        <w:outlineLvl w:val="1"/>
      </w:pPr>
      <w:r w:rsidRPr="007510A8">
        <w:rPr>
          <w:rFonts w:ascii="Times New Roman" w:hAnsi="Times New Roman"/>
          <w:sz w:val="28"/>
          <w:szCs w:val="28"/>
        </w:rPr>
        <w:t xml:space="preserve">Финансирование мероприятий планируется проводить за счет </w:t>
      </w:r>
      <w:r w:rsidR="00F96F5D" w:rsidRPr="007510A8">
        <w:rPr>
          <w:rFonts w:ascii="Times New Roman" w:hAnsi="Times New Roman"/>
          <w:sz w:val="28"/>
          <w:szCs w:val="28"/>
        </w:rPr>
        <w:t xml:space="preserve">средств </w:t>
      </w:r>
      <w:r w:rsidR="00F96F5D" w:rsidRPr="007510A8">
        <w:rPr>
          <w:rFonts w:ascii="Times New Roman" w:hAnsi="Times New Roman" w:cs="Times New Roman"/>
          <w:sz w:val="28"/>
          <w:szCs w:val="28"/>
        </w:rPr>
        <w:t>федерального бюджета, республиканского бюджета Кабардино-Балкарской Республики и внебюджетных источников</w:t>
      </w:r>
      <w:r w:rsidR="00F96F5D" w:rsidRPr="007510A8">
        <w:t>.</w:t>
      </w:r>
    </w:p>
    <w:p w:rsidR="007510A8" w:rsidRPr="005D1FF0" w:rsidRDefault="007510A8" w:rsidP="007510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1FF0">
        <w:rPr>
          <w:rFonts w:ascii="Times New Roman" w:hAnsi="Times New Roman"/>
          <w:b/>
          <w:bCs/>
          <w:sz w:val="28"/>
          <w:szCs w:val="28"/>
        </w:rPr>
        <w:t>Ожидаемые результаты от реализации мероприятий схемы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510A8" w:rsidRDefault="007510A8" w:rsidP="009651D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90003">
        <w:rPr>
          <w:sz w:val="28"/>
          <w:szCs w:val="28"/>
        </w:rPr>
        <w:t xml:space="preserve">Создание современной коммунальной инфраструктуры сельских населенных пунктов. </w:t>
      </w:r>
    </w:p>
    <w:p w:rsidR="007510A8" w:rsidRDefault="007510A8" w:rsidP="009651D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D1FF0">
        <w:rPr>
          <w:sz w:val="28"/>
          <w:szCs w:val="28"/>
        </w:rPr>
        <w:t>Повышение качества предоставления коммунальных услуг потребителям.</w:t>
      </w:r>
    </w:p>
    <w:p w:rsidR="007510A8" w:rsidRDefault="007510A8" w:rsidP="009651D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D1FF0">
        <w:rPr>
          <w:sz w:val="28"/>
          <w:szCs w:val="28"/>
        </w:rPr>
        <w:t>Снижение уровня износа объектов водоснабжения.</w:t>
      </w:r>
    </w:p>
    <w:p w:rsidR="007510A8" w:rsidRDefault="007510A8" w:rsidP="009651D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D1FF0">
        <w:rPr>
          <w:sz w:val="28"/>
          <w:szCs w:val="28"/>
        </w:rPr>
        <w:lastRenderedPageBreak/>
        <w:t>Улучшение экологической ситуации на территории сельского поселения.</w:t>
      </w:r>
    </w:p>
    <w:p w:rsidR="007510A8" w:rsidRPr="00474AC6" w:rsidRDefault="007510A8" w:rsidP="009651D2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790003">
        <w:rPr>
          <w:sz w:val="28"/>
          <w:szCs w:val="28"/>
        </w:rPr>
        <w:t xml:space="preserve">  Увеличение мощности систем водоснабжения. </w:t>
      </w:r>
    </w:p>
    <w:p w:rsidR="00140587" w:rsidRPr="00584FF5" w:rsidRDefault="00140587" w:rsidP="00140587">
      <w:pPr>
        <w:pStyle w:val="1"/>
        <w:rPr>
          <w:color w:val="auto"/>
        </w:rPr>
      </w:pPr>
      <w:bookmarkStart w:id="4" w:name="_Toc419878071"/>
      <w:r w:rsidRPr="00584FF5">
        <w:rPr>
          <w:color w:val="auto"/>
        </w:rPr>
        <w:t>ОБЩИЕ СВЕДЕНИЯ.</w:t>
      </w:r>
      <w:bookmarkEnd w:id="4"/>
    </w:p>
    <w:p w:rsidR="00140587" w:rsidRPr="00584FF5" w:rsidRDefault="00140587" w:rsidP="00140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587" w:rsidRDefault="00140587" w:rsidP="00140587">
      <w:pPr>
        <w:ind w:right="-21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B480C">
        <w:rPr>
          <w:rFonts w:ascii="Times New Roman" w:hAnsi="Times New Roman" w:cs="Times New Roman"/>
          <w:spacing w:val="-5"/>
          <w:sz w:val="28"/>
          <w:szCs w:val="28"/>
        </w:rPr>
        <w:t>Общая характеристика поселения.</w:t>
      </w:r>
    </w:p>
    <w:p w:rsidR="006576B8" w:rsidRDefault="000F7CCC" w:rsidP="006576B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Toc3601874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</w:t>
      </w:r>
      <w:r w:rsidR="006576B8" w:rsidRPr="0065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Белокаменское </w:t>
      </w:r>
      <w:r w:rsidR="0014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(старое название – </w:t>
      </w:r>
      <w:proofErr w:type="spellStart"/>
      <w:r w:rsidR="0014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Псыншоко</w:t>
      </w:r>
      <w:proofErr w:type="spellEnd"/>
      <w:r w:rsidR="0014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576B8" w:rsidRPr="0065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расположено в северо-западной части Зольского ра</w:t>
      </w:r>
      <w:r w:rsidR="006576B8" w:rsidRPr="0065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576B8" w:rsidRPr="0065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она, в междуречье рек Большая Золка и </w:t>
      </w:r>
      <w:proofErr w:type="spellStart"/>
      <w:r w:rsidR="006576B8" w:rsidRPr="0065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Псыншоко</w:t>
      </w:r>
      <w:proofErr w:type="spellEnd"/>
      <w:r w:rsidR="0014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576B8" w:rsidRPr="0065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77E2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18</w:t>
      </w:r>
      <w:r w:rsidR="006576B8" w:rsidRPr="0065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 к западу от районного центра Залукокоаже и в 82 км от ре</w:t>
      </w:r>
      <w:r w:rsidR="006576B8" w:rsidRPr="0065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576B8" w:rsidRPr="0065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публиканского центра города Нальчик.</w:t>
      </w:r>
    </w:p>
    <w:p w:rsidR="00140587" w:rsidRDefault="00140587" w:rsidP="006576B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Постоянное поселение на этой территории возникло в 1920 году. Обилие альпийских травянистых лугов предопредел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 организацию в здешних местах государственного конного завода в январе 1929 года. С 1933 года конезавод стал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делением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конезавода №34.</w:t>
      </w:r>
    </w:p>
    <w:p w:rsidR="00140587" w:rsidRDefault="00140587" w:rsidP="006576B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1937 года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Псыншокский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входил в состав Нагорного района КБАССР, затем был передан в состав Зольск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района, образованного на части нагорного района.</w:t>
      </w:r>
    </w:p>
    <w:p w:rsidR="00140587" w:rsidRDefault="00140587" w:rsidP="006576B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июле 1963 года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Псыншоко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 было переименовано в Белокаменское. Своим названием сельское поселение «обязано» белому камню – основному строительному материалу для домов, добываемому на берегах реки Золки.</w:t>
      </w:r>
    </w:p>
    <w:p w:rsidR="00140587" w:rsidRPr="005B0E14" w:rsidRDefault="00140587" w:rsidP="001405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E14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>Белокаменское</w:t>
      </w:r>
      <w:r w:rsidRPr="005B0E14">
        <w:rPr>
          <w:rFonts w:ascii="Times New Roman" w:hAnsi="Times New Roman" w:cs="Times New Roman"/>
          <w:sz w:val="28"/>
          <w:szCs w:val="28"/>
        </w:rPr>
        <w:t xml:space="preserve"> является сельским поселением Зольского муниципального района Кабардино-Балкарской Республики в соответствии с Законом от 27 февраля 2005 года № 13-РЗ «О статусе и границах муниципал</w:t>
      </w:r>
      <w:r w:rsidRPr="005B0E14">
        <w:rPr>
          <w:rFonts w:ascii="Times New Roman" w:hAnsi="Times New Roman" w:cs="Times New Roman"/>
          <w:sz w:val="28"/>
          <w:szCs w:val="28"/>
        </w:rPr>
        <w:t>ь</w:t>
      </w:r>
      <w:r w:rsidRPr="005B0E14">
        <w:rPr>
          <w:rFonts w:ascii="Times New Roman" w:hAnsi="Times New Roman" w:cs="Times New Roman"/>
          <w:sz w:val="28"/>
          <w:szCs w:val="28"/>
        </w:rPr>
        <w:t xml:space="preserve">ных образований в КБР». </w:t>
      </w:r>
    </w:p>
    <w:p w:rsidR="00140587" w:rsidRPr="005B0E14" w:rsidRDefault="00140587" w:rsidP="001405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0E1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>Белокаменское</w:t>
      </w:r>
      <w:r w:rsidRPr="005B0E14">
        <w:rPr>
          <w:rFonts w:ascii="Times New Roman" w:hAnsi="Times New Roman" w:cs="Times New Roman"/>
          <w:sz w:val="28"/>
          <w:szCs w:val="28"/>
        </w:rPr>
        <w:t xml:space="preserve"> граничит с землями населённых пунктов:</w:t>
      </w:r>
    </w:p>
    <w:p w:rsidR="00140587" w:rsidRPr="005B0E14" w:rsidRDefault="00140587" w:rsidP="009651D2">
      <w:pPr>
        <w:pStyle w:val="a9"/>
        <w:numPr>
          <w:ilvl w:val="0"/>
          <w:numId w:val="15"/>
        </w:numPr>
        <w:rPr>
          <w:sz w:val="28"/>
          <w:szCs w:val="28"/>
        </w:rPr>
      </w:pPr>
      <w:r w:rsidRPr="005B0E14">
        <w:rPr>
          <w:sz w:val="28"/>
          <w:szCs w:val="28"/>
        </w:rPr>
        <w:lastRenderedPageBreak/>
        <w:t>на севере – с сельским поселением</w:t>
      </w:r>
      <w:r w:rsidR="009866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Этока</w:t>
      </w:r>
      <w:proofErr w:type="spellEnd"/>
      <w:r>
        <w:rPr>
          <w:sz w:val="28"/>
          <w:szCs w:val="28"/>
        </w:rPr>
        <w:t xml:space="preserve"> Ставропольского края</w:t>
      </w:r>
      <w:r w:rsidRPr="005B0E14">
        <w:rPr>
          <w:sz w:val="28"/>
          <w:szCs w:val="28"/>
        </w:rPr>
        <w:t>;</w:t>
      </w:r>
    </w:p>
    <w:p w:rsidR="00140587" w:rsidRDefault="00140587" w:rsidP="009651D2">
      <w:pPr>
        <w:pStyle w:val="a9"/>
        <w:numPr>
          <w:ilvl w:val="0"/>
          <w:numId w:val="15"/>
        </w:numPr>
        <w:rPr>
          <w:sz w:val="28"/>
          <w:szCs w:val="28"/>
        </w:rPr>
      </w:pPr>
      <w:r w:rsidRPr="005B0E14">
        <w:rPr>
          <w:sz w:val="28"/>
          <w:szCs w:val="28"/>
        </w:rPr>
        <w:t xml:space="preserve">на востоке – с сельским поселением </w:t>
      </w:r>
      <w:proofErr w:type="spellStart"/>
      <w:r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 Кабардино-Балкарской Республики.</w:t>
      </w:r>
    </w:p>
    <w:p w:rsidR="00140587" w:rsidRPr="005B0E14" w:rsidRDefault="00140587" w:rsidP="001405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К югу от сельского поселения начинаются знаменитые в Республике </w:t>
      </w:r>
      <w:proofErr w:type="spellStart"/>
      <w:r>
        <w:rPr>
          <w:sz w:val="28"/>
          <w:szCs w:val="28"/>
        </w:rPr>
        <w:t>Зольские</w:t>
      </w:r>
      <w:proofErr w:type="spellEnd"/>
      <w:r>
        <w:rPr>
          <w:sz w:val="28"/>
          <w:szCs w:val="28"/>
        </w:rPr>
        <w:t xml:space="preserve"> горные пастбища.</w:t>
      </w:r>
    </w:p>
    <w:p w:rsidR="00140587" w:rsidRDefault="009B4280" w:rsidP="006576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0E14">
        <w:rPr>
          <w:rFonts w:ascii="Times New Roman" w:hAnsi="Times New Roman" w:cs="Times New Roman"/>
          <w:sz w:val="28"/>
          <w:szCs w:val="28"/>
        </w:rPr>
        <w:t xml:space="preserve">Административным центром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Белокаменское </w:t>
      </w:r>
      <w:r w:rsidRPr="005B0E14">
        <w:rPr>
          <w:rFonts w:ascii="Times New Roman" w:hAnsi="Times New Roman" w:cs="Times New Roman"/>
          <w:sz w:val="28"/>
          <w:szCs w:val="28"/>
        </w:rPr>
        <w:t xml:space="preserve">является село </w:t>
      </w:r>
      <w:r>
        <w:rPr>
          <w:rFonts w:ascii="Times New Roman" w:hAnsi="Times New Roman" w:cs="Times New Roman"/>
          <w:sz w:val="28"/>
          <w:szCs w:val="28"/>
        </w:rPr>
        <w:t>Белокаменское</w:t>
      </w:r>
      <w:r w:rsidRPr="005B0E14">
        <w:rPr>
          <w:rFonts w:ascii="Times New Roman" w:hAnsi="Times New Roman" w:cs="Times New Roman"/>
          <w:sz w:val="28"/>
          <w:szCs w:val="28"/>
        </w:rPr>
        <w:t>.</w:t>
      </w:r>
    </w:p>
    <w:p w:rsidR="009B4280" w:rsidRDefault="009B4280" w:rsidP="006576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0E14">
        <w:rPr>
          <w:rFonts w:ascii="Times New Roman" w:hAnsi="Times New Roman" w:cs="Times New Roman"/>
          <w:sz w:val="28"/>
          <w:szCs w:val="28"/>
        </w:rPr>
        <w:t>В состав сельского поселения входит 1 населённый пункт</w:t>
      </w:r>
      <w:r>
        <w:rPr>
          <w:rFonts w:ascii="Times New Roman" w:hAnsi="Times New Roman" w:cs="Times New Roman"/>
          <w:sz w:val="28"/>
          <w:szCs w:val="28"/>
        </w:rPr>
        <w:t xml:space="preserve"> - Белокаменское</w:t>
      </w:r>
      <w:r w:rsidRPr="005B0E14">
        <w:rPr>
          <w:rFonts w:ascii="Times New Roman" w:hAnsi="Times New Roman" w:cs="Times New Roman"/>
          <w:sz w:val="28"/>
          <w:szCs w:val="28"/>
        </w:rPr>
        <w:t>, на территории которого по состоянию на 01.01.2019 го</w:t>
      </w:r>
      <w:r>
        <w:rPr>
          <w:rFonts w:ascii="Times New Roman" w:hAnsi="Times New Roman" w:cs="Times New Roman"/>
          <w:sz w:val="28"/>
          <w:szCs w:val="28"/>
        </w:rPr>
        <w:t>да проживало 618</w:t>
      </w:r>
      <w:r w:rsidRPr="005B0E1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B4280" w:rsidRPr="005B0E14" w:rsidRDefault="009B4280" w:rsidP="009B42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73A8">
        <w:rPr>
          <w:rFonts w:ascii="Times New Roman" w:hAnsi="Times New Roman" w:cs="Times New Roman"/>
          <w:color w:val="FF0000"/>
          <w:sz w:val="28"/>
          <w:szCs w:val="28"/>
        </w:rPr>
        <w:t>Сельское поселение Белокаменское обеспечено следующими  социально-культурными объектами:</w:t>
      </w:r>
      <w:r w:rsidR="00986611" w:rsidRPr="00A773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73A8" w:rsidRPr="00A773A8">
        <w:rPr>
          <w:rFonts w:ascii="Times New Roman" w:hAnsi="Times New Roman" w:cs="Times New Roman"/>
          <w:color w:val="FF0000"/>
          <w:sz w:val="28"/>
          <w:szCs w:val="28"/>
        </w:rPr>
        <w:t>МКОУ «СОШ» с.п.Белокаменское, состоящее из школьного и дошкольного блоков</w:t>
      </w:r>
      <w:r w:rsidRPr="00A773A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86611" w:rsidRPr="00A773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73A8" w:rsidRPr="00A773A8">
        <w:rPr>
          <w:rFonts w:ascii="Times New Roman" w:hAnsi="Times New Roman" w:cs="Times New Roman"/>
          <w:color w:val="FF0000"/>
          <w:sz w:val="28"/>
          <w:szCs w:val="28"/>
        </w:rPr>
        <w:t xml:space="preserve">ГБУЗ «Амбулатория», </w:t>
      </w:r>
      <w:r w:rsidR="00986611" w:rsidRPr="00A773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3A8">
        <w:rPr>
          <w:rFonts w:ascii="Times New Roman" w:hAnsi="Times New Roman" w:cs="Times New Roman"/>
          <w:color w:val="FF0000"/>
          <w:sz w:val="28"/>
          <w:szCs w:val="28"/>
        </w:rPr>
        <w:t>Дом культуры,</w:t>
      </w:r>
      <w:r w:rsidR="00A773A8" w:rsidRPr="00A773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3A8">
        <w:rPr>
          <w:rFonts w:ascii="Times New Roman" w:hAnsi="Times New Roman" w:cs="Times New Roman"/>
          <w:color w:val="FF0000"/>
          <w:sz w:val="28"/>
          <w:szCs w:val="28"/>
        </w:rPr>
        <w:t xml:space="preserve"> филиал би</w:t>
      </w:r>
      <w:r w:rsidRPr="00A773A8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773A8">
        <w:rPr>
          <w:rFonts w:ascii="Times New Roman" w:hAnsi="Times New Roman" w:cs="Times New Roman"/>
          <w:color w:val="FF0000"/>
          <w:sz w:val="28"/>
          <w:szCs w:val="28"/>
        </w:rPr>
        <w:t>лиотеки, отделение По</w:t>
      </w:r>
      <w:r w:rsidR="00A773A8" w:rsidRPr="00A773A8">
        <w:rPr>
          <w:rFonts w:ascii="Times New Roman" w:hAnsi="Times New Roman" w:cs="Times New Roman"/>
          <w:color w:val="FF0000"/>
          <w:sz w:val="28"/>
          <w:szCs w:val="28"/>
        </w:rPr>
        <w:t>чтовой связи</w:t>
      </w:r>
      <w:r w:rsidR="00DB6F7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B6F74" w:rsidRPr="00DB6F7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DB6F74" w:rsidRPr="002B765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Лаборатория селекции и семеноводства картофеля </w:t>
      </w:r>
      <w:proofErr w:type="gramStart"/>
      <w:r w:rsidR="00DB6F74" w:rsidRPr="002B765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ИСХ</w:t>
      </w:r>
      <w:proofErr w:type="gramEnd"/>
      <w:r w:rsidR="00DB6F74" w:rsidRPr="002B765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КБНЦ РАН</w:t>
      </w:r>
      <w:r w:rsidR="00DB6F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73A8">
        <w:rPr>
          <w:rFonts w:ascii="Times New Roman" w:hAnsi="Times New Roman" w:cs="Times New Roman"/>
          <w:color w:val="FF0000"/>
          <w:sz w:val="28"/>
          <w:szCs w:val="28"/>
        </w:rPr>
        <w:t>. Работают продовольственные магазины.</w:t>
      </w:r>
      <w:r w:rsidRPr="0090529D">
        <w:rPr>
          <w:rFonts w:ascii="Times New Roman" w:hAnsi="Times New Roman" w:cs="Times New Roman"/>
          <w:sz w:val="28"/>
          <w:szCs w:val="28"/>
        </w:rPr>
        <w:t xml:space="preserve"> Налажено автобусное сообщение с городами Нальчик (Кабардино-Балкарская республ</w:t>
      </w:r>
      <w:r w:rsidRPr="0090529D">
        <w:rPr>
          <w:rFonts w:ascii="Times New Roman" w:hAnsi="Times New Roman" w:cs="Times New Roman"/>
          <w:sz w:val="28"/>
          <w:szCs w:val="28"/>
        </w:rPr>
        <w:t>и</w:t>
      </w:r>
      <w:r w:rsidRPr="0090529D">
        <w:rPr>
          <w:rFonts w:ascii="Times New Roman" w:hAnsi="Times New Roman" w:cs="Times New Roman"/>
          <w:sz w:val="28"/>
          <w:szCs w:val="28"/>
        </w:rPr>
        <w:t>ка) и Пятигорск (Ставропольский край).</w:t>
      </w:r>
    </w:p>
    <w:p w:rsidR="009B4280" w:rsidRDefault="007C31F6" w:rsidP="006576B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 сельского поселения — 14 км</w:t>
      </w:r>
      <w:proofErr w:type="gramStart"/>
      <w:r w:rsidRPr="007C31F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65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1F6" w:rsidRDefault="007C31F6" w:rsidP="006576B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экономике села основную роль играет сельское хозяйство.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 развито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возделывание озимой пшеницы, картофеля и кукурузы. </w:t>
      </w:r>
    </w:p>
    <w:p w:rsidR="007C31F6" w:rsidRDefault="007C31F6" w:rsidP="006576B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06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совхозе разводят популярных в мире лошадей кабардинской породы.</w:t>
      </w:r>
    </w:p>
    <w:p w:rsidR="007C31F6" w:rsidRDefault="007C31F6" w:rsidP="006576B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сельского поселения добываются известняк и другие осадочные горные породы.</w:t>
      </w:r>
    </w:p>
    <w:p w:rsidR="007C31F6" w:rsidRDefault="007C31F6" w:rsidP="006576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C31F6" w:rsidRPr="00E93AD3" w:rsidRDefault="007C31F6" w:rsidP="00F83E7D">
      <w:pPr>
        <w:ind w:right="-21"/>
        <w:jc w:val="center"/>
        <w:rPr>
          <w:rFonts w:ascii="Times New Roman" w:hAnsi="Times New Roman"/>
          <w:spacing w:val="-5"/>
          <w:sz w:val="32"/>
          <w:szCs w:val="32"/>
        </w:rPr>
      </w:pPr>
      <w:r w:rsidRPr="00E93AD3">
        <w:rPr>
          <w:rFonts w:ascii="Times New Roman" w:hAnsi="Times New Roman"/>
          <w:b/>
          <w:spacing w:val="-5"/>
          <w:sz w:val="32"/>
          <w:szCs w:val="32"/>
        </w:rPr>
        <w:t>Общая характеристика сельского поселения.</w:t>
      </w:r>
      <w:r w:rsidR="00F83E7D">
        <w:rPr>
          <w:rFonts w:ascii="Times New Roman" w:hAnsi="Times New Roman"/>
          <w:b/>
          <w:spacing w:val="-5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Таблица 1</w:t>
      </w:r>
      <w:r w:rsidRPr="001005D7">
        <w:rPr>
          <w:rFonts w:ascii="Times New Roman" w:hAnsi="Times New Roman"/>
          <w:sz w:val="28"/>
          <w:szCs w:val="28"/>
        </w:rPr>
        <w:t>.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5702"/>
        <w:gridCol w:w="3915"/>
        <w:gridCol w:w="4809"/>
      </w:tblGrid>
      <w:tr w:rsidR="007C31F6" w:rsidTr="00A859EB">
        <w:trPr>
          <w:trHeight w:val="180"/>
        </w:trPr>
        <w:tc>
          <w:tcPr>
            <w:tcW w:w="5702" w:type="dxa"/>
          </w:tcPr>
          <w:p w:rsidR="007C31F6" w:rsidRPr="00947E2B" w:rsidRDefault="007C31F6" w:rsidP="00A859EB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947E2B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3915" w:type="dxa"/>
            <w:vAlign w:val="center"/>
          </w:tcPr>
          <w:p w:rsidR="007C31F6" w:rsidRPr="00947E2B" w:rsidRDefault="007C31F6" w:rsidP="00A859E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947E2B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Единицы измерения</w:t>
            </w:r>
          </w:p>
        </w:tc>
        <w:tc>
          <w:tcPr>
            <w:tcW w:w="4809" w:type="dxa"/>
          </w:tcPr>
          <w:p w:rsidR="007C31F6" w:rsidRPr="00947E2B" w:rsidRDefault="007C31F6" w:rsidP="00A859EB">
            <w:pPr>
              <w:autoSpaceDE w:val="0"/>
              <w:snapToGrid w:val="0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2B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Показатели</w:t>
            </w:r>
          </w:p>
        </w:tc>
      </w:tr>
      <w:tr w:rsidR="007C31F6" w:rsidTr="00A859EB">
        <w:trPr>
          <w:trHeight w:val="135"/>
        </w:trPr>
        <w:tc>
          <w:tcPr>
            <w:tcW w:w="5702" w:type="dxa"/>
          </w:tcPr>
          <w:p w:rsidR="007C31F6" w:rsidRPr="00947E2B" w:rsidRDefault="007C31F6" w:rsidP="00A859EB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947E2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lastRenderedPageBreak/>
              <w:t>Площадь сельского поселения</w:t>
            </w:r>
          </w:p>
        </w:tc>
        <w:tc>
          <w:tcPr>
            <w:tcW w:w="3915" w:type="dxa"/>
            <w:vAlign w:val="center"/>
          </w:tcPr>
          <w:p w:rsidR="007C31F6" w:rsidRPr="00947E2B" w:rsidRDefault="007C31F6" w:rsidP="00A859E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947E2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4809" w:type="dxa"/>
          </w:tcPr>
          <w:p w:rsidR="007C31F6" w:rsidRPr="00577E2A" w:rsidRDefault="00577E2A" w:rsidP="00A859EB">
            <w:pPr>
              <w:autoSpaceDE w:val="0"/>
              <w:snapToGrid w:val="0"/>
              <w:ind w:right="-2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7E2A">
              <w:rPr>
                <w:rFonts w:ascii="Times New Roman" w:hAnsi="Times New Roman"/>
                <w:color w:val="FF0000"/>
                <w:sz w:val="28"/>
                <w:szCs w:val="28"/>
              </w:rPr>
              <w:t>45</w:t>
            </w:r>
            <w:r w:rsidR="007C31F6" w:rsidRPr="00577E2A">
              <w:rPr>
                <w:rFonts w:ascii="Times New Roman" w:hAnsi="Times New Roman"/>
                <w:color w:val="FF0000"/>
                <w:sz w:val="28"/>
                <w:szCs w:val="28"/>
              </w:rPr>
              <w:t>00,0</w:t>
            </w:r>
          </w:p>
        </w:tc>
      </w:tr>
      <w:tr w:rsidR="007C31F6" w:rsidTr="00A859EB">
        <w:tc>
          <w:tcPr>
            <w:tcW w:w="5702" w:type="dxa"/>
          </w:tcPr>
          <w:p w:rsidR="007C31F6" w:rsidRPr="00947E2B" w:rsidRDefault="007C31F6" w:rsidP="00A859EB">
            <w:pPr>
              <w:ind w:right="-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2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Численность населения</w:t>
            </w:r>
          </w:p>
        </w:tc>
        <w:tc>
          <w:tcPr>
            <w:tcW w:w="3915" w:type="dxa"/>
          </w:tcPr>
          <w:p w:rsidR="007C31F6" w:rsidRPr="00947E2B" w:rsidRDefault="007C31F6" w:rsidP="00A859EB">
            <w:pPr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2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чел.</w:t>
            </w:r>
          </w:p>
        </w:tc>
        <w:tc>
          <w:tcPr>
            <w:tcW w:w="4809" w:type="dxa"/>
          </w:tcPr>
          <w:p w:rsidR="007C31F6" w:rsidRPr="00947E2B" w:rsidRDefault="00406C8E" w:rsidP="00A859EB">
            <w:pPr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</w:t>
            </w:r>
          </w:p>
        </w:tc>
      </w:tr>
      <w:tr w:rsidR="007C31F6" w:rsidTr="00A859EB">
        <w:tc>
          <w:tcPr>
            <w:tcW w:w="5702" w:type="dxa"/>
          </w:tcPr>
          <w:p w:rsidR="007C31F6" w:rsidRPr="00947E2B" w:rsidRDefault="007C31F6" w:rsidP="00A859EB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47E2B">
              <w:rPr>
                <w:rFonts w:ascii="Times New Roman" w:hAnsi="Times New Roman"/>
                <w:sz w:val="28"/>
                <w:szCs w:val="28"/>
              </w:rPr>
              <w:t>Среднегодовая температура воздуха летом</w:t>
            </w:r>
          </w:p>
        </w:tc>
        <w:tc>
          <w:tcPr>
            <w:tcW w:w="3915" w:type="dxa"/>
          </w:tcPr>
          <w:p w:rsidR="007C31F6" w:rsidRPr="00947E2B" w:rsidRDefault="007C31F6" w:rsidP="00A859EB">
            <w:pPr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ºС</w:t>
            </w:r>
          </w:p>
        </w:tc>
        <w:tc>
          <w:tcPr>
            <w:tcW w:w="4809" w:type="dxa"/>
          </w:tcPr>
          <w:p w:rsidR="007C31F6" w:rsidRPr="00406C8E" w:rsidRDefault="007C31F6" w:rsidP="00A859EB">
            <w:pPr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C8E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A859EB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</w:tr>
      <w:tr w:rsidR="007C31F6" w:rsidTr="00A859EB">
        <w:tc>
          <w:tcPr>
            <w:tcW w:w="5702" w:type="dxa"/>
          </w:tcPr>
          <w:p w:rsidR="007C31F6" w:rsidRPr="00947E2B" w:rsidRDefault="007C31F6" w:rsidP="00A859EB">
            <w:pPr>
              <w:ind w:right="-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2B">
              <w:rPr>
                <w:rFonts w:ascii="Times New Roman" w:hAnsi="Times New Roman"/>
                <w:sz w:val="28"/>
                <w:szCs w:val="28"/>
              </w:rPr>
              <w:t xml:space="preserve">Среднегодовая температура  </w:t>
            </w:r>
            <w:r w:rsidRPr="00947E2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воздуха зимой</w:t>
            </w:r>
          </w:p>
        </w:tc>
        <w:tc>
          <w:tcPr>
            <w:tcW w:w="3915" w:type="dxa"/>
          </w:tcPr>
          <w:p w:rsidR="007C31F6" w:rsidRPr="00947E2B" w:rsidRDefault="007C31F6" w:rsidP="00A859EB">
            <w:pPr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ºС</w:t>
            </w:r>
          </w:p>
        </w:tc>
        <w:tc>
          <w:tcPr>
            <w:tcW w:w="4809" w:type="dxa"/>
          </w:tcPr>
          <w:p w:rsidR="007C31F6" w:rsidRPr="00406C8E" w:rsidRDefault="007C31F6" w:rsidP="00A859EB">
            <w:pPr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C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59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B4280" w:rsidRDefault="009B4280" w:rsidP="006576B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859EB" w:rsidRPr="00CB09EF" w:rsidRDefault="00A859EB" w:rsidP="00A859EB">
      <w:pPr>
        <w:ind w:left="360" w:right="-21"/>
        <w:rPr>
          <w:rFonts w:ascii="Times New Roman" w:hAnsi="Times New Roman" w:cs="Times New Roman"/>
          <w:i/>
          <w:sz w:val="28"/>
          <w:szCs w:val="28"/>
        </w:rPr>
      </w:pPr>
      <w:r w:rsidRPr="00CB09EF">
        <w:rPr>
          <w:rFonts w:ascii="Times New Roman" w:hAnsi="Times New Roman" w:cs="Times New Roman"/>
          <w:b/>
          <w:i/>
          <w:sz w:val="28"/>
          <w:szCs w:val="28"/>
          <w:u w:val="single"/>
        </w:rPr>
        <w:t>Климат</w:t>
      </w:r>
      <w:r w:rsidRPr="00CB09EF">
        <w:rPr>
          <w:rFonts w:ascii="Times New Roman" w:hAnsi="Times New Roman" w:cs="Times New Roman"/>
          <w:i/>
          <w:sz w:val="28"/>
          <w:szCs w:val="28"/>
        </w:rPr>
        <w:t>:</w:t>
      </w:r>
    </w:p>
    <w:p w:rsidR="00A859EB" w:rsidRDefault="00A859EB" w:rsidP="00A859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9EB">
        <w:rPr>
          <w:rFonts w:ascii="Times New Roman" w:eastAsia="Times New Roman" w:hAnsi="Times New Roman" w:cs="Times New Roman"/>
          <w:sz w:val="28"/>
          <w:szCs w:val="28"/>
        </w:rPr>
        <w:t>Климат умеренный с избыточным увлажнением, характеризующийся тёплым летом со средними температурами от +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proofErr w:type="gramStart"/>
      <w:r w:rsidRPr="00A859EB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A859EB">
        <w:rPr>
          <w:rFonts w:ascii="Times New Roman" w:eastAsia="Times New Roman" w:hAnsi="Times New Roman" w:cs="Times New Roman"/>
          <w:sz w:val="28"/>
          <w:szCs w:val="28"/>
        </w:rPr>
        <w:t xml:space="preserve"> до +28°С и </w:t>
      </w:r>
      <w:r>
        <w:rPr>
          <w:rFonts w:ascii="Times New Roman" w:eastAsia="Times New Roman" w:hAnsi="Times New Roman" w:cs="Times New Roman"/>
          <w:sz w:val="28"/>
          <w:szCs w:val="28"/>
        </w:rPr>
        <w:t>мягк</w:t>
      </w:r>
      <w:r w:rsidRPr="00A859EB">
        <w:rPr>
          <w:rFonts w:ascii="Times New Roman" w:eastAsia="Times New Roman" w:hAnsi="Times New Roman" w:cs="Times New Roman"/>
          <w:sz w:val="28"/>
          <w:szCs w:val="28"/>
        </w:rPr>
        <w:t>ой зимой со средними температурами от 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59EB">
        <w:rPr>
          <w:rFonts w:ascii="Times New Roman" w:eastAsia="Times New Roman" w:hAnsi="Times New Roman" w:cs="Times New Roman"/>
          <w:sz w:val="28"/>
          <w:szCs w:val="28"/>
        </w:rPr>
        <w:t>°С  до -10°С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9EB" w:rsidRPr="00A859EB" w:rsidRDefault="00A859EB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EB">
        <w:rPr>
          <w:rFonts w:ascii="Times New Roman" w:hAnsi="Times New Roman" w:cs="Times New Roman"/>
          <w:sz w:val="28"/>
          <w:szCs w:val="28"/>
        </w:rPr>
        <w:t>Тип климата в сельском поселении Бело</w:t>
      </w:r>
      <w:r w:rsidR="00986611">
        <w:rPr>
          <w:rFonts w:ascii="Times New Roman" w:hAnsi="Times New Roman" w:cs="Times New Roman"/>
          <w:sz w:val="28"/>
          <w:szCs w:val="28"/>
        </w:rPr>
        <w:t>к</w:t>
      </w:r>
      <w:r w:rsidRPr="00A859EB">
        <w:rPr>
          <w:rFonts w:ascii="Times New Roman" w:hAnsi="Times New Roman" w:cs="Times New Roman"/>
          <w:sz w:val="28"/>
          <w:szCs w:val="28"/>
        </w:rPr>
        <w:t>аменское - умеренно-континентальный с прохладной зимой (температура от 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59EB">
        <w:rPr>
          <w:rFonts w:ascii="Times New Roman" w:hAnsi="Times New Roman" w:cs="Times New Roman"/>
          <w:sz w:val="28"/>
          <w:szCs w:val="28"/>
        </w:rPr>
        <w:t xml:space="preserve"> до +11</w:t>
      </w:r>
      <w:proofErr w:type="gramStart"/>
      <w:r w:rsidRPr="00A859EB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A859EB">
        <w:rPr>
          <w:rFonts w:ascii="Times New Roman" w:hAnsi="Times New Roman" w:cs="Times New Roman"/>
          <w:sz w:val="28"/>
          <w:szCs w:val="28"/>
        </w:rPr>
        <w:t xml:space="preserve"> в декабре до -10,0ºС  в феврале) и жарким летом (температура от +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859EB">
        <w:rPr>
          <w:rFonts w:ascii="Times New Roman" w:hAnsi="Times New Roman" w:cs="Times New Roman"/>
          <w:sz w:val="28"/>
          <w:szCs w:val="28"/>
        </w:rPr>
        <w:t>,0ºС в июне до +27,0ºС в августе), дождливой весной и затяжной осенью. Самый холодный месяц - январь (среднемесячная температура -7,0ºС), самый жарки</w:t>
      </w:r>
      <w:proofErr w:type="gramStart"/>
      <w:r w:rsidRPr="00A859E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859EB">
        <w:rPr>
          <w:rFonts w:ascii="Times New Roman" w:hAnsi="Times New Roman" w:cs="Times New Roman"/>
          <w:sz w:val="28"/>
          <w:szCs w:val="28"/>
        </w:rPr>
        <w:t xml:space="preserve"> июль (+28,0ºС). Абсолютный максимум температуры воздуха может подниматься до +40</w:t>
      </w:r>
      <w:proofErr w:type="gramStart"/>
      <w:r w:rsidRPr="00A859EB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A859EB">
        <w:rPr>
          <w:rFonts w:ascii="Times New Roman" w:hAnsi="Times New Roman" w:cs="Times New Roman"/>
          <w:sz w:val="28"/>
          <w:szCs w:val="28"/>
        </w:rPr>
        <w:t xml:space="preserve"> в июле. Абсолю</w:t>
      </w:r>
      <w:r w:rsidRPr="00A859EB">
        <w:rPr>
          <w:rFonts w:ascii="Times New Roman" w:hAnsi="Times New Roman" w:cs="Times New Roman"/>
          <w:sz w:val="28"/>
          <w:szCs w:val="28"/>
        </w:rPr>
        <w:t>т</w:t>
      </w:r>
      <w:r w:rsidRPr="00A859EB">
        <w:rPr>
          <w:rFonts w:ascii="Times New Roman" w:hAnsi="Times New Roman" w:cs="Times New Roman"/>
          <w:sz w:val="28"/>
          <w:szCs w:val="28"/>
        </w:rPr>
        <w:t>ный минимум опускается до -32</w:t>
      </w:r>
      <w:proofErr w:type="gramStart"/>
      <w:r w:rsidRPr="00A859EB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A859EB">
        <w:rPr>
          <w:rFonts w:ascii="Times New Roman" w:hAnsi="Times New Roman" w:cs="Times New Roman"/>
          <w:sz w:val="28"/>
          <w:szCs w:val="28"/>
        </w:rPr>
        <w:t xml:space="preserve"> в январе. Первые заморозки наблюдаются в среднем с 1 декабря, последние весенние 15-20 марта. Продолжительность периода со среднесуточной температурой </w:t>
      </w:r>
      <w:proofErr w:type="spellStart"/>
      <w:r w:rsidRPr="00A859EB">
        <w:rPr>
          <w:rFonts w:ascii="Times New Roman" w:hAnsi="Times New Roman" w:cs="Times New Roman"/>
          <w:sz w:val="28"/>
          <w:szCs w:val="28"/>
        </w:rPr>
        <w:t>водуха</w:t>
      </w:r>
      <w:proofErr w:type="spellEnd"/>
      <w:r w:rsidRPr="00A859EB">
        <w:rPr>
          <w:rFonts w:ascii="Times New Roman" w:hAnsi="Times New Roman" w:cs="Times New Roman"/>
          <w:sz w:val="28"/>
          <w:szCs w:val="28"/>
        </w:rPr>
        <w:t xml:space="preserve"> более 5</w:t>
      </w:r>
      <w:proofErr w:type="gramStart"/>
      <w:r w:rsidRPr="00A859EB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A859EB">
        <w:rPr>
          <w:rFonts w:ascii="Times New Roman" w:hAnsi="Times New Roman" w:cs="Times New Roman"/>
          <w:sz w:val="28"/>
          <w:szCs w:val="28"/>
        </w:rPr>
        <w:t xml:space="preserve">  составляет примерно 207 дней.</w:t>
      </w:r>
    </w:p>
    <w:p w:rsidR="00A859EB" w:rsidRPr="00A859EB" w:rsidRDefault="00A859EB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EB">
        <w:rPr>
          <w:rFonts w:ascii="Times New Roman" w:hAnsi="Times New Roman" w:cs="Times New Roman"/>
          <w:sz w:val="28"/>
          <w:szCs w:val="28"/>
        </w:rPr>
        <w:t>Снежный покров появляется в первой декаде декабря. Число оттепелей в течени</w:t>
      </w:r>
      <w:proofErr w:type="gramStart"/>
      <w:r w:rsidRPr="00A859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59EB">
        <w:rPr>
          <w:rFonts w:ascii="Times New Roman" w:hAnsi="Times New Roman" w:cs="Times New Roman"/>
          <w:sz w:val="28"/>
          <w:szCs w:val="28"/>
        </w:rPr>
        <w:t xml:space="preserve"> зимы - до 183 дней. В среднем толщина снежного покрова до 6 см. Наблюдались года, когда снега не было вообще, а в другие - высота снежного п</w:t>
      </w:r>
      <w:r w:rsidRPr="00A859EB">
        <w:rPr>
          <w:rFonts w:ascii="Times New Roman" w:hAnsi="Times New Roman" w:cs="Times New Roman"/>
          <w:sz w:val="28"/>
          <w:szCs w:val="28"/>
        </w:rPr>
        <w:t>о</w:t>
      </w:r>
      <w:r w:rsidRPr="00A859EB">
        <w:rPr>
          <w:rFonts w:ascii="Times New Roman" w:hAnsi="Times New Roman" w:cs="Times New Roman"/>
          <w:sz w:val="28"/>
          <w:szCs w:val="28"/>
        </w:rPr>
        <w:t>крова достигала 10 см.</w:t>
      </w:r>
    </w:p>
    <w:p w:rsidR="00A859EB" w:rsidRPr="00A859EB" w:rsidRDefault="00A859EB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EB">
        <w:rPr>
          <w:rFonts w:ascii="Times New Roman" w:hAnsi="Times New Roman" w:cs="Times New Roman"/>
          <w:sz w:val="28"/>
          <w:szCs w:val="28"/>
        </w:rPr>
        <w:lastRenderedPageBreak/>
        <w:t xml:space="preserve"> Среднегодовое количество осадков составляет 550-570мм. По месяцам осадки распределены неравномерно.</w:t>
      </w:r>
      <w:r w:rsidRPr="00A8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летний период усиленно развивается конвекция, увеличивается облачность, часто выпадают ливневые осадки. С апреля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июнь</w:t>
      </w:r>
      <w:r w:rsidRPr="00A8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осадков, по сравнению с </w:t>
      </w:r>
      <w:proofErr w:type="gramStart"/>
      <w:r w:rsidRPr="00A859EB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зимними</w:t>
      </w:r>
      <w:proofErr w:type="gramEnd"/>
      <w:r w:rsidRPr="00A8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увеличивается в 4-5 раз. </w:t>
      </w:r>
    </w:p>
    <w:p w:rsidR="00A859EB" w:rsidRPr="00A859EB" w:rsidRDefault="00A859EB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59EB">
        <w:rPr>
          <w:rFonts w:ascii="Times New Roman" w:hAnsi="Times New Roman" w:cs="Times New Roman"/>
          <w:sz w:val="28"/>
          <w:szCs w:val="28"/>
        </w:rPr>
        <w:t>Г</w:t>
      </w:r>
      <w:r w:rsidRPr="00A85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осподствующими ветрами являются ветры восточных румбов, составляющие 50% общего времени ветров.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 это характерно для зимы; летом увеличивается повторяемость западных и юго-западных ветров. Средняя скорость ветра – 2,3м/с. Максимума достигает весной – 2,7-2,9м/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859EB" w:rsidRPr="00A859EB" w:rsidRDefault="00A859EB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EB">
        <w:rPr>
          <w:rFonts w:ascii="Times New Roman" w:hAnsi="Times New Roman" w:cs="Times New Roman"/>
          <w:sz w:val="28"/>
          <w:szCs w:val="28"/>
        </w:rPr>
        <w:t>Подобный температурный режим позволяет возделывать и получать устойчивые урожаи таких сельскохозяйстве</w:t>
      </w:r>
      <w:r w:rsidRPr="00A859EB">
        <w:rPr>
          <w:rFonts w:ascii="Times New Roman" w:hAnsi="Times New Roman" w:cs="Times New Roman"/>
          <w:sz w:val="28"/>
          <w:szCs w:val="28"/>
        </w:rPr>
        <w:t>н</w:t>
      </w:r>
      <w:r w:rsidRPr="00A859EB">
        <w:rPr>
          <w:rFonts w:ascii="Times New Roman" w:hAnsi="Times New Roman" w:cs="Times New Roman"/>
          <w:sz w:val="28"/>
          <w:szCs w:val="28"/>
        </w:rPr>
        <w:t>ных культур, как озимая пшеница, картофель, кукуруза, многолетние насаждения.</w:t>
      </w:r>
    </w:p>
    <w:p w:rsidR="00A859EB" w:rsidRPr="00F10375" w:rsidRDefault="00A859EB" w:rsidP="00A859EB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1037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Инженерно-геологические и гидрологические характеристики территории</w:t>
      </w:r>
      <w:proofErr w:type="gramStart"/>
      <w:r w:rsidRPr="00F1037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:</w:t>
      </w:r>
      <w:proofErr w:type="gramEnd"/>
    </w:p>
    <w:p w:rsidR="00A859EB" w:rsidRDefault="00A859EB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59EB">
        <w:rPr>
          <w:rFonts w:ascii="Times New Roman" w:hAnsi="Times New Roman" w:cs="Times New Roman"/>
          <w:sz w:val="28"/>
          <w:szCs w:val="28"/>
        </w:rPr>
        <w:t xml:space="preserve">Сельское поселение Белокаменское расположено в переходной от предгорной в </w:t>
      </w:r>
      <w:proofErr w:type="gramStart"/>
      <w:r w:rsidRPr="00A859EB">
        <w:rPr>
          <w:rFonts w:ascii="Times New Roman" w:hAnsi="Times New Roman" w:cs="Times New Roman"/>
          <w:sz w:val="28"/>
          <w:szCs w:val="28"/>
        </w:rPr>
        <w:t>горную</w:t>
      </w:r>
      <w:proofErr w:type="gramEnd"/>
      <w:r w:rsidRPr="00A859EB">
        <w:rPr>
          <w:rFonts w:ascii="Times New Roman" w:hAnsi="Times New Roman" w:cs="Times New Roman"/>
          <w:sz w:val="28"/>
          <w:szCs w:val="28"/>
        </w:rPr>
        <w:t xml:space="preserve"> части республики. Сре</w:t>
      </w:r>
      <w:r w:rsidRPr="00A859EB">
        <w:rPr>
          <w:rFonts w:ascii="Times New Roman" w:hAnsi="Times New Roman" w:cs="Times New Roman"/>
          <w:sz w:val="28"/>
          <w:szCs w:val="28"/>
        </w:rPr>
        <w:t>д</w:t>
      </w:r>
      <w:r w:rsidRPr="00A859EB">
        <w:rPr>
          <w:rFonts w:ascii="Times New Roman" w:hAnsi="Times New Roman" w:cs="Times New Roman"/>
          <w:sz w:val="28"/>
          <w:szCs w:val="28"/>
        </w:rPr>
        <w:t>няя высота составляет 925 метров над уровнем моря. Абсолютные высоты превышают 1000 метров. Высоты на террит</w:t>
      </w:r>
      <w:r w:rsidRPr="00A859EB">
        <w:rPr>
          <w:rFonts w:ascii="Times New Roman" w:hAnsi="Times New Roman" w:cs="Times New Roman"/>
          <w:sz w:val="28"/>
          <w:szCs w:val="28"/>
        </w:rPr>
        <w:t>о</w:t>
      </w:r>
      <w:r w:rsidRPr="00A859EB">
        <w:rPr>
          <w:rFonts w:ascii="Times New Roman" w:hAnsi="Times New Roman" w:cs="Times New Roman"/>
          <w:sz w:val="28"/>
          <w:szCs w:val="28"/>
        </w:rPr>
        <w:t xml:space="preserve">рии села колеблются от 870 метров на северо-востоке до 980 метров на </w:t>
      </w:r>
      <w:proofErr w:type="spellStart"/>
      <w:r w:rsidRPr="00A859EB">
        <w:rPr>
          <w:rFonts w:ascii="Times New Roman" w:hAnsi="Times New Roman" w:cs="Times New Roman"/>
          <w:sz w:val="28"/>
          <w:szCs w:val="28"/>
        </w:rPr>
        <w:t>югозападе</w:t>
      </w:r>
      <w:proofErr w:type="spellEnd"/>
      <w:r w:rsidRPr="00A859EB">
        <w:rPr>
          <w:rFonts w:ascii="Times New Roman" w:hAnsi="Times New Roman" w:cs="Times New Roman"/>
          <w:sz w:val="28"/>
          <w:szCs w:val="28"/>
        </w:rPr>
        <w:t>. Ближайшими высшими точками я</w:t>
      </w:r>
      <w:r w:rsidRPr="00A859EB">
        <w:rPr>
          <w:rFonts w:ascii="Times New Roman" w:hAnsi="Times New Roman" w:cs="Times New Roman"/>
          <w:sz w:val="28"/>
          <w:szCs w:val="28"/>
        </w:rPr>
        <w:t>в</w:t>
      </w:r>
      <w:r w:rsidRPr="00A859EB">
        <w:rPr>
          <w:rFonts w:ascii="Times New Roman" w:hAnsi="Times New Roman" w:cs="Times New Roman"/>
          <w:sz w:val="28"/>
          <w:szCs w:val="28"/>
        </w:rPr>
        <w:t xml:space="preserve">ляются горы – </w:t>
      </w:r>
      <w:proofErr w:type="spellStart"/>
      <w:r w:rsidRPr="00A859EB">
        <w:rPr>
          <w:rFonts w:ascii="Times New Roman" w:hAnsi="Times New Roman" w:cs="Times New Roman"/>
          <w:sz w:val="28"/>
          <w:szCs w:val="28"/>
        </w:rPr>
        <w:t>Джуца</w:t>
      </w:r>
      <w:proofErr w:type="spellEnd"/>
      <w:r w:rsidRPr="00A859EB">
        <w:rPr>
          <w:rFonts w:ascii="Times New Roman" w:hAnsi="Times New Roman" w:cs="Times New Roman"/>
          <w:sz w:val="28"/>
          <w:szCs w:val="28"/>
        </w:rPr>
        <w:t xml:space="preserve"> (1190 м) к северо-западу от села и </w:t>
      </w:r>
      <w:proofErr w:type="spellStart"/>
      <w:r w:rsidRPr="00A859EB">
        <w:rPr>
          <w:rFonts w:ascii="Times New Roman" w:hAnsi="Times New Roman" w:cs="Times New Roman"/>
          <w:sz w:val="28"/>
          <w:szCs w:val="28"/>
        </w:rPr>
        <w:t>Псыношко</w:t>
      </w:r>
      <w:proofErr w:type="spellEnd"/>
      <w:r w:rsidRPr="00A859EB">
        <w:rPr>
          <w:rFonts w:ascii="Times New Roman" w:hAnsi="Times New Roman" w:cs="Times New Roman"/>
          <w:sz w:val="28"/>
          <w:szCs w:val="28"/>
        </w:rPr>
        <w:t xml:space="preserve"> (1405 м) к юго-западу от села.</w:t>
      </w:r>
    </w:p>
    <w:p w:rsidR="00A859EB" w:rsidRPr="00A859EB" w:rsidRDefault="00A859EB" w:rsidP="00A859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На территории села находятся обширные альпийские луговые поля с обильным травянистым покровом. Почвы в </w:t>
      </w:r>
      <w:proofErr w:type="spellStart"/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присельском</w:t>
      </w:r>
      <w:proofErr w:type="spellEnd"/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участке в основном представлены чернозёмами </w:t>
      </w:r>
      <w:proofErr w:type="spellStart"/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предкавказскими</w:t>
      </w:r>
      <w:proofErr w:type="spellEnd"/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балкам и понижениям распростран</w:t>
      </w:r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</w:t>
      </w:r>
      <w:proofErr w:type="spellStart"/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луговато</w:t>
      </w:r>
      <w:proofErr w:type="spellEnd"/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черноземные и </w:t>
      </w:r>
      <w:proofErr w:type="spellStart"/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выщелочные</w:t>
      </w:r>
      <w:proofErr w:type="spellEnd"/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типичные глинистые почвы. На территории села добываются известняк и др</w:t>
      </w:r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85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гие осадочные горные породы.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Зольского района в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антикавказском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направлении обусловливает разнообразие геологических усл</w:t>
      </w:r>
      <w:r w:rsidRPr="00460685">
        <w:rPr>
          <w:rFonts w:ascii="Times New Roman" w:hAnsi="Times New Roman" w:cs="Times New Roman"/>
          <w:sz w:val="28"/>
          <w:szCs w:val="28"/>
        </w:rPr>
        <w:t>о</w:t>
      </w:r>
      <w:r w:rsidRPr="00460685">
        <w:rPr>
          <w:rFonts w:ascii="Times New Roman" w:hAnsi="Times New Roman" w:cs="Times New Roman"/>
          <w:sz w:val="28"/>
          <w:szCs w:val="28"/>
        </w:rPr>
        <w:t xml:space="preserve">вий. Если северная равнинная часть района покрыта чехлом четвертичных отложений, то в южном направлении, в его горной части, на поверхность выходят все более древние геологические формации. 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>Как принято считать, к наиболее древним относятся глубоко метаморфизованные образования, датируемые прот</w:t>
      </w:r>
      <w:r w:rsidRPr="00460685">
        <w:rPr>
          <w:rFonts w:ascii="Times New Roman" w:hAnsi="Times New Roman" w:cs="Times New Roman"/>
          <w:sz w:val="28"/>
          <w:szCs w:val="28"/>
        </w:rPr>
        <w:t>е</w:t>
      </w:r>
      <w:r w:rsidRPr="00460685">
        <w:rPr>
          <w:rFonts w:ascii="Times New Roman" w:hAnsi="Times New Roman" w:cs="Times New Roman"/>
          <w:sz w:val="28"/>
          <w:szCs w:val="28"/>
        </w:rPr>
        <w:t xml:space="preserve">розоем - нижним палеозоем. Они представлены различными по составу кристаллическими сланцами и гнейсами. По степени метаморфического преобразования породы относятся к фации зеленых сланцев и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эпидотамфиболитовой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>. Пор</w:t>
      </w:r>
      <w:r w:rsidRPr="00460685">
        <w:rPr>
          <w:rFonts w:ascii="Times New Roman" w:hAnsi="Times New Roman" w:cs="Times New Roman"/>
          <w:sz w:val="28"/>
          <w:szCs w:val="28"/>
        </w:rPr>
        <w:t>о</w:t>
      </w:r>
      <w:r w:rsidRPr="00460685">
        <w:rPr>
          <w:rFonts w:ascii="Times New Roman" w:hAnsi="Times New Roman" w:cs="Times New Roman"/>
          <w:sz w:val="28"/>
          <w:szCs w:val="28"/>
        </w:rPr>
        <w:t xml:space="preserve">ды характеризуются развитием интенсивной складчатости и многочисленных разрывных нарушений. 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 xml:space="preserve">На юге в Передовом хребте развиты среднепалеозойские (среднедевонские -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нижнекаменноугольные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>) вулканоге</w:t>
      </w:r>
      <w:r w:rsidRPr="00460685">
        <w:rPr>
          <w:rFonts w:ascii="Times New Roman" w:hAnsi="Times New Roman" w:cs="Times New Roman"/>
          <w:sz w:val="28"/>
          <w:szCs w:val="28"/>
        </w:rPr>
        <w:t>н</w:t>
      </w:r>
      <w:r w:rsidRPr="00460685">
        <w:rPr>
          <w:rFonts w:ascii="Times New Roman" w:hAnsi="Times New Roman" w:cs="Times New Roman"/>
          <w:sz w:val="28"/>
          <w:szCs w:val="28"/>
        </w:rPr>
        <w:t xml:space="preserve">но-осадочные и карбонатно-терригенные отложения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Пшекиш-Тырныаузской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шовной зоны. 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4606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0685">
        <w:rPr>
          <w:rFonts w:ascii="Times New Roman" w:hAnsi="Times New Roman" w:cs="Times New Roman"/>
          <w:sz w:val="28"/>
          <w:szCs w:val="28"/>
        </w:rPr>
        <w:t xml:space="preserve"> более 80% площади Зольского района заняты выходами терригенно - карбонатных мезо-кайнозойских толщ. Разрез </w:t>
      </w:r>
      <w:proofErr w:type="gramStart"/>
      <w:r w:rsidRPr="00460685">
        <w:rPr>
          <w:rFonts w:ascii="Times New Roman" w:hAnsi="Times New Roman" w:cs="Times New Roman"/>
          <w:sz w:val="28"/>
          <w:szCs w:val="28"/>
        </w:rPr>
        <w:t>мезо-кайнозоя</w:t>
      </w:r>
      <w:proofErr w:type="gramEnd"/>
      <w:r w:rsidRPr="00460685">
        <w:rPr>
          <w:rFonts w:ascii="Times New Roman" w:hAnsi="Times New Roman" w:cs="Times New Roman"/>
          <w:sz w:val="28"/>
          <w:szCs w:val="28"/>
        </w:rPr>
        <w:t xml:space="preserve"> начинается угленосными нижнеюрскими отложениями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плинсбахского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возраста, предста</w:t>
      </w:r>
      <w:r w:rsidRPr="00460685">
        <w:rPr>
          <w:rFonts w:ascii="Times New Roman" w:hAnsi="Times New Roman" w:cs="Times New Roman"/>
          <w:sz w:val="28"/>
          <w:szCs w:val="28"/>
        </w:rPr>
        <w:t>в</w:t>
      </w:r>
      <w:r w:rsidRPr="00460685">
        <w:rPr>
          <w:rFonts w:ascii="Times New Roman" w:hAnsi="Times New Roman" w:cs="Times New Roman"/>
          <w:sz w:val="28"/>
          <w:szCs w:val="28"/>
        </w:rPr>
        <w:t xml:space="preserve">ленными разнозернистыми песчаниками, алевролитами,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гравелитами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и конгломератами. 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 xml:space="preserve">Выше прослеживаются </w:t>
      </w:r>
      <w:proofErr w:type="gramStart"/>
      <w:r w:rsidRPr="00460685">
        <w:rPr>
          <w:rFonts w:ascii="Times New Roman" w:hAnsi="Times New Roman" w:cs="Times New Roman"/>
          <w:sz w:val="28"/>
          <w:szCs w:val="28"/>
        </w:rPr>
        <w:t>существенно сланцевые</w:t>
      </w:r>
      <w:proofErr w:type="gramEnd"/>
      <w:r w:rsidRPr="00460685">
        <w:rPr>
          <w:rFonts w:ascii="Times New Roman" w:hAnsi="Times New Roman" w:cs="Times New Roman"/>
          <w:sz w:val="28"/>
          <w:szCs w:val="28"/>
        </w:rPr>
        <w:t xml:space="preserve"> образования тоарского,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ааленского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айосского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ярусов, где в сла</w:t>
      </w:r>
      <w:r w:rsidRPr="00460685">
        <w:rPr>
          <w:rFonts w:ascii="Times New Roman" w:hAnsi="Times New Roman" w:cs="Times New Roman"/>
          <w:sz w:val="28"/>
          <w:szCs w:val="28"/>
        </w:rPr>
        <w:t>н</w:t>
      </w:r>
      <w:r w:rsidRPr="00460685">
        <w:rPr>
          <w:rFonts w:ascii="Times New Roman" w:hAnsi="Times New Roman" w:cs="Times New Roman"/>
          <w:sz w:val="28"/>
          <w:szCs w:val="28"/>
        </w:rPr>
        <w:t xml:space="preserve">цах отмечаются прослои песчаников и алевролитов, сокращающиеся вверх по разрезу в количестве и мощности. 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 xml:space="preserve">Терригенная нижняя - средняя юра сменяется существенно </w:t>
      </w:r>
      <w:proofErr w:type="gramStart"/>
      <w:r w:rsidRPr="00460685">
        <w:rPr>
          <w:rFonts w:ascii="Times New Roman" w:hAnsi="Times New Roman" w:cs="Times New Roman"/>
          <w:sz w:val="28"/>
          <w:szCs w:val="28"/>
        </w:rPr>
        <w:t>карбонатной</w:t>
      </w:r>
      <w:proofErr w:type="gramEnd"/>
      <w:r w:rsidRPr="00460685">
        <w:rPr>
          <w:rFonts w:ascii="Times New Roman" w:hAnsi="Times New Roman" w:cs="Times New Roman"/>
          <w:sz w:val="28"/>
          <w:szCs w:val="28"/>
        </w:rPr>
        <w:t xml:space="preserve"> верхней. В составе </w:t>
      </w:r>
      <w:proofErr w:type="gramStart"/>
      <w:r w:rsidRPr="00460685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460685">
        <w:rPr>
          <w:rFonts w:ascii="Times New Roman" w:hAnsi="Times New Roman" w:cs="Times New Roman"/>
          <w:sz w:val="28"/>
          <w:szCs w:val="28"/>
        </w:rPr>
        <w:t xml:space="preserve"> преоблад</w:t>
      </w:r>
      <w:r w:rsidRPr="00460685">
        <w:rPr>
          <w:rFonts w:ascii="Times New Roman" w:hAnsi="Times New Roman" w:cs="Times New Roman"/>
          <w:sz w:val="28"/>
          <w:szCs w:val="28"/>
        </w:rPr>
        <w:t>а</w:t>
      </w:r>
      <w:r w:rsidRPr="00460685">
        <w:rPr>
          <w:rFonts w:ascii="Times New Roman" w:hAnsi="Times New Roman" w:cs="Times New Roman"/>
          <w:sz w:val="28"/>
          <w:szCs w:val="28"/>
        </w:rPr>
        <w:t xml:space="preserve">ют известняки, реже доломиты,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брекчиевидные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известняки, гипсы и ангидриты. 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>Юрские отложения залегают, в основном моноклинально, и падают в северо-восточных румбах под небольшими углами (до 10-150 , редко до 250</w:t>
      </w:r>
      <w:proofErr w:type="gramStart"/>
      <w:r w:rsidRPr="004606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60685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4606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0685">
        <w:rPr>
          <w:rFonts w:ascii="Times New Roman" w:hAnsi="Times New Roman" w:cs="Times New Roman"/>
          <w:sz w:val="28"/>
          <w:szCs w:val="28"/>
        </w:rPr>
        <w:t xml:space="preserve"> это не исключает наличие пологой, чаще всего продольной, редко попере</w:t>
      </w:r>
      <w:r w:rsidRPr="00460685">
        <w:rPr>
          <w:rFonts w:ascii="Times New Roman" w:hAnsi="Times New Roman" w:cs="Times New Roman"/>
          <w:sz w:val="28"/>
          <w:szCs w:val="28"/>
        </w:rPr>
        <w:t>ч</w:t>
      </w:r>
      <w:r w:rsidRPr="00460685">
        <w:rPr>
          <w:rFonts w:ascii="Times New Roman" w:hAnsi="Times New Roman" w:cs="Times New Roman"/>
          <w:sz w:val="28"/>
          <w:szCs w:val="28"/>
        </w:rPr>
        <w:t xml:space="preserve">ной складчатости, а также крутой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приразломной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складчатости в зонах разрывных нарушений. 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lastRenderedPageBreak/>
        <w:t xml:space="preserve">Юрские образования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субсогласно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перекрыты </w:t>
      </w:r>
      <w:proofErr w:type="gramStart"/>
      <w:r w:rsidRPr="00460685">
        <w:rPr>
          <w:rFonts w:ascii="Times New Roman" w:hAnsi="Times New Roman" w:cs="Times New Roman"/>
          <w:sz w:val="28"/>
          <w:szCs w:val="28"/>
        </w:rPr>
        <w:t>меловыми</w:t>
      </w:r>
      <w:proofErr w:type="gramEnd"/>
      <w:r w:rsidRPr="00460685">
        <w:rPr>
          <w:rFonts w:ascii="Times New Roman" w:hAnsi="Times New Roman" w:cs="Times New Roman"/>
          <w:sz w:val="28"/>
          <w:szCs w:val="28"/>
        </w:rPr>
        <w:t xml:space="preserve">. В нижнем мелу, за исключением нижнего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валанжинского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яруса, сложенного известняками, разрез представлен терригенными породами (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готеривский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барремский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аптский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ал</w:t>
      </w:r>
      <w:r w:rsidRPr="00460685">
        <w:rPr>
          <w:rFonts w:ascii="Times New Roman" w:hAnsi="Times New Roman" w:cs="Times New Roman"/>
          <w:sz w:val="28"/>
          <w:szCs w:val="28"/>
        </w:rPr>
        <w:t>ь</w:t>
      </w:r>
      <w:r w:rsidRPr="00460685">
        <w:rPr>
          <w:rFonts w:ascii="Times New Roman" w:hAnsi="Times New Roman" w:cs="Times New Roman"/>
          <w:sz w:val="28"/>
          <w:szCs w:val="28"/>
        </w:rPr>
        <w:t>бский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ярусы). В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готериве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барреме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преобладают псаммитовые разности (песчаники, алевролиты, иногда конгломер</w:t>
      </w:r>
      <w:r w:rsidRPr="00460685">
        <w:rPr>
          <w:rFonts w:ascii="Times New Roman" w:hAnsi="Times New Roman" w:cs="Times New Roman"/>
          <w:sz w:val="28"/>
          <w:szCs w:val="28"/>
        </w:rPr>
        <w:t>а</w:t>
      </w:r>
      <w:r w:rsidRPr="00460685">
        <w:rPr>
          <w:rFonts w:ascii="Times New Roman" w:hAnsi="Times New Roman" w:cs="Times New Roman"/>
          <w:sz w:val="28"/>
          <w:szCs w:val="28"/>
        </w:rPr>
        <w:t xml:space="preserve">ты),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апт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альбпредставлен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, главным образом, сланцами с пачками песчаников, частью глауконитовых. 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>В верхнем мелу разрезы нижних четырех ярусов (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сеноман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турон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, коньяк,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сантон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) сильно редуцированы и в сумме мощности их не превышают50-100м. По составу это частое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переслаивание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известняков, в том числе розовых, сланцев, песчаников, конгломератов.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Кампанский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маастрихтский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ярусы характеризуются значительно большей мощностью и однородностью. Они представлены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переслаиванием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известняков и мергелей. 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 xml:space="preserve">Палеоцен и большая часть эоцена также сложена, по большей части, мергелями с редкими прослоями известняков. 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 xml:space="preserve">Верхний эоцен и олигоцен имеют существенно глинистый разрез с редкими пачками песчаников и </w:t>
      </w:r>
      <w:proofErr w:type="gramStart"/>
      <w:r w:rsidRPr="00460685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460685">
        <w:rPr>
          <w:rFonts w:ascii="Times New Roman" w:hAnsi="Times New Roman" w:cs="Times New Roman"/>
          <w:sz w:val="28"/>
          <w:szCs w:val="28"/>
        </w:rPr>
        <w:t xml:space="preserve"> под названием майкопского комплекса. 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>Существующий глинистый состав имеет также разрез неогена. Глины в небольшом количестве содержат прослои песчаников, алевролитов и мергелей.</w:t>
      </w:r>
    </w:p>
    <w:p w:rsidR="00460685" w:rsidRPr="00460685" w:rsidRDefault="00460685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 xml:space="preserve"> Верхи неогена (апшеронский ярус) характеризуются интенсивным развитием вулканизма. Толща туфов кислого и среднего состава, занимавшая в прошлом значительные площади, в настоящее время сохранилась в виде останцев на в</w:t>
      </w:r>
      <w:r w:rsidRPr="00460685">
        <w:rPr>
          <w:rFonts w:ascii="Times New Roman" w:hAnsi="Times New Roman" w:cs="Times New Roman"/>
          <w:sz w:val="28"/>
          <w:szCs w:val="28"/>
        </w:rPr>
        <w:t>о</w:t>
      </w:r>
      <w:r w:rsidRPr="00460685">
        <w:rPr>
          <w:rFonts w:ascii="Times New Roman" w:hAnsi="Times New Roman" w:cs="Times New Roman"/>
          <w:sz w:val="28"/>
          <w:szCs w:val="28"/>
        </w:rPr>
        <w:t xml:space="preserve">доразделах, в Зольском районе только на границе с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Баксанским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9EB" w:rsidRPr="00460685" w:rsidRDefault="00A859EB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 xml:space="preserve">Описываемая территория расположена в пределах крупной инженерно-геологической провинции -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Предкавка</w:t>
      </w:r>
      <w:r w:rsidRPr="00460685">
        <w:rPr>
          <w:rFonts w:ascii="Times New Roman" w:hAnsi="Times New Roman" w:cs="Times New Roman"/>
          <w:sz w:val="28"/>
          <w:szCs w:val="28"/>
        </w:rPr>
        <w:t>з</w:t>
      </w:r>
      <w:r w:rsidRPr="0046068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равнины, на которой выделяются межгорные и предгорные аллювиально-пролювиальные равнины: западная часть </w:t>
      </w:r>
      <w:r w:rsidRPr="00460685">
        <w:rPr>
          <w:rFonts w:ascii="Times New Roman" w:hAnsi="Times New Roman" w:cs="Times New Roman"/>
          <w:sz w:val="28"/>
          <w:szCs w:val="28"/>
        </w:rPr>
        <w:lastRenderedPageBreak/>
        <w:t xml:space="preserve">Кабардинской равнины, поверхность которых рассечена реками Малка и Золка и их притоками. Равнины имеют уклоны с запада на восток и к рекам. </w:t>
      </w:r>
    </w:p>
    <w:p w:rsidR="00A859EB" w:rsidRPr="00460685" w:rsidRDefault="00A859EB" w:rsidP="00A85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 </w:t>
      </w:r>
      <w:r w:rsidR="00460685" w:rsidRPr="00460685">
        <w:rPr>
          <w:rFonts w:ascii="Times New Roman" w:hAnsi="Times New Roman" w:cs="Times New Roman"/>
          <w:sz w:val="28"/>
          <w:szCs w:val="28"/>
        </w:rPr>
        <w:t>Белокаменское</w:t>
      </w:r>
      <w:r w:rsidRPr="00460685">
        <w:rPr>
          <w:rFonts w:ascii="Times New Roman" w:hAnsi="Times New Roman" w:cs="Times New Roman"/>
          <w:sz w:val="28"/>
          <w:szCs w:val="28"/>
        </w:rPr>
        <w:t xml:space="preserve"> относится к территориям с особо сложными условиями для стр</w:t>
      </w:r>
      <w:r w:rsidRPr="00460685">
        <w:rPr>
          <w:rFonts w:ascii="Times New Roman" w:hAnsi="Times New Roman" w:cs="Times New Roman"/>
          <w:sz w:val="28"/>
          <w:szCs w:val="28"/>
        </w:rPr>
        <w:t>о</w:t>
      </w:r>
      <w:r w:rsidRPr="00460685">
        <w:rPr>
          <w:rFonts w:ascii="Times New Roman" w:hAnsi="Times New Roman" w:cs="Times New Roman"/>
          <w:sz w:val="28"/>
          <w:szCs w:val="28"/>
        </w:rPr>
        <w:t xml:space="preserve">ительства. Здесь наиболее широко развиты оползни, эрозия, карст. </w:t>
      </w:r>
    </w:p>
    <w:p w:rsidR="00A859EB" w:rsidRPr="00F10375" w:rsidRDefault="00A859EB" w:rsidP="00A859EB">
      <w:pPr>
        <w:ind w:firstLine="709"/>
        <w:jc w:val="both"/>
      </w:pPr>
      <w:r w:rsidRPr="0046068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Джинальского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хребта продолжается и в настоящее время, поэтому сейсмичность здесь превышает фоновую (8,5-9 баллов). Категория грунтов по сейсмическим свойствам – III. Подземные воды – на глубине 0-20 м. О</w:t>
      </w:r>
      <w:r w:rsidRPr="00460685">
        <w:rPr>
          <w:rFonts w:ascii="Times New Roman" w:hAnsi="Times New Roman" w:cs="Times New Roman"/>
          <w:sz w:val="28"/>
          <w:szCs w:val="28"/>
        </w:rPr>
        <w:t>с</w:t>
      </w:r>
      <w:r w:rsidRPr="00460685">
        <w:rPr>
          <w:rFonts w:ascii="Times New Roman" w:hAnsi="Times New Roman" w:cs="Times New Roman"/>
          <w:sz w:val="28"/>
          <w:szCs w:val="28"/>
        </w:rPr>
        <w:t xml:space="preserve">нованием сооружений в межгорных котловинах часто служат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просадочные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грунты. При освоении территории необх</w:t>
      </w:r>
      <w:r w:rsidRPr="00460685">
        <w:rPr>
          <w:rFonts w:ascii="Times New Roman" w:hAnsi="Times New Roman" w:cs="Times New Roman"/>
          <w:sz w:val="28"/>
          <w:szCs w:val="28"/>
        </w:rPr>
        <w:t>о</w:t>
      </w:r>
      <w:r w:rsidRPr="00460685">
        <w:rPr>
          <w:rFonts w:ascii="Times New Roman" w:hAnsi="Times New Roman" w:cs="Times New Roman"/>
          <w:sz w:val="28"/>
          <w:szCs w:val="28"/>
        </w:rPr>
        <w:t xml:space="preserve">димы сложные дорогостоящие мероприятия по защите от опасных природных процессов и нейтрализации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просадочн</w:t>
      </w:r>
      <w:r w:rsidRPr="00460685">
        <w:rPr>
          <w:rFonts w:ascii="Times New Roman" w:hAnsi="Times New Roman" w:cs="Times New Roman"/>
          <w:sz w:val="28"/>
          <w:szCs w:val="28"/>
        </w:rPr>
        <w:t>о</w:t>
      </w:r>
      <w:r w:rsidRPr="00460685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460685">
        <w:t>.</w:t>
      </w:r>
    </w:p>
    <w:p w:rsidR="00A859EB" w:rsidRDefault="00A859EB" w:rsidP="00A859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530A">
        <w:rPr>
          <w:rFonts w:ascii="Times New Roman" w:hAnsi="Times New Roman" w:cs="Times New Roman"/>
          <w:b/>
          <w:i/>
          <w:sz w:val="28"/>
          <w:szCs w:val="28"/>
          <w:u w:val="single"/>
        </w:rPr>
        <w:t>Водные ресурсы</w:t>
      </w:r>
      <w:proofErr w:type="gramStart"/>
      <w:r w:rsidRPr="007753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460685" w:rsidRPr="00460685" w:rsidRDefault="00A859EB" w:rsidP="004606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60685">
        <w:rPr>
          <w:rFonts w:ascii="Times New Roman" w:eastAsia="Times New Roman" w:hAnsi="Times New Roman" w:cs="Times New Roman"/>
          <w:sz w:val="28"/>
          <w:szCs w:val="28"/>
        </w:rPr>
        <w:t xml:space="preserve">Речная сеть </w:t>
      </w:r>
      <w:r w:rsidR="00460685" w:rsidRPr="00460685">
        <w:rPr>
          <w:rFonts w:ascii="Times New Roman" w:eastAsia="Times New Roman" w:hAnsi="Times New Roman" w:cs="Times New Roman"/>
          <w:sz w:val="28"/>
          <w:szCs w:val="28"/>
        </w:rPr>
        <w:t>сельского поселения Белокаменское</w:t>
      </w:r>
      <w:r w:rsidRPr="0046068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рекой </w:t>
      </w:r>
      <w:r w:rsidR="00460685" w:rsidRPr="00460685">
        <w:rPr>
          <w:rFonts w:ascii="Times New Roman" w:eastAsia="Times New Roman" w:hAnsi="Times New Roman" w:cs="Times New Roman"/>
          <w:sz w:val="28"/>
          <w:szCs w:val="28"/>
        </w:rPr>
        <w:t xml:space="preserve">Золка Первая, </w:t>
      </w:r>
      <w:proofErr w:type="spellStart"/>
      <w:r w:rsidR="00460685" w:rsidRPr="00460685">
        <w:rPr>
          <w:rFonts w:ascii="Times New Roman" w:eastAsia="Times New Roman" w:hAnsi="Times New Roman" w:cs="Times New Roman"/>
          <w:sz w:val="28"/>
          <w:szCs w:val="28"/>
        </w:rPr>
        <w:t>Псыншоко</w:t>
      </w:r>
      <w:proofErr w:type="spellEnd"/>
      <w:r w:rsidR="00460685" w:rsidRPr="00460685">
        <w:rPr>
          <w:rFonts w:ascii="Times New Roman" w:eastAsia="Times New Roman" w:hAnsi="Times New Roman" w:cs="Times New Roman"/>
          <w:sz w:val="28"/>
          <w:szCs w:val="28"/>
        </w:rPr>
        <w:t xml:space="preserve"> и мелкими ручьями</w:t>
      </w:r>
      <w:r w:rsidRPr="00460685">
        <w:rPr>
          <w:rFonts w:ascii="Times New Roman" w:eastAsia="Times New Roman" w:hAnsi="Times New Roman" w:cs="Times New Roman"/>
          <w:sz w:val="28"/>
          <w:szCs w:val="28"/>
        </w:rPr>
        <w:t xml:space="preserve">, стекающими с </w:t>
      </w:r>
      <w:r w:rsidR="00460685" w:rsidRPr="00460685">
        <w:rPr>
          <w:rFonts w:ascii="Times New Roman" w:eastAsia="Times New Roman" w:hAnsi="Times New Roman" w:cs="Times New Roman"/>
          <w:sz w:val="28"/>
          <w:szCs w:val="28"/>
        </w:rPr>
        <w:t>правого</w:t>
      </w:r>
      <w:r w:rsidRPr="00460685">
        <w:rPr>
          <w:rFonts w:ascii="Times New Roman" w:eastAsia="Times New Roman" w:hAnsi="Times New Roman" w:cs="Times New Roman"/>
          <w:sz w:val="28"/>
          <w:szCs w:val="28"/>
        </w:rPr>
        <w:t xml:space="preserve"> склона </w:t>
      </w:r>
      <w:proofErr w:type="spellStart"/>
      <w:r w:rsidRPr="00460685">
        <w:rPr>
          <w:rFonts w:ascii="Times New Roman" w:eastAsia="Times New Roman" w:hAnsi="Times New Roman" w:cs="Times New Roman"/>
          <w:sz w:val="28"/>
          <w:szCs w:val="28"/>
        </w:rPr>
        <w:t>Джинальского</w:t>
      </w:r>
      <w:proofErr w:type="spellEnd"/>
      <w:r w:rsidRPr="00460685">
        <w:rPr>
          <w:rFonts w:ascii="Times New Roman" w:eastAsia="Times New Roman" w:hAnsi="Times New Roman" w:cs="Times New Roman"/>
          <w:sz w:val="28"/>
          <w:szCs w:val="28"/>
        </w:rPr>
        <w:t xml:space="preserve"> хребта. </w:t>
      </w:r>
      <w:r w:rsidR="00460685" w:rsidRPr="0046068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Pr="00460685">
        <w:rPr>
          <w:rFonts w:ascii="Times New Roman" w:eastAsia="Times New Roman" w:hAnsi="Times New Roman" w:cs="Times New Roman"/>
          <w:sz w:val="28"/>
          <w:szCs w:val="28"/>
        </w:rPr>
        <w:t xml:space="preserve">имеются выходы </w:t>
      </w:r>
      <w:r w:rsidR="00460685" w:rsidRPr="00460685">
        <w:rPr>
          <w:rFonts w:ascii="Times New Roman" w:eastAsia="Times New Roman" w:hAnsi="Times New Roman" w:cs="Times New Roman"/>
          <w:sz w:val="28"/>
          <w:szCs w:val="28"/>
        </w:rPr>
        <w:t>горячих, сульфатных и сероводородных родников.</w:t>
      </w:r>
    </w:p>
    <w:p w:rsidR="00460685" w:rsidRPr="00460685" w:rsidRDefault="00460685" w:rsidP="0046068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 xml:space="preserve">Водозабор расположен в бассейне реки Золка, которая берет начало на склоне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Джинальского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хребта. Площадь в</w:t>
      </w:r>
      <w:r w:rsidRPr="00460685">
        <w:rPr>
          <w:rFonts w:ascii="Times New Roman" w:hAnsi="Times New Roman" w:cs="Times New Roman"/>
          <w:sz w:val="28"/>
          <w:szCs w:val="28"/>
        </w:rPr>
        <w:t>о</w:t>
      </w:r>
      <w:r w:rsidRPr="00460685">
        <w:rPr>
          <w:rFonts w:ascii="Times New Roman" w:hAnsi="Times New Roman" w:cs="Times New Roman"/>
          <w:sz w:val="28"/>
          <w:szCs w:val="28"/>
        </w:rPr>
        <w:t>досбора выше створа составляет 717 км, средний уклон реки 12%, средневзвешенный 8,4 %. Модуль стока изменяется от 0,45 до 1,16 л/с км. Расход водотока продолжительностью 355 суток колеблется от 0 до 0,31 м/с при среднем значении 0,095 м3 /с. Фактические экстремальные расходы зарегистрированы в объемах для максимальных – 2,7 м/с, для мин</w:t>
      </w:r>
      <w:r w:rsidRPr="00460685">
        <w:rPr>
          <w:rFonts w:ascii="Times New Roman" w:hAnsi="Times New Roman" w:cs="Times New Roman"/>
          <w:sz w:val="28"/>
          <w:szCs w:val="28"/>
        </w:rPr>
        <w:t>и</w:t>
      </w:r>
      <w:r w:rsidRPr="00460685">
        <w:rPr>
          <w:rFonts w:ascii="Times New Roman" w:hAnsi="Times New Roman" w:cs="Times New Roman"/>
          <w:sz w:val="28"/>
          <w:szCs w:val="28"/>
        </w:rPr>
        <w:t xml:space="preserve">мальных – отсутствие стока. Водосборный бассейн реки Золка в створе водозабора включает в себя притоки: 4-я Золка, 5-я Золка,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Псыншоко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и с севера на юг на 7 км, охватывая площадь около 198 км</w:t>
      </w:r>
      <w:proofErr w:type="gramStart"/>
      <w:r w:rsidRPr="004606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068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60685" w:rsidRPr="00460685" w:rsidRDefault="00460685" w:rsidP="0046068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lastRenderedPageBreak/>
        <w:t>Средний уклон реки у водозабора составляет 7,0%. В верховьях рельеф расчлененный, на поверхность выходят многочисленные родники. У водозабора русло реки извилистое, русловой аллювий представлен гравийно</w:t>
      </w:r>
      <w:r w:rsidR="000B19FE">
        <w:rPr>
          <w:rFonts w:ascii="Times New Roman" w:hAnsi="Times New Roman" w:cs="Times New Roman"/>
          <w:sz w:val="28"/>
          <w:szCs w:val="28"/>
        </w:rPr>
        <w:t>-</w:t>
      </w:r>
      <w:r w:rsidRPr="00460685">
        <w:rPr>
          <w:rFonts w:ascii="Times New Roman" w:hAnsi="Times New Roman" w:cs="Times New Roman"/>
          <w:sz w:val="28"/>
          <w:szCs w:val="28"/>
        </w:rPr>
        <w:t>галечниковыми отложениями. Река имеет преимущественно дождевое и родниковое питание. График изменения во вр</w:t>
      </w:r>
      <w:r w:rsidRPr="00460685">
        <w:rPr>
          <w:rFonts w:ascii="Times New Roman" w:hAnsi="Times New Roman" w:cs="Times New Roman"/>
          <w:sz w:val="28"/>
          <w:szCs w:val="28"/>
        </w:rPr>
        <w:t>е</w:t>
      </w:r>
      <w:r w:rsidRPr="00460685">
        <w:rPr>
          <w:rFonts w:ascii="Times New Roman" w:hAnsi="Times New Roman" w:cs="Times New Roman"/>
          <w:sz w:val="28"/>
          <w:szCs w:val="28"/>
        </w:rPr>
        <w:t xml:space="preserve">мени расходов воды в реке за год определяется дождевой деятельностью, сопровождаемой паводками. В периоды между паводками река имеет исключительно подземное питание. </w:t>
      </w:r>
    </w:p>
    <w:p w:rsidR="00460685" w:rsidRPr="00460685" w:rsidRDefault="00460685" w:rsidP="0046068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>Гидрогеологические условия участка водозабора характеризуются повсеместным развитием маломощного вод</w:t>
      </w:r>
      <w:r w:rsidRPr="00460685">
        <w:rPr>
          <w:rFonts w:ascii="Times New Roman" w:hAnsi="Times New Roman" w:cs="Times New Roman"/>
          <w:sz w:val="28"/>
          <w:szCs w:val="28"/>
        </w:rPr>
        <w:t>о</w:t>
      </w:r>
      <w:r w:rsidRPr="00460685">
        <w:rPr>
          <w:rFonts w:ascii="Times New Roman" w:hAnsi="Times New Roman" w:cs="Times New Roman"/>
          <w:sz w:val="28"/>
          <w:szCs w:val="28"/>
        </w:rPr>
        <w:t>носного горизонта верхнечетвертичных и современных четвертичных отложений, представленных едкими известков</w:t>
      </w:r>
      <w:r w:rsidRPr="00460685">
        <w:rPr>
          <w:rFonts w:ascii="Times New Roman" w:hAnsi="Times New Roman" w:cs="Times New Roman"/>
          <w:sz w:val="28"/>
          <w:szCs w:val="28"/>
        </w:rPr>
        <w:t>ы</w:t>
      </w:r>
      <w:r w:rsidRPr="00460685">
        <w:rPr>
          <w:rFonts w:ascii="Times New Roman" w:hAnsi="Times New Roman" w:cs="Times New Roman"/>
          <w:sz w:val="28"/>
          <w:szCs w:val="28"/>
        </w:rPr>
        <w:t xml:space="preserve">ми галечниками, залегающими на мергелистых суглинках и перекрытых покровными суглинками. Залегающие ниже глин Майкопской свиты мощностью 400-600 м служат региональным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водоупором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>. По данным детальных поисков пре</w:t>
      </w:r>
      <w:r w:rsidRPr="00460685">
        <w:rPr>
          <w:rFonts w:ascii="Times New Roman" w:hAnsi="Times New Roman" w:cs="Times New Roman"/>
          <w:sz w:val="28"/>
          <w:szCs w:val="28"/>
        </w:rPr>
        <w:t>с</w:t>
      </w:r>
      <w:r w:rsidRPr="00460685">
        <w:rPr>
          <w:rFonts w:ascii="Times New Roman" w:hAnsi="Times New Roman" w:cs="Times New Roman"/>
          <w:sz w:val="28"/>
          <w:szCs w:val="28"/>
        </w:rPr>
        <w:t xml:space="preserve">ных подземных вод на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Куркужинско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>-Зольском участке в 1984г. (А.С. Туманов и др.) мощностью четвертичного вод</w:t>
      </w:r>
      <w:r w:rsidRPr="00460685">
        <w:rPr>
          <w:rFonts w:ascii="Times New Roman" w:hAnsi="Times New Roman" w:cs="Times New Roman"/>
          <w:sz w:val="28"/>
          <w:szCs w:val="28"/>
        </w:rPr>
        <w:t>о</w:t>
      </w:r>
      <w:r w:rsidRPr="00460685">
        <w:rPr>
          <w:rFonts w:ascii="Times New Roman" w:hAnsi="Times New Roman" w:cs="Times New Roman"/>
          <w:sz w:val="28"/>
          <w:szCs w:val="28"/>
        </w:rPr>
        <w:t xml:space="preserve">носного горизонта на участках </w:t>
      </w:r>
      <w:proofErr w:type="spellStart"/>
      <w:r w:rsidRPr="00460685">
        <w:rPr>
          <w:rFonts w:ascii="Times New Roman" w:hAnsi="Times New Roman" w:cs="Times New Roman"/>
          <w:sz w:val="28"/>
          <w:szCs w:val="28"/>
        </w:rPr>
        <w:t>переглубленных</w:t>
      </w:r>
      <w:proofErr w:type="spellEnd"/>
      <w:r w:rsidRPr="00460685">
        <w:rPr>
          <w:rFonts w:ascii="Times New Roman" w:hAnsi="Times New Roman" w:cs="Times New Roman"/>
          <w:sz w:val="28"/>
          <w:szCs w:val="28"/>
        </w:rPr>
        <w:t xml:space="preserve"> долин достигает 11 м. Воды безнапорные. По долинам рек глубина зал</w:t>
      </w:r>
      <w:r w:rsidRPr="00460685">
        <w:rPr>
          <w:rFonts w:ascii="Times New Roman" w:hAnsi="Times New Roman" w:cs="Times New Roman"/>
          <w:sz w:val="28"/>
          <w:szCs w:val="28"/>
        </w:rPr>
        <w:t>е</w:t>
      </w:r>
      <w:r w:rsidRPr="00460685">
        <w:rPr>
          <w:rFonts w:ascii="Times New Roman" w:hAnsi="Times New Roman" w:cs="Times New Roman"/>
          <w:sz w:val="28"/>
          <w:szCs w:val="28"/>
        </w:rPr>
        <w:t xml:space="preserve">гания зеркала матовых вод колеблется от 0,7 до 15,0 м. </w:t>
      </w:r>
    </w:p>
    <w:p w:rsidR="00460685" w:rsidRPr="00460685" w:rsidRDefault="00460685" w:rsidP="0046068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 xml:space="preserve">По качеству воды, в основном, пресные. Сухой остаток от 0,3 до 1.0 г/л. </w:t>
      </w:r>
    </w:p>
    <w:p w:rsidR="00460685" w:rsidRPr="00460685" w:rsidRDefault="00460685" w:rsidP="0046068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>Питание происходит за счет инфильтраци</w:t>
      </w:r>
      <w:r w:rsidR="000B19FE">
        <w:rPr>
          <w:rFonts w:ascii="Times New Roman" w:hAnsi="Times New Roman" w:cs="Times New Roman"/>
          <w:sz w:val="28"/>
          <w:szCs w:val="28"/>
        </w:rPr>
        <w:t>и атмосферных осадков и погло</w:t>
      </w:r>
      <w:r w:rsidRPr="00460685">
        <w:rPr>
          <w:rFonts w:ascii="Times New Roman" w:hAnsi="Times New Roman" w:cs="Times New Roman"/>
          <w:sz w:val="28"/>
          <w:szCs w:val="28"/>
        </w:rPr>
        <w:t>щения поверхностного стока. На участке водозабора по скважинам, пробуренным в пойме реки, мощность четвертичных отложений составляет 1,3-5,0 м. Грунт</w:t>
      </w:r>
      <w:r w:rsidRPr="00460685">
        <w:rPr>
          <w:rFonts w:ascii="Times New Roman" w:hAnsi="Times New Roman" w:cs="Times New Roman"/>
          <w:sz w:val="28"/>
          <w:szCs w:val="28"/>
        </w:rPr>
        <w:t>о</w:t>
      </w:r>
      <w:r w:rsidRPr="00460685">
        <w:rPr>
          <w:rFonts w:ascii="Times New Roman" w:hAnsi="Times New Roman" w:cs="Times New Roman"/>
          <w:sz w:val="28"/>
          <w:szCs w:val="28"/>
        </w:rPr>
        <w:t>вые воды вскрыты на глубинах 1,0-1,7 м. Мощность водоносного горизонта изменяется от 2,5 до 4,3 м, составляя в сре</w:t>
      </w:r>
      <w:r w:rsidRPr="00460685">
        <w:rPr>
          <w:rFonts w:ascii="Times New Roman" w:hAnsi="Times New Roman" w:cs="Times New Roman"/>
          <w:sz w:val="28"/>
          <w:szCs w:val="28"/>
        </w:rPr>
        <w:t>д</w:t>
      </w:r>
      <w:r w:rsidRPr="00460685">
        <w:rPr>
          <w:rFonts w:ascii="Times New Roman" w:hAnsi="Times New Roman" w:cs="Times New Roman"/>
          <w:sz w:val="28"/>
          <w:szCs w:val="28"/>
        </w:rPr>
        <w:t>нем 3,3 м. Подземные воды имеют минерализацию 0,2-0,3 ч/л и гидрокарбонатно-кальциевый состав.</w:t>
      </w:r>
    </w:p>
    <w:p w:rsidR="00A77086" w:rsidRPr="00406C8E" w:rsidRDefault="00460685" w:rsidP="009B6583">
      <w:pPr>
        <w:spacing w:after="120" w:line="240" w:lineRule="auto"/>
        <w:ind w:firstLine="709"/>
        <w:rPr>
          <w:rFonts w:ascii="Times New Roman" w:hAnsi="Times New Roman" w:cs="Times New Roman"/>
          <w:color w:val="FFC000"/>
          <w:sz w:val="28"/>
          <w:szCs w:val="28"/>
        </w:rPr>
      </w:pPr>
      <w:r w:rsidRPr="00460685">
        <w:rPr>
          <w:rFonts w:ascii="Times New Roman" w:hAnsi="Times New Roman" w:cs="Times New Roman"/>
          <w:sz w:val="28"/>
          <w:szCs w:val="28"/>
        </w:rPr>
        <w:t xml:space="preserve"> Коэффициент фильтрации варьирует в пределах 1,8-15,4 м/сут., составляя в среднем 8,2 м/сут. Активная пор</w:t>
      </w:r>
      <w:r w:rsidRPr="00460685">
        <w:rPr>
          <w:rFonts w:ascii="Times New Roman" w:hAnsi="Times New Roman" w:cs="Times New Roman"/>
          <w:sz w:val="28"/>
          <w:szCs w:val="28"/>
        </w:rPr>
        <w:t>и</w:t>
      </w:r>
      <w:r w:rsidRPr="00460685">
        <w:rPr>
          <w:rFonts w:ascii="Times New Roman" w:hAnsi="Times New Roman" w:cs="Times New Roman"/>
          <w:sz w:val="28"/>
          <w:szCs w:val="28"/>
        </w:rPr>
        <w:t xml:space="preserve">стость водовмещающих пород находится в пределах 0,1-0,3, составляя в среднем 0,2. </w:t>
      </w:r>
    </w:p>
    <w:bookmarkEnd w:id="5"/>
    <w:p w:rsidR="00A77086" w:rsidRPr="00722897" w:rsidRDefault="00A77086" w:rsidP="00A77086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28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Глава 1. Схема водоснабжения</w:t>
      </w:r>
    </w:p>
    <w:p w:rsidR="0053743F" w:rsidRPr="0053743F" w:rsidRDefault="007C6415" w:rsidP="009B6583">
      <w:pPr>
        <w:keepNext/>
        <w:keepLines/>
        <w:autoSpaceDE w:val="0"/>
        <w:autoSpaceDN w:val="0"/>
        <w:adjustRightInd w:val="0"/>
        <w:spacing w:before="480"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="00A77086" w:rsidRPr="00537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«Технико-экономическое состояние централизованной системы  водоснабжения </w:t>
      </w:r>
      <w:r w:rsidR="00B5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053C1" w:rsidRPr="00537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.п. </w:t>
      </w:r>
      <w:r w:rsidR="00004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Белокаме</w:t>
      </w:r>
      <w:r w:rsidR="00004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04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</w:t>
      </w:r>
      <w:r w:rsidR="00A77086" w:rsidRPr="00537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77086" w:rsidRDefault="00A77086" w:rsidP="009B6583">
      <w:pPr>
        <w:keepNext/>
        <w:keepLines/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3F">
        <w:rPr>
          <w:rFonts w:ascii="Times New Roman" w:hAnsi="Times New Roman" w:cs="Times New Roman"/>
          <w:b/>
          <w:bCs/>
          <w:sz w:val="28"/>
          <w:szCs w:val="28"/>
        </w:rPr>
        <w:t xml:space="preserve">1.1.1 Описание структуры водоснабжения муниципального образования и </w:t>
      </w:r>
      <w:r w:rsidRPr="0053743F">
        <w:rPr>
          <w:rFonts w:ascii="Times New Roman" w:hAnsi="Times New Roman" w:cs="Times New Roman"/>
          <w:b/>
          <w:sz w:val="28"/>
          <w:szCs w:val="28"/>
        </w:rPr>
        <w:t xml:space="preserve"> деление территорий на эксплу</w:t>
      </w:r>
      <w:r w:rsidRPr="0053743F">
        <w:rPr>
          <w:rFonts w:ascii="Times New Roman" w:hAnsi="Times New Roman" w:cs="Times New Roman"/>
          <w:b/>
          <w:sz w:val="28"/>
          <w:szCs w:val="28"/>
        </w:rPr>
        <w:t>а</w:t>
      </w:r>
      <w:r w:rsidRPr="0053743F">
        <w:rPr>
          <w:rFonts w:ascii="Times New Roman" w:hAnsi="Times New Roman" w:cs="Times New Roman"/>
          <w:b/>
          <w:sz w:val="28"/>
          <w:szCs w:val="28"/>
        </w:rPr>
        <w:t>тационные зоны.</w:t>
      </w:r>
    </w:p>
    <w:p w:rsidR="009B6583" w:rsidRDefault="009B6583" w:rsidP="009B6583">
      <w:pPr>
        <w:keepNext/>
        <w:keepLines/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583" w:rsidRPr="00492E45" w:rsidRDefault="009B6583" w:rsidP="009B658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E45">
        <w:rPr>
          <w:rFonts w:ascii="Times New Roman" w:hAnsi="Times New Roman"/>
          <w:sz w:val="28"/>
          <w:szCs w:val="28"/>
        </w:rPr>
        <w:t>Водоснабжение как отрасль играет огромную роль в обеспечении жизнедеятельности сельского поселения и тр</w:t>
      </w:r>
      <w:r w:rsidRPr="00492E45">
        <w:rPr>
          <w:rFonts w:ascii="Times New Roman" w:hAnsi="Times New Roman"/>
          <w:sz w:val="28"/>
          <w:szCs w:val="28"/>
        </w:rPr>
        <w:t>е</w:t>
      </w:r>
      <w:r w:rsidRPr="00492E45">
        <w:rPr>
          <w:rFonts w:ascii="Times New Roman" w:hAnsi="Times New Roman"/>
          <w:sz w:val="28"/>
          <w:szCs w:val="28"/>
        </w:rPr>
        <w:t>бует целенаправленных мероприятий по развитию надежной системы хозяйственно-питьевого водоснабжения.</w:t>
      </w:r>
    </w:p>
    <w:p w:rsidR="009B6583" w:rsidRPr="00492E45" w:rsidRDefault="009B6583" w:rsidP="009B6583">
      <w:pPr>
        <w:ind w:firstLine="709"/>
        <w:jc w:val="both"/>
        <w:rPr>
          <w:rStyle w:val="ad"/>
          <w:rFonts w:ascii="Times New Roman" w:eastAsiaTheme="minorHAnsi" w:hAnsi="Times New Roman"/>
          <w:sz w:val="28"/>
          <w:szCs w:val="28"/>
        </w:rPr>
      </w:pPr>
      <w:r w:rsidRPr="00492E45">
        <w:rPr>
          <w:rStyle w:val="ad"/>
          <w:rFonts w:ascii="Times New Roman" w:eastAsiaTheme="minorHAnsi" w:hAnsi="Times New Roman"/>
          <w:sz w:val="28"/>
          <w:szCs w:val="28"/>
        </w:rPr>
        <w:t>Структура системы водоснабжения зависит от многих факторов, главными из которых являются следующие: ра</w:t>
      </w:r>
      <w:r w:rsidRPr="00492E45">
        <w:rPr>
          <w:rStyle w:val="ad"/>
          <w:rFonts w:ascii="Times New Roman" w:eastAsiaTheme="minorHAnsi" w:hAnsi="Times New Roman"/>
          <w:sz w:val="28"/>
          <w:szCs w:val="28"/>
        </w:rPr>
        <w:t>с</w:t>
      </w:r>
      <w:r w:rsidRPr="00492E45">
        <w:rPr>
          <w:rStyle w:val="ad"/>
          <w:rFonts w:ascii="Times New Roman" w:eastAsiaTheme="minorHAnsi" w:hAnsi="Times New Roman"/>
          <w:sz w:val="28"/>
          <w:szCs w:val="28"/>
        </w:rPr>
        <w:t xml:space="preserve">положение, мощность и качество воды источника водоснабжения, рельеф местности и кратность использования воды на промышленных предприятиях. </w:t>
      </w:r>
    </w:p>
    <w:p w:rsidR="009B6583" w:rsidRPr="00492E45" w:rsidRDefault="009B6583" w:rsidP="009B65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2E45">
        <w:rPr>
          <w:rFonts w:ascii="Times New Roman" w:hAnsi="Times New Roman"/>
          <w:color w:val="000000"/>
          <w:sz w:val="28"/>
          <w:szCs w:val="28"/>
        </w:rPr>
        <w:t xml:space="preserve">В целом систему водоснабжения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Белокаменское</w:t>
      </w:r>
      <w:r w:rsidRPr="00492E45">
        <w:rPr>
          <w:rFonts w:ascii="Times New Roman" w:hAnsi="Times New Roman"/>
          <w:color w:val="000000"/>
          <w:sz w:val="28"/>
          <w:szCs w:val="28"/>
        </w:rPr>
        <w:t xml:space="preserve"> можно классифицировать следующими о</w:t>
      </w:r>
      <w:r w:rsidRPr="00492E45">
        <w:rPr>
          <w:rFonts w:ascii="Times New Roman" w:hAnsi="Times New Roman"/>
          <w:color w:val="000000"/>
          <w:sz w:val="28"/>
          <w:szCs w:val="28"/>
        </w:rPr>
        <w:t>с</w:t>
      </w:r>
      <w:r w:rsidRPr="00492E45">
        <w:rPr>
          <w:rFonts w:ascii="Times New Roman" w:hAnsi="Times New Roman"/>
          <w:color w:val="000000"/>
          <w:sz w:val="28"/>
          <w:szCs w:val="28"/>
        </w:rPr>
        <w:t xml:space="preserve">новными признаками: </w:t>
      </w:r>
    </w:p>
    <w:p w:rsidR="009B6583" w:rsidRPr="00492E45" w:rsidRDefault="009B6583" w:rsidP="009B658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2E45">
        <w:rPr>
          <w:rFonts w:ascii="Times New Roman" w:hAnsi="Times New Roman"/>
          <w:color w:val="000000"/>
          <w:sz w:val="28"/>
          <w:szCs w:val="28"/>
        </w:rPr>
        <w:t xml:space="preserve">- по назначению – </w:t>
      </w:r>
      <w:proofErr w:type="gramStart"/>
      <w:r w:rsidRPr="00492E45">
        <w:rPr>
          <w:rFonts w:ascii="Times New Roman" w:hAnsi="Times New Roman"/>
          <w:color w:val="000000"/>
          <w:sz w:val="28"/>
          <w:szCs w:val="28"/>
        </w:rPr>
        <w:t>хозяйственно-питьевая</w:t>
      </w:r>
      <w:proofErr w:type="gramEnd"/>
      <w:r w:rsidRPr="00492E45">
        <w:rPr>
          <w:rFonts w:ascii="Times New Roman" w:hAnsi="Times New Roman"/>
          <w:color w:val="000000"/>
          <w:sz w:val="28"/>
          <w:szCs w:val="28"/>
        </w:rPr>
        <w:t xml:space="preserve"> и производственно-противопожарная; </w:t>
      </w:r>
    </w:p>
    <w:p w:rsidR="009B6583" w:rsidRPr="00492E45" w:rsidRDefault="009B6583" w:rsidP="009B658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2E45">
        <w:rPr>
          <w:rFonts w:ascii="Times New Roman" w:hAnsi="Times New Roman"/>
          <w:color w:val="000000"/>
          <w:sz w:val="28"/>
          <w:szCs w:val="28"/>
        </w:rPr>
        <w:t>- по характеру использования природных источников водоснабжения как систему с использованием подземных  грунтовых вод (</w:t>
      </w:r>
      <w:r>
        <w:rPr>
          <w:rFonts w:ascii="Times New Roman" w:hAnsi="Times New Roman"/>
          <w:color w:val="000000"/>
          <w:sz w:val="28"/>
          <w:szCs w:val="28"/>
        </w:rPr>
        <w:t>родников</w:t>
      </w:r>
      <w:r w:rsidRPr="00492E45">
        <w:rPr>
          <w:rFonts w:ascii="Times New Roman" w:hAnsi="Times New Roman"/>
          <w:color w:val="000000"/>
          <w:sz w:val="28"/>
          <w:szCs w:val="28"/>
        </w:rPr>
        <w:t>);</w:t>
      </w:r>
    </w:p>
    <w:p w:rsidR="009B6583" w:rsidRPr="00492E45" w:rsidRDefault="009B6583" w:rsidP="009B65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2E45">
        <w:rPr>
          <w:rFonts w:ascii="Times New Roman" w:hAnsi="Times New Roman"/>
          <w:sz w:val="28"/>
          <w:szCs w:val="28"/>
        </w:rPr>
        <w:t xml:space="preserve">Система водоснабжения сельского поселения </w:t>
      </w:r>
      <w:r>
        <w:rPr>
          <w:rFonts w:ascii="Times New Roman" w:hAnsi="Times New Roman"/>
          <w:sz w:val="28"/>
          <w:szCs w:val="28"/>
        </w:rPr>
        <w:t>Белокаменское</w:t>
      </w:r>
      <w:r w:rsidRPr="00492E45">
        <w:rPr>
          <w:rFonts w:ascii="Times New Roman" w:hAnsi="Times New Roman"/>
          <w:sz w:val="28"/>
          <w:szCs w:val="28"/>
        </w:rPr>
        <w:t xml:space="preserve"> включает в себя следующие основные элементы:</w:t>
      </w:r>
    </w:p>
    <w:p w:rsidR="009B6583" w:rsidRPr="00492E45" w:rsidRDefault="009B6583" w:rsidP="009B65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2E45">
        <w:rPr>
          <w:rFonts w:ascii="Times New Roman" w:hAnsi="Times New Roman"/>
          <w:sz w:val="28"/>
          <w:szCs w:val="28"/>
        </w:rPr>
        <w:t>– водозаборные сооружения для получения воды из природных источников (</w:t>
      </w:r>
      <w:r>
        <w:rPr>
          <w:rFonts w:ascii="Times New Roman" w:hAnsi="Times New Roman"/>
          <w:sz w:val="28"/>
          <w:szCs w:val="28"/>
        </w:rPr>
        <w:t>родников</w:t>
      </w:r>
      <w:r w:rsidRPr="00492E45">
        <w:rPr>
          <w:rFonts w:ascii="Times New Roman" w:hAnsi="Times New Roman"/>
          <w:sz w:val="28"/>
          <w:szCs w:val="28"/>
        </w:rPr>
        <w:t>);</w:t>
      </w:r>
    </w:p>
    <w:p w:rsidR="009B6583" w:rsidRPr="00492E45" w:rsidRDefault="009B6583" w:rsidP="009B65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2E45">
        <w:rPr>
          <w:rFonts w:ascii="Times New Roman" w:hAnsi="Times New Roman"/>
          <w:sz w:val="28"/>
          <w:szCs w:val="28"/>
        </w:rPr>
        <w:t>– водовод и водопроводную сеть, служащие для транспортировки и подачи воды к местам ее потребления.</w:t>
      </w:r>
    </w:p>
    <w:p w:rsidR="009B6583" w:rsidRDefault="009B6583" w:rsidP="009B6583">
      <w:pPr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92E45">
        <w:rPr>
          <w:rFonts w:ascii="Times New Roman" w:hAnsi="Times New Roman"/>
          <w:spacing w:val="-3"/>
          <w:sz w:val="28"/>
          <w:szCs w:val="28"/>
        </w:rPr>
        <w:lastRenderedPageBreak/>
        <w:t xml:space="preserve">Специфика системы водоснабжения заключается в том, что она выполняет все </w:t>
      </w:r>
      <w:r w:rsidRPr="00492E45">
        <w:rPr>
          <w:rFonts w:ascii="Times New Roman" w:hAnsi="Times New Roman"/>
          <w:spacing w:val="-2"/>
          <w:sz w:val="28"/>
          <w:szCs w:val="28"/>
        </w:rPr>
        <w:t>функции, не свойственные другим о</w:t>
      </w:r>
      <w:r w:rsidRPr="00492E45">
        <w:rPr>
          <w:rFonts w:ascii="Times New Roman" w:hAnsi="Times New Roman"/>
          <w:spacing w:val="-2"/>
          <w:sz w:val="28"/>
          <w:szCs w:val="28"/>
        </w:rPr>
        <w:t>р</w:t>
      </w:r>
      <w:r w:rsidRPr="00492E45">
        <w:rPr>
          <w:rFonts w:ascii="Times New Roman" w:hAnsi="Times New Roman"/>
          <w:spacing w:val="-2"/>
          <w:sz w:val="28"/>
          <w:szCs w:val="28"/>
        </w:rPr>
        <w:t xml:space="preserve">ганизациям, а именно: добыча воды, подача к </w:t>
      </w:r>
      <w:r w:rsidRPr="00492E45">
        <w:rPr>
          <w:rFonts w:ascii="Times New Roman" w:hAnsi="Times New Roman"/>
          <w:spacing w:val="3"/>
          <w:sz w:val="28"/>
          <w:szCs w:val="28"/>
        </w:rPr>
        <w:t xml:space="preserve">местам обработки, обработка до требуемого качества, хранение и раздача </w:t>
      </w:r>
      <w:r w:rsidRPr="00492E45">
        <w:rPr>
          <w:rFonts w:ascii="Times New Roman" w:hAnsi="Times New Roman"/>
          <w:spacing w:val="-3"/>
          <w:sz w:val="28"/>
          <w:szCs w:val="28"/>
        </w:rPr>
        <w:t xml:space="preserve">потребителям. </w:t>
      </w:r>
    </w:p>
    <w:p w:rsidR="009B6583" w:rsidRDefault="009B6583" w:rsidP="009B6583">
      <w:pPr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92E45">
        <w:rPr>
          <w:rFonts w:ascii="Times New Roman" w:hAnsi="Times New Roman"/>
          <w:spacing w:val="-3"/>
          <w:sz w:val="28"/>
          <w:szCs w:val="28"/>
        </w:rPr>
        <w:t xml:space="preserve">Организацией водоснабжения на территории сельского поселения </w:t>
      </w:r>
      <w:r w:rsidR="00F06860">
        <w:rPr>
          <w:rFonts w:ascii="Times New Roman" w:hAnsi="Times New Roman"/>
          <w:spacing w:val="-3"/>
          <w:sz w:val="28"/>
          <w:szCs w:val="28"/>
        </w:rPr>
        <w:t>Белокаменское</w:t>
      </w:r>
      <w:r w:rsidRPr="00492E45">
        <w:rPr>
          <w:rFonts w:ascii="Times New Roman" w:hAnsi="Times New Roman"/>
          <w:spacing w:val="-3"/>
          <w:sz w:val="28"/>
          <w:szCs w:val="28"/>
        </w:rPr>
        <w:t xml:space="preserve"> занимается Общество с Огран</w:t>
      </w:r>
      <w:r w:rsidRPr="00492E45">
        <w:rPr>
          <w:rFonts w:ascii="Times New Roman" w:hAnsi="Times New Roman"/>
          <w:spacing w:val="-3"/>
          <w:sz w:val="28"/>
          <w:szCs w:val="28"/>
        </w:rPr>
        <w:t>и</w:t>
      </w:r>
      <w:r w:rsidRPr="00492E45">
        <w:rPr>
          <w:rFonts w:ascii="Times New Roman" w:hAnsi="Times New Roman"/>
          <w:spacing w:val="-3"/>
          <w:sz w:val="28"/>
          <w:szCs w:val="28"/>
        </w:rPr>
        <w:t>ченной Ответственностью «</w:t>
      </w:r>
      <w:r>
        <w:rPr>
          <w:rFonts w:ascii="Times New Roman" w:hAnsi="Times New Roman"/>
          <w:spacing w:val="-3"/>
          <w:sz w:val="28"/>
          <w:szCs w:val="28"/>
        </w:rPr>
        <w:t>Калина</w:t>
      </w:r>
      <w:r w:rsidRPr="00492E45">
        <w:rPr>
          <w:rFonts w:ascii="Times New Roman" w:hAnsi="Times New Roman"/>
          <w:spacing w:val="-3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9B6583" w:rsidRPr="006D31C7" w:rsidRDefault="009B6583" w:rsidP="00F068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1C7">
        <w:rPr>
          <w:rFonts w:ascii="Times New Roman" w:hAnsi="Times New Roman"/>
          <w:sz w:val="28"/>
          <w:szCs w:val="28"/>
        </w:rPr>
        <w:t>Системой водоснабжения называют комплекс сооружений и устройств, обеспечивающий снабжение водой всех потребителей в любое время суток в необходимом количестве и с требуемым качеством. Основными источниками вод</w:t>
      </w:r>
      <w:r w:rsidRPr="006D31C7">
        <w:rPr>
          <w:rFonts w:ascii="Times New Roman" w:hAnsi="Times New Roman"/>
          <w:sz w:val="28"/>
          <w:szCs w:val="28"/>
        </w:rPr>
        <w:t>о</w:t>
      </w:r>
      <w:r w:rsidRPr="006D31C7">
        <w:rPr>
          <w:rFonts w:ascii="Times New Roman" w:hAnsi="Times New Roman"/>
          <w:sz w:val="28"/>
          <w:szCs w:val="28"/>
        </w:rPr>
        <w:t xml:space="preserve">снабжения сельского поселения являются подземные источники (родники), находящиеся 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D31C7">
        <w:rPr>
          <w:rFonts w:ascii="Times New Roman" w:hAnsi="Times New Roman"/>
          <w:sz w:val="28"/>
          <w:szCs w:val="28"/>
        </w:rPr>
        <w:t xml:space="preserve">территории.  </w:t>
      </w:r>
    </w:p>
    <w:p w:rsidR="009B6583" w:rsidRPr="00112DE9" w:rsidRDefault="009B6583" w:rsidP="009B65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2DE9">
        <w:rPr>
          <w:rFonts w:ascii="Times New Roman" w:hAnsi="Times New Roman"/>
          <w:sz w:val="28"/>
          <w:szCs w:val="28"/>
        </w:rPr>
        <w:t xml:space="preserve">Существующие источники водоснабжения введены в эксплуатацию в </w:t>
      </w:r>
      <w:r w:rsidR="00112DE9" w:rsidRPr="00112DE9">
        <w:rPr>
          <w:rFonts w:ascii="Times New Roman" w:hAnsi="Times New Roman"/>
          <w:sz w:val="28"/>
          <w:szCs w:val="28"/>
        </w:rPr>
        <w:t xml:space="preserve">период с </w:t>
      </w:r>
      <w:r w:rsidRPr="00112DE9">
        <w:rPr>
          <w:rFonts w:ascii="Times New Roman" w:hAnsi="Times New Roman"/>
          <w:sz w:val="28"/>
          <w:szCs w:val="28"/>
        </w:rPr>
        <w:t xml:space="preserve">1962 </w:t>
      </w:r>
      <w:r w:rsidR="00112DE9" w:rsidRPr="00112DE9">
        <w:rPr>
          <w:rFonts w:ascii="Times New Roman" w:hAnsi="Times New Roman"/>
          <w:sz w:val="28"/>
          <w:szCs w:val="28"/>
        </w:rPr>
        <w:t>по 2015 год</w:t>
      </w:r>
      <w:r w:rsidRPr="00112DE9">
        <w:rPr>
          <w:rFonts w:ascii="Times New Roman" w:hAnsi="Times New Roman"/>
          <w:sz w:val="28"/>
          <w:szCs w:val="28"/>
        </w:rPr>
        <w:t>.</w:t>
      </w:r>
    </w:p>
    <w:p w:rsidR="009B6583" w:rsidRDefault="009B6583" w:rsidP="009B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F1EA3" w:rsidRPr="003F1EA3">
        <w:rPr>
          <w:rFonts w:ascii="Times New Roman" w:hAnsi="Times New Roman" w:cs="Times New Roman"/>
          <w:sz w:val="28"/>
          <w:szCs w:val="28"/>
        </w:rPr>
        <w:t>сточником хозяйственно-питьево</w:t>
      </w:r>
      <w:r w:rsidR="003F1EA3">
        <w:rPr>
          <w:rFonts w:ascii="Times New Roman" w:hAnsi="Times New Roman" w:cs="Times New Roman"/>
          <w:sz w:val="28"/>
          <w:szCs w:val="28"/>
        </w:rPr>
        <w:t>го и технического водоснабжения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 w:rsidR="004F38AF" w:rsidRPr="004F3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F38AF" w:rsidRPr="004F38AF">
        <w:rPr>
          <w:rFonts w:ascii="Times New Roman" w:hAnsi="Times New Roman" w:cs="Times New Roman"/>
          <w:sz w:val="28"/>
          <w:szCs w:val="28"/>
        </w:rPr>
        <w:t xml:space="preserve"> Белокаменское </w:t>
      </w:r>
      <w:r w:rsidR="003F1EA3" w:rsidRPr="003F1EA3">
        <w:rPr>
          <w:rFonts w:ascii="Times New Roman" w:hAnsi="Times New Roman" w:cs="Times New Roman"/>
          <w:sz w:val="28"/>
          <w:szCs w:val="28"/>
        </w:rPr>
        <w:t xml:space="preserve">служат воды </w:t>
      </w:r>
      <w:r w:rsidR="003925AD">
        <w:rPr>
          <w:rFonts w:ascii="Times New Roman" w:hAnsi="Times New Roman" w:cs="Times New Roman"/>
          <w:sz w:val="28"/>
          <w:szCs w:val="28"/>
        </w:rPr>
        <w:t>родника «Добрун»</w:t>
      </w:r>
      <w:r w:rsidR="0000432E">
        <w:rPr>
          <w:rFonts w:ascii="Times New Roman" w:hAnsi="Times New Roman" w:cs="Times New Roman"/>
          <w:sz w:val="28"/>
          <w:szCs w:val="28"/>
        </w:rPr>
        <w:t>,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 w:rsidR="00217B4F">
        <w:rPr>
          <w:rFonts w:ascii="Times New Roman" w:hAnsi="Times New Roman" w:cs="Times New Roman"/>
          <w:sz w:val="28"/>
          <w:szCs w:val="28"/>
        </w:rPr>
        <w:t>расположенного на правобережной надпойменной террасе р. Добрун-Золка в 1,7 км выше по течению от села</w:t>
      </w:r>
      <w:r w:rsidR="003F1EA3" w:rsidRPr="003F1EA3">
        <w:rPr>
          <w:rFonts w:ascii="Times New Roman" w:hAnsi="Times New Roman" w:cs="Times New Roman"/>
          <w:sz w:val="28"/>
          <w:szCs w:val="28"/>
        </w:rPr>
        <w:t xml:space="preserve">, </w:t>
      </w:r>
      <w:r w:rsidR="003925A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17B4F">
        <w:rPr>
          <w:rFonts w:ascii="Times New Roman" w:hAnsi="Times New Roman" w:cs="Times New Roman"/>
          <w:sz w:val="28"/>
          <w:szCs w:val="28"/>
        </w:rPr>
        <w:t xml:space="preserve">попадают </w:t>
      </w:r>
      <w:r w:rsidR="003925AD">
        <w:rPr>
          <w:rFonts w:ascii="Times New Roman" w:hAnsi="Times New Roman" w:cs="Times New Roman"/>
          <w:sz w:val="28"/>
          <w:szCs w:val="28"/>
        </w:rPr>
        <w:t xml:space="preserve"> в </w:t>
      </w:r>
      <w:r w:rsidR="00217B4F">
        <w:rPr>
          <w:rFonts w:ascii="Times New Roman" w:hAnsi="Times New Roman" w:cs="Times New Roman"/>
          <w:sz w:val="28"/>
          <w:szCs w:val="28"/>
        </w:rPr>
        <w:t>каптаж</w:t>
      </w:r>
      <w:r w:rsidR="003925AD">
        <w:rPr>
          <w:rFonts w:ascii="Times New Roman" w:hAnsi="Times New Roman" w:cs="Times New Roman"/>
          <w:sz w:val="28"/>
          <w:szCs w:val="28"/>
        </w:rPr>
        <w:t xml:space="preserve"> объемом 12 м</w:t>
      </w:r>
      <w:r w:rsidR="003925AD" w:rsidRPr="009B65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F1EA3" w:rsidRPr="003F1EA3">
        <w:rPr>
          <w:rFonts w:ascii="Times New Roman" w:hAnsi="Times New Roman" w:cs="Times New Roman"/>
          <w:sz w:val="28"/>
          <w:szCs w:val="28"/>
        </w:rPr>
        <w:t>.</w:t>
      </w:r>
      <w:r w:rsidR="00962801">
        <w:rPr>
          <w:rFonts w:ascii="Times New Roman" w:hAnsi="Times New Roman" w:cs="Times New Roman"/>
          <w:sz w:val="28"/>
          <w:szCs w:val="28"/>
        </w:rPr>
        <w:t xml:space="preserve"> Каптаж сложен </w:t>
      </w:r>
      <w:r>
        <w:rPr>
          <w:rFonts w:ascii="Times New Roman" w:hAnsi="Times New Roman" w:cs="Times New Roman"/>
          <w:sz w:val="28"/>
          <w:szCs w:val="28"/>
        </w:rPr>
        <w:t>из каменной кладки размером 2х3</w:t>
      </w:r>
      <w:r w:rsidR="009628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г</w:t>
      </w:r>
      <w:r w:rsidR="00962801">
        <w:rPr>
          <w:rFonts w:ascii="Times New Roman" w:hAnsi="Times New Roman" w:cs="Times New Roman"/>
          <w:sz w:val="28"/>
          <w:szCs w:val="28"/>
        </w:rPr>
        <w:t>луби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62801">
        <w:rPr>
          <w:rFonts w:ascii="Times New Roman" w:hAnsi="Times New Roman" w:cs="Times New Roman"/>
          <w:sz w:val="28"/>
          <w:szCs w:val="28"/>
        </w:rPr>
        <w:t xml:space="preserve"> 2 м.</w:t>
      </w:r>
    </w:p>
    <w:p w:rsidR="009B6583" w:rsidRDefault="003F1EA3" w:rsidP="009B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A3">
        <w:rPr>
          <w:rFonts w:ascii="Times New Roman" w:hAnsi="Times New Roman" w:cs="Times New Roman"/>
          <w:sz w:val="28"/>
          <w:szCs w:val="28"/>
        </w:rPr>
        <w:t>В</w:t>
      </w:r>
      <w:r w:rsidR="00F83E7D">
        <w:rPr>
          <w:rFonts w:ascii="Times New Roman" w:hAnsi="Times New Roman" w:cs="Times New Roman"/>
          <w:sz w:val="28"/>
          <w:szCs w:val="28"/>
        </w:rPr>
        <w:t xml:space="preserve"> </w:t>
      </w:r>
      <w:r w:rsidR="00217B4F">
        <w:rPr>
          <w:rFonts w:ascii="Times New Roman" w:hAnsi="Times New Roman" w:cs="Times New Roman"/>
          <w:sz w:val="28"/>
          <w:szCs w:val="28"/>
        </w:rPr>
        <w:t>каптаже</w:t>
      </w:r>
      <w:r w:rsidR="0000432E">
        <w:rPr>
          <w:rFonts w:ascii="Times New Roman" w:hAnsi="Times New Roman" w:cs="Times New Roman"/>
          <w:sz w:val="28"/>
          <w:szCs w:val="28"/>
        </w:rPr>
        <w:t>,</w:t>
      </w:r>
      <w:r w:rsidR="003925AD">
        <w:rPr>
          <w:rFonts w:ascii="Times New Roman" w:hAnsi="Times New Roman" w:cs="Times New Roman"/>
          <w:sz w:val="28"/>
          <w:szCs w:val="28"/>
        </w:rPr>
        <w:t xml:space="preserve"> на уровне его дна</w:t>
      </w:r>
      <w:r w:rsidR="0000432E">
        <w:rPr>
          <w:rFonts w:ascii="Times New Roman" w:hAnsi="Times New Roman" w:cs="Times New Roman"/>
          <w:sz w:val="28"/>
          <w:szCs w:val="28"/>
        </w:rPr>
        <w:t>,</w:t>
      </w:r>
      <w:r w:rsidRPr="003F1EA3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3925AD">
        <w:rPr>
          <w:rFonts w:ascii="Times New Roman" w:hAnsi="Times New Roman" w:cs="Times New Roman"/>
          <w:sz w:val="28"/>
          <w:szCs w:val="28"/>
        </w:rPr>
        <w:t xml:space="preserve"> заборный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 w:rsidR="003925AD">
        <w:rPr>
          <w:rFonts w:ascii="Times New Roman" w:hAnsi="Times New Roman" w:cs="Times New Roman"/>
          <w:sz w:val="28"/>
          <w:szCs w:val="28"/>
        </w:rPr>
        <w:t xml:space="preserve">трубопровод диаметром </w:t>
      </w:r>
      <w:r w:rsidR="009B6583">
        <w:rPr>
          <w:rFonts w:ascii="Times New Roman" w:hAnsi="Times New Roman" w:cs="Times New Roman"/>
          <w:sz w:val="28"/>
          <w:szCs w:val="28"/>
        </w:rPr>
        <w:t>3</w:t>
      </w:r>
      <w:r w:rsidR="003925AD">
        <w:rPr>
          <w:rFonts w:ascii="Times New Roman" w:hAnsi="Times New Roman" w:cs="Times New Roman"/>
          <w:sz w:val="28"/>
          <w:szCs w:val="28"/>
        </w:rPr>
        <w:t>00 мм</w:t>
      </w:r>
      <w:r w:rsidR="0000432E">
        <w:rPr>
          <w:rFonts w:ascii="Times New Roman" w:hAnsi="Times New Roman" w:cs="Times New Roman"/>
          <w:sz w:val="28"/>
          <w:szCs w:val="28"/>
        </w:rPr>
        <w:t>,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 w:rsidR="009B6583">
        <w:rPr>
          <w:rFonts w:ascii="Times New Roman" w:hAnsi="Times New Roman" w:cs="Times New Roman"/>
          <w:sz w:val="28"/>
          <w:szCs w:val="28"/>
        </w:rPr>
        <w:t xml:space="preserve">вода </w:t>
      </w:r>
      <w:r w:rsidR="003925AD">
        <w:rPr>
          <w:rFonts w:ascii="Times New Roman" w:hAnsi="Times New Roman" w:cs="Times New Roman"/>
          <w:sz w:val="28"/>
          <w:szCs w:val="28"/>
        </w:rPr>
        <w:t xml:space="preserve">из которого поступает в </w:t>
      </w:r>
      <w:r w:rsidR="00217B4F">
        <w:rPr>
          <w:rFonts w:ascii="Times New Roman" w:hAnsi="Times New Roman" w:cs="Times New Roman"/>
          <w:sz w:val="28"/>
          <w:szCs w:val="28"/>
        </w:rPr>
        <w:t>при</w:t>
      </w:r>
      <w:r w:rsidR="009B6583">
        <w:rPr>
          <w:rFonts w:ascii="Times New Roman" w:hAnsi="Times New Roman" w:cs="Times New Roman"/>
          <w:sz w:val="28"/>
          <w:szCs w:val="28"/>
        </w:rPr>
        <w:t>ё</w:t>
      </w:r>
      <w:r w:rsidR="00217B4F">
        <w:rPr>
          <w:rFonts w:ascii="Times New Roman" w:hAnsi="Times New Roman" w:cs="Times New Roman"/>
          <w:sz w:val="28"/>
          <w:szCs w:val="28"/>
        </w:rPr>
        <w:t>мный колодец</w:t>
      </w:r>
      <w:r w:rsidR="0000432E">
        <w:rPr>
          <w:rFonts w:ascii="Times New Roman" w:hAnsi="Times New Roman" w:cs="Times New Roman"/>
          <w:sz w:val="28"/>
          <w:szCs w:val="28"/>
        </w:rPr>
        <w:t>,</w:t>
      </w:r>
      <w:r w:rsidR="003925AD">
        <w:rPr>
          <w:rFonts w:ascii="Times New Roman" w:hAnsi="Times New Roman" w:cs="Times New Roman"/>
          <w:sz w:val="28"/>
          <w:szCs w:val="28"/>
        </w:rPr>
        <w:t xml:space="preserve"> выполненный из железобетонных колец диаметром 1,5 м и глубиной 3 м</w:t>
      </w:r>
      <w:r w:rsidRPr="003F1EA3">
        <w:rPr>
          <w:rFonts w:ascii="Times New Roman" w:hAnsi="Times New Roman" w:cs="Times New Roman"/>
          <w:sz w:val="28"/>
          <w:szCs w:val="28"/>
        </w:rPr>
        <w:t xml:space="preserve">. </w:t>
      </w:r>
      <w:r w:rsidR="00577E2A" w:rsidRPr="00577E2A">
        <w:rPr>
          <w:rFonts w:ascii="Times New Roman" w:hAnsi="Times New Roman" w:cs="Times New Roman"/>
          <w:color w:val="FF0000"/>
          <w:sz w:val="28"/>
          <w:szCs w:val="28"/>
        </w:rPr>
        <w:t>Приемный колодец осн</w:t>
      </w:r>
      <w:r w:rsidR="00577E2A" w:rsidRPr="00577E2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577E2A" w:rsidRPr="00577E2A">
        <w:rPr>
          <w:rFonts w:ascii="Times New Roman" w:hAnsi="Times New Roman" w:cs="Times New Roman"/>
          <w:color w:val="FF0000"/>
          <w:sz w:val="28"/>
          <w:szCs w:val="28"/>
        </w:rPr>
        <w:t>щен глубинным насосом ЭЦВ 8-25-110</w:t>
      </w:r>
      <w:r w:rsidR="00577E2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77E2A" w:rsidRPr="00577E2A">
        <w:rPr>
          <w:rFonts w:ascii="Times New Roman" w:hAnsi="Times New Roman" w:cs="Times New Roman"/>
          <w:sz w:val="28"/>
          <w:szCs w:val="28"/>
        </w:rPr>
        <w:t xml:space="preserve"> </w:t>
      </w:r>
      <w:r w:rsidR="00577E2A" w:rsidRPr="00577E2A">
        <w:rPr>
          <w:rFonts w:ascii="Times New Roman" w:hAnsi="Times New Roman" w:cs="Times New Roman"/>
          <w:color w:val="FF0000"/>
          <w:sz w:val="28"/>
          <w:szCs w:val="28"/>
        </w:rPr>
        <w:t>закачивающего воду на определённую высоту</w:t>
      </w:r>
      <w:r w:rsidR="00577E2A">
        <w:rPr>
          <w:rFonts w:ascii="Times New Roman" w:hAnsi="Times New Roman" w:cs="Times New Roman"/>
          <w:sz w:val="28"/>
          <w:szCs w:val="28"/>
        </w:rPr>
        <w:t xml:space="preserve">. </w:t>
      </w:r>
      <w:r w:rsidR="00577E2A" w:rsidRPr="00577E2A">
        <w:rPr>
          <w:rFonts w:ascii="Times New Roman" w:hAnsi="Times New Roman" w:cs="Times New Roman"/>
          <w:color w:val="FF0000"/>
          <w:sz w:val="28"/>
          <w:szCs w:val="28"/>
        </w:rPr>
        <w:t xml:space="preserve">При наполнении </w:t>
      </w:r>
      <w:r w:rsidR="00577E2A">
        <w:rPr>
          <w:rFonts w:ascii="Times New Roman" w:hAnsi="Times New Roman" w:cs="Times New Roman"/>
          <w:color w:val="FF0000"/>
          <w:sz w:val="28"/>
          <w:szCs w:val="28"/>
        </w:rPr>
        <w:t>колодца</w:t>
      </w:r>
      <w:r w:rsidR="00577E2A" w:rsidRPr="00577E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7E2A" w:rsidRPr="00577E2A">
        <w:rPr>
          <w:rFonts w:ascii="Times New Roman" w:hAnsi="Times New Roman" w:cs="Times New Roman"/>
          <w:sz w:val="28"/>
          <w:szCs w:val="28"/>
        </w:rPr>
        <w:t>датчик подаёт на насос сигнал к запуску. Насос запускается, когда количество воды достаточно для откачки, и отключается при низком значении уровня. В случае выхода насоса из строя датчик уровня сможет подать тревожный сигнал,</w:t>
      </w:r>
      <w:r w:rsidR="00577E2A" w:rsidRPr="00577E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7E2A" w:rsidRPr="00577E2A">
        <w:rPr>
          <w:rFonts w:ascii="Times New Roman" w:hAnsi="Times New Roman" w:cs="Times New Roman"/>
          <w:sz w:val="28"/>
          <w:szCs w:val="28"/>
        </w:rPr>
        <w:t>предупредив специалистов о технической проблеме</w:t>
      </w:r>
      <w:r w:rsidR="00577E2A" w:rsidRPr="00577E2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77E2A">
        <w:rPr>
          <w:rFonts w:ascii="Times New Roman" w:hAnsi="Times New Roman" w:cs="Times New Roman"/>
          <w:sz w:val="28"/>
          <w:szCs w:val="28"/>
        </w:rPr>
        <w:t xml:space="preserve"> </w:t>
      </w:r>
      <w:r w:rsidR="009B6583">
        <w:rPr>
          <w:rFonts w:ascii="Times New Roman" w:hAnsi="Times New Roman" w:cs="Times New Roman"/>
          <w:sz w:val="28"/>
          <w:szCs w:val="28"/>
        </w:rPr>
        <w:t>Затем вода поступает в накопительный резервуар объёмом 100м</w:t>
      </w:r>
      <w:r w:rsidR="009B6583" w:rsidRPr="009B65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B6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634" w:rsidRDefault="002E60E0" w:rsidP="002E60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60E0">
        <w:rPr>
          <w:rFonts w:ascii="Times New Roman" w:hAnsi="Times New Roman"/>
          <w:sz w:val="28"/>
          <w:szCs w:val="28"/>
        </w:rPr>
        <w:lastRenderedPageBreak/>
        <w:t>Водоподготовка на каптаж</w:t>
      </w:r>
      <w:r w:rsidR="00E8152C">
        <w:rPr>
          <w:rFonts w:ascii="Times New Roman" w:hAnsi="Times New Roman"/>
          <w:sz w:val="28"/>
          <w:szCs w:val="28"/>
        </w:rPr>
        <w:t>е</w:t>
      </w:r>
      <w:r w:rsidRPr="002E60E0">
        <w:rPr>
          <w:rFonts w:ascii="Times New Roman" w:hAnsi="Times New Roman"/>
          <w:sz w:val="28"/>
          <w:szCs w:val="28"/>
        </w:rPr>
        <w:t xml:space="preserve"> в сельском поселении не производится.</w:t>
      </w:r>
      <w:r w:rsidRPr="006D31C7">
        <w:rPr>
          <w:rFonts w:ascii="Times New Roman" w:hAnsi="Times New Roman"/>
          <w:sz w:val="28"/>
          <w:szCs w:val="28"/>
        </w:rPr>
        <w:t xml:space="preserve"> Вода не хлорируется. Потребителям пода</w:t>
      </w:r>
      <w:r>
        <w:rPr>
          <w:rFonts w:ascii="Times New Roman" w:hAnsi="Times New Roman"/>
          <w:sz w:val="28"/>
          <w:szCs w:val="28"/>
        </w:rPr>
        <w:t>ется исходная (природная) вода. С</w:t>
      </w:r>
      <w:r w:rsidRPr="006D31C7">
        <w:rPr>
          <w:rFonts w:ascii="Times New Roman" w:hAnsi="Times New Roman"/>
          <w:sz w:val="28"/>
          <w:szCs w:val="28"/>
        </w:rPr>
        <w:t>огласно протоколу №</w:t>
      </w:r>
      <w:r>
        <w:rPr>
          <w:rFonts w:ascii="Times New Roman" w:hAnsi="Times New Roman"/>
          <w:sz w:val="28"/>
          <w:szCs w:val="28"/>
        </w:rPr>
        <w:t>2</w:t>
      </w:r>
      <w:r w:rsidRPr="006D31C7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4</w:t>
      </w:r>
      <w:r w:rsidRPr="006D31C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6D31C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D31C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органолептические, обобщённые, неорганические и  микробиологические </w:t>
      </w:r>
      <w:r w:rsidRPr="006D31C7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воды от родника по у</w:t>
      </w:r>
      <w:r w:rsidRPr="006D31C7">
        <w:rPr>
          <w:rFonts w:ascii="Times New Roman" w:hAnsi="Times New Roman"/>
          <w:sz w:val="28"/>
          <w:szCs w:val="28"/>
        </w:rPr>
        <w:t>л</w:t>
      </w:r>
      <w:proofErr w:type="gramStart"/>
      <w:r w:rsidRPr="006D31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райняя</w:t>
      </w:r>
      <w:r w:rsidRPr="006D3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14</w:t>
      </w:r>
      <w:r w:rsidR="00986611">
        <w:rPr>
          <w:rFonts w:ascii="Times New Roman" w:hAnsi="Times New Roman"/>
          <w:sz w:val="28"/>
          <w:szCs w:val="28"/>
        </w:rPr>
        <w:t xml:space="preserve"> </w:t>
      </w:r>
      <w:r w:rsidR="00713BF4" w:rsidRPr="006D31C7">
        <w:rPr>
          <w:rFonts w:ascii="Times New Roman" w:hAnsi="Times New Roman"/>
          <w:sz w:val="28"/>
          <w:szCs w:val="28"/>
        </w:rPr>
        <w:t>соответствуют требова</w:t>
      </w:r>
      <w:r w:rsidR="00713BF4">
        <w:rPr>
          <w:rFonts w:ascii="Times New Roman" w:hAnsi="Times New Roman"/>
          <w:sz w:val="28"/>
          <w:szCs w:val="28"/>
        </w:rPr>
        <w:t>ниям Сан</w:t>
      </w:r>
      <w:r w:rsidR="00713BF4" w:rsidRPr="006D31C7">
        <w:rPr>
          <w:rFonts w:ascii="Times New Roman" w:hAnsi="Times New Roman"/>
          <w:sz w:val="28"/>
          <w:szCs w:val="28"/>
        </w:rPr>
        <w:t>ПиН 2.1.4.1074-01 «Питьевая вода. Гигиенические требования к качеству воды централизованных систем питьевого водоснабжения. Ко</w:t>
      </w:r>
      <w:r w:rsidR="00713BF4" w:rsidRPr="006D31C7">
        <w:rPr>
          <w:rFonts w:ascii="Times New Roman" w:hAnsi="Times New Roman"/>
          <w:sz w:val="28"/>
          <w:szCs w:val="28"/>
        </w:rPr>
        <w:t>н</w:t>
      </w:r>
      <w:r w:rsidR="00713BF4">
        <w:rPr>
          <w:rFonts w:ascii="Times New Roman" w:hAnsi="Times New Roman"/>
          <w:sz w:val="28"/>
          <w:szCs w:val="28"/>
        </w:rPr>
        <w:t>троль качества».</w:t>
      </w:r>
    </w:p>
    <w:p w:rsidR="00030634" w:rsidRPr="006D31C7" w:rsidRDefault="00030634" w:rsidP="000306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1C7">
        <w:rPr>
          <w:rFonts w:ascii="Times New Roman" w:hAnsi="Times New Roman"/>
          <w:sz w:val="28"/>
          <w:szCs w:val="28"/>
        </w:rPr>
        <w:t xml:space="preserve">К центральному водоснабжению сельского поселения </w:t>
      </w:r>
      <w:r>
        <w:rPr>
          <w:rFonts w:ascii="Times New Roman" w:hAnsi="Times New Roman"/>
          <w:sz w:val="28"/>
          <w:szCs w:val="28"/>
        </w:rPr>
        <w:t>Белокаменское</w:t>
      </w:r>
      <w:r w:rsidRPr="006D31C7">
        <w:rPr>
          <w:rFonts w:ascii="Times New Roman" w:hAnsi="Times New Roman"/>
          <w:sz w:val="28"/>
          <w:szCs w:val="28"/>
        </w:rPr>
        <w:t xml:space="preserve"> подключены административные, социально-культурные, образовательные учреждения, магазины, а также частный сектор.</w:t>
      </w:r>
    </w:p>
    <w:p w:rsidR="002E60E0" w:rsidRPr="006D31C7" w:rsidRDefault="00BA1EFD" w:rsidP="002E60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1C7">
        <w:rPr>
          <w:rFonts w:ascii="Times New Roman" w:hAnsi="Times New Roman"/>
          <w:sz w:val="28"/>
          <w:szCs w:val="28"/>
        </w:rPr>
        <w:t xml:space="preserve">Водопроводные сети  в сельском поселении  </w:t>
      </w:r>
      <w:r w:rsidR="00F06860">
        <w:rPr>
          <w:rFonts w:ascii="Times New Roman" w:hAnsi="Times New Roman"/>
          <w:sz w:val="28"/>
          <w:szCs w:val="28"/>
        </w:rPr>
        <w:t>Белокаменское</w:t>
      </w:r>
      <w:r w:rsidRPr="006D31C7">
        <w:rPr>
          <w:rFonts w:ascii="Times New Roman" w:hAnsi="Times New Roman"/>
          <w:sz w:val="28"/>
          <w:szCs w:val="28"/>
        </w:rPr>
        <w:t xml:space="preserve">  эксплуатируются с 19</w:t>
      </w:r>
      <w:r>
        <w:rPr>
          <w:rFonts w:ascii="Times New Roman" w:hAnsi="Times New Roman"/>
          <w:sz w:val="28"/>
          <w:szCs w:val="28"/>
        </w:rPr>
        <w:t>62</w:t>
      </w:r>
      <w:r w:rsidRPr="006D31C7">
        <w:rPr>
          <w:rFonts w:ascii="Times New Roman" w:hAnsi="Times New Roman"/>
          <w:sz w:val="28"/>
          <w:szCs w:val="28"/>
        </w:rPr>
        <w:t xml:space="preserve"> года. Разводящие водопр</w:t>
      </w:r>
      <w:r w:rsidRPr="006D31C7">
        <w:rPr>
          <w:rFonts w:ascii="Times New Roman" w:hAnsi="Times New Roman"/>
          <w:sz w:val="28"/>
          <w:szCs w:val="28"/>
        </w:rPr>
        <w:t>о</w:t>
      </w:r>
      <w:r w:rsidRPr="006D31C7">
        <w:rPr>
          <w:rFonts w:ascii="Times New Roman" w:hAnsi="Times New Roman"/>
          <w:sz w:val="28"/>
          <w:szCs w:val="28"/>
        </w:rPr>
        <w:t xml:space="preserve">водные сети  изношены </w:t>
      </w:r>
      <w:r w:rsidR="0020037D">
        <w:rPr>
          <w:rFonts w:ascii="Times New Roman" w:hAnsi="Times New Roman"/>
          <w:sz w:val="28"/>
          <w:szCs w:val="28"/>
        </w:rPr>
        <w:t>в разной степени от</w:t>
      </w:r>
      <w:r w:rsidR="00986611">
        <w:rPr>
          <w:rFonts w:ascii="Times New Roman" w:hAnsi="Times New Roman"/>
          <w:sz w:val="28"/>
          <w:szCs w:val="28"/>
        </w:rPr>
        <w:t xml:space="preserve"> </w:t>
      </w:r>
      <w:r w:rsidR="0020037D">
        <w:rPr>
          <w:rFonts w:ascii="Times New Roman" w:hAnsi="Times New Roman"/>
          <w:sz w:val="28"/>
          <w:szCs w:val="28"/>
        </w:rPr>
        <w:t>7 до 90</w:t>
      </w:r>
      <w:r w:rsidRPr="006D31C7">
        <w:rPr>
          <w:rFonts w:ascii="Times New Roman" w:hAnsi="Times New Roman"/>
          <w:sz w:val="28"/>
          <w:szCs w:val="28"/>
        </w:rPr>
        <w:t xml:space="preserve">%. </w:t>
      </w:r>
      <w:r w:rsidR="00722897">
        <w:rPr>
          <w:rFonts w:ascii="Times New Roman" w:hAnsi="Times New Roman"/>
          <w:sz w:val="28"/>
          <w:szCs w:val="28"/>
        </w:rPr>
        <w:t xml:space="preserve">В связи со значительной изношенностью </w:t>
      </w:r>
      <w:r w:rsidR="0020037D">
        <w:rPr>
          <w:rFonts w:ascii="Times New Roman" w:hAnsi="Times New Roman"/>
          <w:sz w:val="28"/>
          <w:szCs w:val="28"/>
        </w:rPr>
        <w:t xml:space="preserve">отдельных участков </w:t>
      </w:r>
      <w:r w:rsidR="00722897">
        <w:rPr>
          <w:rFonts w:ascii="Times New Roman" w:hAnsi="Times New Roman"/>
          <w:sz w:val="28"/>
          <w:szCs w:val="28"/>
        </w:rPr>
        <w:t>в</w:t>
      </w:r>
      <w:r w:rsidR="00722897">
        <w:rPr>
          <w:rFonts w:ascii="Times New Roman" w:hAnsi="Times New Roman"/>
          <w:sz w:val="28"/>
          <w:szCs w:val="28"/>
        </w:rPr>
        <w:t>о</w:t>
      </w:r>
      <w:r w:rsidR="00722897">
        <w:rPr>
          <w:rFonts w:ascii="Times New Roman" w:hAnsi="Times New Roman"/>
          <w:sz w:val="28"/>
          <w:szCs w:val="28"/>
        </w:rPr>
        <w:t xml:space="preserve">допроводных сетей имеют место потери 20%. </w:t>
      </w:r>
      <w:r w:rsidRPr="0020037D">
        <w:rPr>
          <w:rFonts w:ascii="Times New Roman" w:hAnsi="Times New Roman"/>
          <w:sz w:val="28"/>
          <w:szCs w:val="28"/>
        </w:rPr>
        <w:t xml:space="preserve">Коммерческие приборы учёта воды на </w:t>
      </w:r>
      <w:r w:rsidR="008A4102">
        <w:rPr>
          <w:rFonts w:ascii="Times New Roman" w:hAnsi="Times New Roman"/>
          <w:sz w:val="28"/>
          <w:szCs w:val="28"/>
        </w:rPr>
        <w:t xml:space="preserve">водозаборах </w:t>
      </w:r>
      <w:r w:rsidRPr="0020037D">
        <w:rPr>
          <w:rFonts w:ascii="Times New Roman" w:hAnsi="Times New Roman"/>
          <w:sz w:val="28"/>
          <w:szCs w:val="28"/>
        </w:rPr>
        <w:t>установлены.</w:t>
      </w:r>
    </w:p>
    <w:p w:rsidR="003F1EA3" w:rsidRPr="003F1EA3" w:rsidRDefault="003F1EA3" w:rsidP="009B658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97">
        <w:rPr>
          <w:rFonts w:ascii="Times New Roman" w:hAnsi="Times New Roman" w:cs="Times New Roman"/>
          <w:sz w:val="28"/>
          <w:szCs w:val="28"/>
        </w:rPr>
        <w:t xml:space="preserve">Производственная мощность существующего </w:t>
      </w:r>
      <w:r w:rsidR="00D63F53" w:rsidRPr="00722897">
        <w:rPr>
          <w:rFonts w:ascii="Times New Roman" w:hAnsi="Times New Roman" w:cs="Times New Roman"/>
          <w:sz w:val="28"/>
          <w:szCs w:val="28"/>
        </w:rPr>
        <w:t xml:space="preserve">водозабора </w:t>
      </w:r>
      <w:r w:rsidR="00DA65A0" w:rsidRPr="00722897">
        <w:rPr>
          <w:rFonts w:ascii="Times New Roman" w:hAnsi="Times New Roman" w:cs="Times New Roman"/>
          <w:sz w:val="28"/>
          <w:szCs w:val="28"/>
        </w:rPr>
        <w:t>432</w:t>
      </w:r>
      <w:r w:rsidRPr="00722897">
        <w:rPr>
          <w:rFonts w:ascii="Times New Roman" w:hAnsi="Times New Roman" w:cs="Times New Roman"/>
          <w:sz w:val="28"/>
          <w:szCs w:val="28"/>
        </w:rPr>
        <w:t xml:space="preserve"> м3/сут.</w:t>
      </w:r>
    </w:p>
    <w:p w:rsidR="00B11E23" w:rsidRDefault="009B6583" w:rsidP="009B658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резервуара вода</w:t>
      </w:r>
      <w:r w:rsidR="00A77086" w:rsidRPr="00712167">
        <w:rPr>
          <w:rFonts w:ascii="Times New Roman" w:hAnsi="Times New Roman" w:cs="Times New Roman"/>
          <w:sz w:val="28"/>
          <w:szCs w:val="28"/>
        </w:rPr>
        <w:t xml:space="preserve"> поступает  в  разводящие сети диаметром </w:t>
      </w:r>
      <w:r w:rsidR="00F83E7D">
        <w:rPr>
          <w:rFonts w:ascii="Times New Roman" w:hAnsi="Times New Roman" w:cs="Times New Roman"/>
          <w:sz w:val="28"/>
          <w:szCs w:val="28"/>
        </w:rPr>
        <w:t>57</w:t>
      </w:r>
      <w:r w:rsidR="00D2019A">
        <w:rPr>
          <w:rFonts w:ascii="Times New Roman" w:hAnsi="Times New Roman" w:cs="Times New Roman"/>
          <w:sz w:val="28"/>
          <w:szCs w:val="28"/>
        </w:rPr>
        <w:t>-1</w:t>
      </w:r>
      <w:r w:rsidR="00766C14">
        <w:rPr>
          <w:rFonts w:ascii="Times New Roman" w:hAnsi="Times New Roman" w:cs="Times New Roman"/>
          <w:sz w:val="28"/>
          <w:szCs w:val="28"/>
        </w:rPr>
        <w:t>1</w:t>
      </w:r>
      <w:r w:rsidR="00C97B67" w:rsidRPr="00C97B67">
        <w:rPr>
          <w:rFonts w:ascii="Times New Roman" w:hAnsi="Times New Roman" w:cs="Times New Roman"/>
          <w:sz w:val="28"/>
          <w:szCs w:val="28"/>
        </w:rPr>
        <w:t>0</w:t>
      </w:r>
      <w:r w:rsidR="00A77086" w:rsidRPr="00712167">
        <w:rPr>
          <w:rFonts w:ascii="Times New Roman" w:hAnsi="Times New Roman" w:cs="Times New Roman"/>
          <w:sz w:val="28"/>
          <w:szCs w:val="28"/>
        </w:rPr>
        <w:t>мм к потребителю.</w:t>
      </w:r>
    </w:p>
    <w:p w:rsidR="009B6583" w:rsidRDefault="00722897" w:rsidP="00F83E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C7">
        <w:rPr>
          <w:rFonts w:ascii="Times New Roman" w:hAnsi="Times New Roman"/>
          <w:sz w:val="28"/>
          <w:szCs w:val="28"/>
        </w:rPr>
        <w:t>Специфика системы водоснабжения заключается в том, что она выполняет все функции, не свойственные другим организациям, а именно: добыча воды, подача к местам обработки, обработка до требуемого качества, хранение и разд</w:t>
      </w:r>
      <w:r w:rsidRPr="006D31C7">
        <w:rPr>
          <w:rFonts w:ascii="Times New Roman" w:hAnsi="Times New Roman"/>
          <w:sz w:val="28"/>
          <w:szCs w:val="28"/>
        </w:rPr>
        <w:t>а</w:t>
      </w:r>
      <w:r w:rsidRPr="006D31C7">
        <w:rPr>
          <w:rFonts w:ascii="Times New Roman" w:hAnsi="Times New Roman"/>
          <w:sz w:val="28"/>
          <w:szCs w:val="28"/>
        </w:rPr>
        <w:t>ча потребителям. Так как вопросами эксплуатации системы водоснабжения занимается ООО «</w:t>
      </w:r>
      <w:r>
        <w:rPr>
          <w:rFonts w:ascii="Times New Roman" w:hAnsi="Times New Roman"/>
          <w:sz w:val="28"/>
          <w:szCs w:val="28"/>
        </w:rPr>
        <w:t>Калина</w:t>
      </w:r>
      <w:r w:rsidRPr="006D31C7">
        <w:rPr>
          <w:rFonts w:ascii="Times New Roman" w:hAnsi="Times New Roman"/>
          <w:sz w:val="28"/>
          <w:szCs w:val="28"/>
        </w:rPr>
        <w:t xml:space="preserve">», то </w:t>
      </w:r>
      <w:r>
        <w:rPr>
          <w:rFonts w:ascii="Times New Roman" w:hAnsi="Times New Roman"/>
          <w:sz w:val="28"/>
          <w:szCs w:val="28"/>
        </w:rPr>
        <w:t>«</w:t>
      </w:r>
      <w:r w:rsidRPr="006D31C7">
        <w:rPr>
          <w:rFonts w:ascii="Times New Roman" w:hAnsi="Times New Roman"/>
          <w:sz w:val="28"/>
          <w:szCs w:val="28"/>
        </w:rPr>
        <w:t>эксплуат</w:t>
      </w:r>
      <w:r w:rsidRPr="006D31C7">
        <w:rPr>
          <w:rFonts w:ascii="Times New Roman" w:hAnsi="Times New Roman"/>
          <w:sz w:val="28"/>
          <w:szCs w:val="28"/>
        </w:rPr>
        <w:t>а</w:t>
      </w:r>
      <w:r w:rsidRPr="006D31C7">
        <w:rPr>
          <w:rFonts w:ascii="Times New Roman" w:hAnsi="Times New Roman"/>
          <w:sz w:val="28"/>
          <w:szCs w:val="28"/>
        </w:rPr>
        <w:t>ционная  зона  ответственности» данной организации распространяется на весь комплекс системы водоснабжения сел</w:t>
      </w:r>
      <w:r w:rsidRPr="006D31C7">
        <w:rPr>
          <w:rFonts w:ascii="Times New Roman" w:hAnsi="Times New Roman"/>
          <w:sz w:val="28"/>
          <w:szCs w:val="28"/>
        </w:rPr>
        <w:t>ь</w:t>
      </w:r>
      <w:r w:rsidRPr="006D31C7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Белокаменское</w:t>
      </w:r>
      <w:r w:rsidRPr="006D31C7">
        <w:rPr>
          <w:rFonts w:ascii="Times New Roman" w:hAnsi="Times New Roman"/>
          <w:sz w:val="28"/>
          <w:szCs w:val="28"/>
        </w:rPr>
        <w:t xml:space="preserve">. </w:t>
      </w:r>
    </w:p>
    <w:p w:rsidR="00A77086" w:rsidRPr="00F83E7D" w:rsidRDefault="00A77086" w:rsidP="009B6583">
      <w:pPr>
        <w:jc w:val="right"/>
        <w:rPr>
          <w:rFonts w:ascii="Times New Roman" w:hAnsi="Times New Roman" w:cs="Times New Roman"/>
          <w:sz w:val="28"/>
          <w:szCs w:val="28"/>
        </w:rPr>
      </w:pPr>
      <w:r w:rsidRPr="009B6583">
        <w:rPr>
          <w:rFonts w:ascii="Times New Roman" w:hAnsi="Times New Roman" w:cs="Times New Roman"/>
          <w:b/>
          <w:sz w:val="28"/>
          <w:szCs w:val="28"/>
        </w:rPr>
        <w:t xml:space="preserve">Месторасположение </w:t>
      </w:r>
      <w:r w:rsidR="00016BD7" w:rsidRPr="009B6583">
        <w:rPr>
          <w:rFonts w:ascii="Times New Roman" w:hAnsi="Times New Roman" w:cs="Times New Roman"/>
          <w:b/>
          <w:sz w:val="28"/>
          <w:szCs w:val="28"/>
        </w:rPr>
        <w:t>водозаборов</w:t>
      </w:r>
      <w:r w:rsidR="000B1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71B" w:rsidRPr="009B6583">
        <w:rPr>
          <w:rFonts w:ascii="Times New Roman" w:hAnsi="Times New Roman" w:cs="Times New Roman"/>
          <w:b/>
          <w:sz w:val="28"/>
          <w:szCs w:val="28"/>
        </w:rPr>
        <w:t xml:space="preserve">с. п. Белокаменское                                               </w:t>
      </w:r>
      <w:r w:rsidR="007C6415" w:rsidRPr="00F83E7D">
        <w:rPr>
          <w:rFonts w:ascii="Times New Roman" w:hAnsi="Times New Roman" w:cs="Times New Roman"/>
          <w:sz w:val="28"/>
          <w:szCs w:val="28"/>
        </w:rPr>
        <w:t>Таблица 1</w:t>
      </w:r>
      <w:r w:rsidRPr="00F83E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5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1985"/>
        <w:gridCol w:w="2835"/>
        <w:gridCol w:w="2693"/>
        <w:gridCol w:w="1843"/>
      </w:tblGrid>
      <w:tr w:rsidR="00D02DA9" w:rsidRPr="009B6583" w:rsidTr="00F6769B">
        <w:tc>
          <w:tcPr>
            <w:tcW w:w="567" w:type="dxa"/>
            <w:vAlign w:val="center"/>
          </w:tcPr>
          <w:p w:rsidR="00D02DA9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1701" w:type="dxa"/>
            <w:vAlign w:val="center"/>
          </w:tcPr>
          <w:p w:rsidR="00D02DA9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Номер </w:t>
            </w:r>
            <w:r w:rsidR="00054B1B"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54B1B"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54B1B"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дозабора</w:t>
            </w:r>
          </w:p>
        </w:tc>
        <w:tc>
          <w:tcPr>
            <w:tcW w:w="2835" w:type="dxa"/>
            <w:vAlign w:val="center"/>
          </w:tcPr>
          <w:p w:rsidR="00D02DA9" w:rsidRPr="009B6583" w:rsidRDefault="00F6769B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054B1B"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</w:t>
            </w:r>
            <w:r w:rsidR="00054B1B"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54B1B"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D02DA9" w:rsidRPr="009B6583" w:rsidRDefault="00054B1B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водозабора</w:t>
            </w:r>
          </w:p>
        </w:tc>
        <w:tc>
          <w:tcPr>
            <w:tcW w:w="1985" w:type="dxa"/>
          </w:tcPr>
          <w:p w:rsidR="00D02DA9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Год ввода </w:t>
            </w:r>
            <w:proofErr w:type="gramStart"/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D02DA9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</w:t>
            </w: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цию</w:t>
            </w:r>
          </w:p>
        </w:tc>
        <w:tc>
          <w:tcPr>
            <w:tcW w:w="2835" w:type="dxa"/>
            <w:vAlign w:val="center"/>
          </w:tcPr>
          <w:p w:rsidR="00F6769B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</w:t>
            </w:r>
          </w:p>
          <w:p w:rsidR="00D02DA9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производител</w:t>
            </w: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ность</w:t>
            </w:r>
          </w:p>
          <w:p w:rsidR="00D02DA9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м3/сут</w:t>
            </w:r>
          </w:p>
        </w:tc>
        <w:tc>
          <w:tcPr>
            <w:tcW w:w="2693" w:type="dxa"/>
            <w:vAlign w:val="center"/>
          </w:tcPr>
          <w:p w:rsidR="00D02DA9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Фактическая</w:t>
            </w:r>
          </w:p>
          <w:p w:rsidR="00D02DA9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</w:t>
            </w: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ность</w:t>
            </w:r>
          </w:p>
          <w:p w:rsidR="00D02DA9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м3/сут</w:t>
            </w:r>
          </w:p>
        </w:tc>
        <w:tc>
          <w:tcPr>
            <w:tcW w:w="1843" w:type="dxa"/>
            <w:vAlign w:val="center"/>
          </w:tcPr>
          <w:p w:rsidR="00D02DA9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р</w:t>
            </w: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зервуаров,</w:t>
            </w:r>
          </w:p>
          <w:p w:rsidR="00D02DA9" w:rsidRPr="009B6583" w:rsidRDefault="00D02DA9" w:rsidP="009B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proofErr w:type="gramEnd"/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</w:p>
        </w:tc>
      </w:tr>
      <w:tr w:rsidR="00D02DA9" w:rsidRPr="009B6583" w:rsidTr="009B6583">
        <w:trPr>
          <w:trHeight w:val="545"/>
        </w:trPr>
        <w:tc>
          <w:tcPr>
            <w:tcW w:w="567" w:type="dxa"/>
            <w:vAlign w:val="center"/>
          </w:tcPr>
          <w:p w:rsidR="00D02DA9" w:rsidRPr="009B6583" w:rsidRDefault="00D02DA9" w:rsidP="009B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02DA9" w:rsidRPr="009B6583" w:rsidRDefault="005808DF" w:rsidP="009B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835" w:type="dxa"/>
            <w:vAlign w:val="center"/>
          </w:tcPr>
          <w:p w:rsidR="009B6583" w:rsidRPr="009B6583" w:rsidRDefault="009B6583" w:rsidP="009B6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1B" w:rsidRPr="009B6583" w:rsidRDefault="005808DF" w:rsidP="009B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sz w:val="28"/>
                <w:szCs w:val="28"/>
              </w:rPr>
              <w:t>с. п. Белокаменское родник «Добрун»</w:t>
            </w:r>
          </w:p>
          <w:p w:rsidR="00054B1B" w:rsidRPr="009B6583" w:rsidRDefault="00054B1B" w:rsidP="009B6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2DA9" w:rsidRPr="009B6583" w:rsidRDefault="005808DF" w:rsidP="009B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D02DA9" w:rsidRPr="009B6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02DA9" w:rsidRPr="009B6583" w:rsidRDefault="009B6583" w:rsidP="009B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  <w:vAlign w:val="center"/>
          </w:tcPr>
          <w:p w:rsidR="00D02DA9" w:rsidRPr="009B6583" w:rsidRDefault="005808DF" w:rsidP="009B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843" w:type="dxa"/>
            <w:vAlign w:val="center"/>
          </w:tcPr>
          <w:p w:rsidR="00D02DA9" w:rsidRPr="009B6583" w:rsidRDefault="005808DF" w:rsidP="009B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4A5" w:rsidRPr="009B65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B7517" w:rsidRPr="00F83E7D" w:rsidRDefault="003B7517" w:rsidP="00F83E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583">
        <w:rPr>
          <w:rFonts w:ascii="Times New Roman" w:hAnsi="Times New Roman" w:cs="Times New Roman"/>
          <w:b/>
          <w:sz w:val="28"/>
          <w:szCs w:val="28"/>
        </w:rPr>
        <w:t xml:space="preserve">Характеристика водопроводной сети </w:t>
      </w:r>
      <w:r w:rsidR="00792CFA" w:rsidRPr="009B6583">
        <w:rPr>
          <w:rFonts w:ascii="Times New Roman" w:hAnsi="Times New Roman" w:cs="Times New Roman"/>
          <w:b/>
          <w:sz w:val="28"/>
          <w:szCs w:val="28"/>
        </w:rPr>
        <w:t>с</w:t>
      </w:r>
      <w:r w:rsidRPr="009B6583">
        <w:rPr>
          <w:rFonts w:ascii="Times New Roman" w:hAnsi="Times New Roman" w:cs="Times New Roman"/>
          <w:b/>
          <w:bCs/>
          <w:sz w:val="28"/>
          <w:szCs w:val="28"/>
        </w:rPr>
        <w:t xml:space="preserve">.п. </w:t>
      </w:r>
      <w:r w:rsidR="00792CFA" w:rsidRPr="009B6583">
        <w:rPr>
          <w:rFonts w:ascii="Times New Roman" w:hAnsi="Times New Roman" w:cs="Times New Roman"/>
          <w:b/>
          <w:bCs/>
          <w:sz w:val="28"/>
          <w:szCs w:val="28"/>
        </w:rPr>
        <w:t>Белокаменское</w:t>
      </w:r>
      <w:r w:rsidRPr="009B65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3E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F83E7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C6415" w:rsidRPr="00F83E7D">
        <w:rPr>
          <w:rFonts w:ascii="Times New Roman" w:hAnsi="Times New Roman" w:cs="Times New Roman"/>
          <w:sz w:val="28"/>
          <w:szCs w:val="28"/>
        </w:rPr>
        <w:t>2</w:t>
      </w:r>
      <w:r w:rsidR="009B6583" w:rsidRPr="00F83E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5"/>
        <w:tblW w:w="14459" w:type="dxa"/>
        <w:tblInd w:w="108" w:type="dxa"/>
        <w:tblLook w:val="04A0" w:firstRow="1" w:lastRow="0" w:firstColumn="1" w:lastColumn="0" w:noHBand="0" w:noVBand="1"/>
      </w:tblPr>
      <w:tblGrid>
        <w:gridCol w:w="2977"/>
        <w:gridCol w:w="3544"/>
        <w:gridCol w:w="4252"/>
        <w:gridCol w:w="3686"/>
      </w:tblGrid>
      <w:tr w:rsidR="003B7517" w:rsidRPr="009B6583" w:rsidTr="005808DF">
        <w:tc>
          <w:tcPr>
            <w:tcW w:w="2977" w:type="dxa"/>
          </w:tcPr>
          <w:p w:rsidR="003B7517" w:rsidRPr="009B6583" w:rsidRDefault="003B7517" w:rsidP="007C6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B7517" w:rsidRPr="009B6583" w:rsidRDefault="003B7517" w:rsidP="007C6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населенного пункта</w:t>
            </w:r>
          </w:p>
        </w:tc>
        <w:tc>
          <w:tcPr>
            <w:tcW w:w="3544" w:type="dxa"/>
          </w:tcPr>
          <w:p w:rsidR="005808DF" w:rsidRPr="009B6583" w:rsidRDefault="003B7517" w:rsidP="007C6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Диаметр трубы</w:t>
            </w:r>
          </w:p>
          <w:p w:rsidR="003B7517" w:rsidRPr="009B6583" w:rsidRDefault="00D2019A" w:rsidP="0058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B7517"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азводяще</w:t>
            </w:r>
            <w:r w:rsidR="005808DF"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0B1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7517"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водопровода </w:t>
            </w:r>
          </w:p>
        </w:tc>
        <w:tc>
          <w:tcPr>
            <w:tcW w:w="4252" w:type="dxa"/>
          </w:tcPr>
          <w:p w:rsidR="003B7517" w:rsidRPr="009B6583" w:rsidRDefault="003B7517" w:rsidP="007C6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Диаметр трубы водопровода, для ввода к потребителю</w:t>
            </w:r>
          </w:p>
        </w:tc>
        <w:tc>
          <w:tcPr>
            <w:tcW w:w="3686" w:type="dxa"/>
          </w:tcPr>
          <w:p w:rsidR="003B7517" w:rsidRPr="009B6583" w:rsidRDefault="003B7517" w:rsidP="007C6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водоразбо</w:t>
            </w: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B6583">
              <w:rPr>
                <w:rFonts w:ascii="Times New Roman" w:hAnsi="Times New Roman" w:cs="Times New Roman"/>
                <w:b/>
                <w:sz w:val="28"/>
                <w:szCs w:val="28"/>
              </w:rPr>
              <w:t>ных колонок</w:t>
            </w:r>
          </w:p>
        </w:tc>
      </w:tr>
      <w:tr w:rsidR="003B7517" w:rsidRPr="00A77086" w:rsidTr="005808DF">
        <w:trPr>
          <w:trHeight w:val="510"/>
        </w:trPr>
        <w:tc>
          <w:tcPr>
            <w:tcW w:w="2977" w:type="dxa"/>
            <w:vAlign w:val="center"/>
          </w:tcPr>
          <w:p w:rsidR="003B7517" w:rsidRPr="005808DF" w:rsidRDefault="005808DF" w:rsidP="0058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DF">
              <w:rPr>
                <w:rFonts w:ascii="Times New Roman" w:hAnsi="Times New Roman" w:cs="Times New Roman"/>
                <w:sz w:val="28"/>
                <w:szCs w:val="28"/>
              </w:rPr>
              <w:t>с. п. Белокаменское</w:t>
            </w:r>
          </w:p>
        </w:tc>
        <w:tc>
          <w:tcPr>
            <w:tcW w:w="3544" w:type="dxa"/>
          </w:tcPr>
          <w:p w:rsidR="003B7517" w:rsidRPr="005808DF" w:rsidRDefault="003B7517" w:rsidP="0058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17" w:rsidRPr="005808DF" w:rsidRDefault="006512EE" w:rsidP="0058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EE">
              <w:rPr>
                <w:rFonts w:ascii="Times New Roman" w:hAnsi="Times New Roman" w:cs="Times New Roman"/>
                <w:sz w:val="28"/>
                <w:szCs w:val="28"/>
              </w:rPr>
              <w:t>50-100</w:t>
            </w:r>
          </w:p>
        </w:tc>
        <w:tc>
          <w:tcPr>
            <w:tcW w:w="4252" w:type="dxa"/>
            <w:vAlign w:val="center"/>
          </w:tcPr>
          <w:p w:rsidR="003B7517" w:rsidRPr="005808DF" w:rsidRDefault="003B7517" w:rsidP="0058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17" w:rsidRPr="005808DF" w:rsidRDefault="003B7517" w:rsidP="0058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8DF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  <w:p w:rsidR="003B7517" w:rsidRPr="005808DF" w:rsidRDefault="003B7517" w:rsidP="0058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7517" w:rsidRPr="005808DF" w:rsidRDefault="003B7517" w:rsidP="0058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17" w:rsidRPr="005808DF" w:rsidRDefault="003B7517" w:rsidP="005808DF">
            <w:pPr>
              <w:jc w:val="center"/>
              <w:rPr>
                <w:sz w:val="28"/>
                <w:szCs w:val="28"/>
              </w:rPr>
            </w:pPr>
            <w:r w:rsidRPr="005808D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9B6583" w:rsidRDefault="009B6583" w:rsidP="00FE1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086" w:rsidRDefault="00A77086" w:rsidP="00F83E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2897">
        <w:rPr>
          <w:rFonts w:ascii="Times New Roman" w:hAnsi="Times New Roman" w:cs="Times New Roman"/>
          <w:sz w:val="28"/>
          <w:szCs w:val="28"/>
        </w:rPr>
        <w:t xml:space="preserve">Водоснабжение  </w:t>
      </w:r>
      <w:r w:rsidR="00F6769B" w:rsidRPr="00722897">
        <w:rPr>
          <w:rFonts w:ascii="Times New Roman" w:hAnsi="Times New Roman" w:cs="Times New Roman"/>
          <w:sz w:val="28"/>
          <w:szCs w:val="28"/>
        </w:rPr>
        <w:t xml:space="preserve">с. п. Белокаменское </w:t>
      </w:r>
      <w:r w:rsidRPr="00722897">
        <w:rPr>
          <w:rFonts w:ascii="Times New Roman" w:hAnsi="Times New Roman" w:cs="Times New Roman"/>
          <w:sz w:val="28"/>
          <w:szCs w:val="28"/>
        </w:rPr>
        <w:t xml:space="preserve">осуществляется от </w:t>
      </w:r>
      <w:r w:rsidRPr="003969A0">
        <w:rPr>
          <w:rFonts w:ascii="Times New Roman" w:hAnsi="Times New Roman" w:cs="Times New Roman"/>
          <w:sz w:val="28"/>
          <w:szCs w:val="28"/>
        </w:rPr>
        <w:t xml:space="preserve">водопроводной сети протяженностью </w:t>
      </w:r>
      <w:r w:rsidR="00112DE9" w:rsidRPr="003969A0">
        <w:rPr>
          <w:rFonts w:ascii="Times New Roman" w:hAnsi="Times New Roman" w:cs="Times New Roman"/>
          <w:sz w:val="28"/>
          <w:szCs w:val="28"/>
        </w:rPr>
        <w:t>7</w:t>
      </w:r>
      <w:r w:rsidR="00F6769B" w:rsidRPr="003969A0">
        <w:rPr>
          <w:rFonts w:ascii="Times New Roman" w:hAnsi="Times New Roman" w:cs="Times New Roman"/>
          <w:sz w:val="28"/>
          <w:szCs w:val="28"/>
        </w:rPr>
        <w:t>,5</w:t>
      </w:r>
      <w:r w:rsidR="002C435E" w:rsidRPr="003969A0">
        <w:rPr>
          <w:rFonts w:ascii="Times New Roman" w:hAnsi="Times New Roman" w:cs="Times New Roman"/>
          <w:sz w:val="28"/>
          <w:szCs w:val="28"/>
        </w:rPr>
        <w:t>к</w:t>
      </w:r>
      <w:r w:rsidRPr="003969A0">
        <w:rPr>
          <w:rFonts w:ascii="Times New Roman" w:hAnsi="Times New Roman" w:cs="Times New Roman"/>
          <w:sz w:val="28"/>
          <w:szCs w:val="28"/>
        </w:rPr>
        <w:t>м</w:t>
      </w:r>
      <w:r w:rsidR="00AC2897" w:rsidRPr="003969A0">
        <w:rPr>
          <w:rFonts w:ascii="Times New Roman" w:hAnsi="Times New Roman" w:cs="Times New Roman"/>
          <w:sz w:val="28"/>
          <w:szCs w:val="28"/>
        </w:rPr>
        <w:t>.</w:t>
      </w:r>
    </w:p>
    <w:p w:rsidR="00FE19CA" w:rsidRPr="00FE19CA" w:rsidRDefault="00FE19CA" w:rsidP="00F83E7D">
      <w:pPr>
        <w:widowControl w:val="0"/>
        <w:autoSpaceDE w:val="0"/>
        <w:autoSpaceDN w:val="0"/>
        <w:adjustRightInd w:val="0"/>
        <w:spacing w:after="0"/>
        <w:ind w:right="1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E19CA">
        <w:rPr>
          <w:rFonts w:ascii="Times New Roman" w:hAnsi="Times New Roman" w:cs="Times New Roman"/>
          <w:spacing w:val="-1"/>
          <w:sz w:val="28"/>
          <w:szCs w:val="28"/>
        </w:rPr>
        <w:t>ажнейшей задачей при организации систем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FE19CA">
        <w:rPr>
          <w:rFonts w:ascii="Times New Roman" w:hAnsi="Times New Roman" w:cs="Times New Roman"/>
          <w:spacing w:val="-1"/>
          <w:sz w:val="28"/>
          <w:szCs w:val="28"/>
        </w:rPr>
        <w:t xml:space="preserve"> водоснабжения </w:t>
      </w:r>
      <w:r w:rsidR="00CE6D1E" w:rsidRPr="00CE6D1E">
        <w:rPr>
          <w:rFonts w:ascii="Times New Roman" w:hAnsi="Times New Roman" w:cs="Times New Roman"/>
          <w:spacing w:val="-1"/>
          <w:sz w:val="28"/>
          <w:szCs w:val="28"/>
        </w:rPr>
        <w:t>с. п. Белокаменское</w:t>
      </w:r>
      <w:r w:rsidR="000B19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19CA">
        <w:rPr>
          <w:rFonts w:ascii="Times New Roman" w:hAnsi="Times New Roman" w:cs="Times New Roman"/>
          <w:spacing w:val="-6"/>
          <w:sz w:val="28"/>
          <w:szCs w:val="28"/>
        </w:rPr>
        <w:t xml:space="preserve">является расчет потребностей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поселения </w:t>
      </w:r>
      <w:r w:rsidRPr="00FE19CA">
        <w:rPr>
          <w:rFonts w:ascii="Times New Roman" w:hAnsi="Times New Roman" w:cs="Times New Roman"/>
          <w:spacing w:val="-6"/>
          <w:sz w:val="28"/>
          <w:szCs w:val="28"/>
        </w:rPr>
        <w:t xml:space="preserve">в воде, объемов водопотребления на </w:t>
      </w:r>
      <w:r w:rsidRPr="00FE19CA">
        <w:rPr>
          <w:rFonts w:ascii="Times New Roman" w:hAnsi="Times New Roman" w:cs="Times New Roman"/>
          <w:sz w:val="28"/>
          <w:szCs w:val="28"/>
        </w:rPr>
        <w:t xml:space="preserve">различные нужды  местного хозяйства. Для систем водоснабжения </w:t>
      </w:r>
      <w:r w:rsidR="00E3371B">
        <w:rPr>
          <w:rFonts w:ascii="Times New Roman" w:hAnsi="Times New Roman" w:cs="Times New Roman"/>
          <w:sz w:val="28"/>
          <w:szCs w:val="28"/>
        </w:rPr>
        <w:t>сел</w:t>
      </w:r>
      <w:r w:rsidR="00E3371B">
        <w:rPr>
          <w:rFonts w:ascii="Times New Roman" w:hAnsi="Times New Roman" w:cs="Times New Roman"/>
          <w:sz w:val="28"/>
          <w:szCs w:val="28"/>
        </w:rPr>
        <w:t>ь</w:t>
      </w:r>
      <w:r w:rsidR="00E3371B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поселения </w:t>
      </w:r>
      <w:r w:rsidR="00E3371B">
        <w:rPr>
          <w:rFonts w:ascii="Times New Roman" w:hAnsi="Times New Roman" w:cs="Times New Roman"/>
          <w:spacing w:val="-1"/>
          <w:sz w:val="28"/>
          <w:szCs w:val="28"/>
        </w:rPr>
        <w:t>Белокаменское</w:t>
      </w:r>
      <w:r w:rsidR="000B19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19CA">
        <w:rPr>
          <w:rFonts w:ascii="Times New Roman" w:hAnsi="Times New Roman" w:cs="Times New Roman"/>
          <w:sz w:val="28"/>
          <w:szCs w:val="28"/>
        </w:rPr>
        <w:t>расчеты совместной работы водоводов, водопроводных сетей, насосных станций и р</w:t>
      </w:r>
      <w:r w:rsidRPr="00FE19CA">
        <w:rPr>
          <w:rFonts w:ascii="Times New Roman" w:hAnsi="Times New Roman" w:cs="Times New Roman"/>
          <w:sz w:val="28"/>
          <w:szCs w:val="28"/>
        </w:rPr>
        <w:t>е</w:t>
      </w:r>
      <w:r w:rsidRPr="00FE19CA">
        <w:rPr>
          <w:rFonts w:ascii="Times New Roman" w:hAnsi="Times New Roman" w:cs="Times New Roman"/>
          <w:sz w:val="28"/>
          <w:szCs w:val="28"/>
        </w:rPr>
        <w:t>гулирующих емкостей  выполняются по следующим ха</w:t>
      </w:r>
      <w:r w:rsidRPr="00FE19CA">
        <w:rPr>
          <w:rFonts w:ascii="Times New Roman" w:hAnsi="Times New Roman" w:cs="Times New Roman"/>
          <w:spacing w:val="-10"/>
          <w:sz w:val="28"/>
          <w:szCs w:val="28"/>
        </w:rPr>
        <w:t xml:space="preserve">рактерным режимам подачи воды: </w:t>
      </w:r>
    </w:p>
    <w:p w:rsidR="00FE19CA" w:rsidRPr="00FE19CA" w:rsidRDefault="00FE19CA" w:rsidP="009651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FE19CA">
        <w:rPr>
          <w:rFonts w:ascii="Times New Roman" w:hAnsi="Times New Roman" w:cs="Times New Roman"/>
          <w:spacing w:val="2"/>
          <w:sz w:val="28"/>
          <w:szCs w:val="28"/>
        </w:rPr>
        <w:t xml:space="preserve">в сутки максимального водопотребления - максимального, среднего и </w:t>
      </w:r>
      <w:r w:rsidRPr="00FE19CA">
        <w:rPr>
          <w:rFonts w:ascii="Times New Roman" w:hAnsi="Times New Roman" w:cs="Times New Roman"/>
          <w:spacing w:val="1"/>
          <w:sz w:val="28"/>
          <w:szCs w:val="28"/>
        </w:rPr>
        <w:t xml:space="preserve">минимального часовых расходов, а также максимального часового расхода и </w:t>
      </w:r>
      <w:r w:rsidRPr="00FE19CA">
        <w:rPr>
          <w:rFonts w:ascii="Times New Roman" w:hAnsi="Times New Roman" w:cs="Times New Roman"/>
          <w:spacing w:val="-9"/>
          <w:sz w:val="28"/>
          <w:szCs w:val="28"/>
        </w:rPr>
        <w:t xml:space="preserve">расчетного расхода воды на нужды пожаротушения; </w:t>
      </w:r>
    </w:p>
    <w:p w:rsidR="00FE19CA" w:rsidRPr="00FE19CA" w:rsidRDefault="00FE19CA" w:rsidP="009651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1258"/>
        <w:jc w:val="both"/>
        <w:rPr>
          <w:rFonts w:ascii="Times New Roman" w:hAnsi="Times New Roman" w:cs="Times New Roman"/>
          <w:sz w:val="28"/>
          <w:szCs w:val="28"/>
        </w:rPr>
      </w:pPr>
      <w:r w:rsidRPr="00FE19CA">
        <w:rPr>
          <w:rFonts w:ascii="Times New Roman" w:hAnsi="Times New Roman" w:cs="Times New Roman"/>
          <w:spacing w:val="-8"/>
          <w:sz w:val="28"/>
          <w:szCs w:val="28"/>
        </w:rPr>
        <w:t xml:space="preserve">в сутки среднего водопотребления - среднего часового расхода воды; </w:t>
      </w:r>
    </w:p>
    <w:p w:rsidR="00FE19CA" w:rsidRPr="00FE19CA" w:rsidRDefault="00FE19CA" w:rsidP="009651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FE19CA">
        <w:rPr>
          <w:rFonts w:ascii="Times New Roman" w:hAnsi="Times New Roman" w:cs="Times New Roman"/>
          <w:sz w:val="28"/>
          <w:szCs w:val="28"/>
        </w:rPr>
        <w:t xml:space="preserve">в сутки минимального водопотребления - минимального часового расхода </w:t>
      </w:r>
      <w:r w:rsidRPr="00FE19CA">
        <w:rPr>
          <w:rFonts w:ascii="Times New Roman" w:hAnsi="Times New Roman" w:cs="Times New Roman"/>
          <w:spacing w:val="-22"/>
          <w:sz w:val="28"/>
          <w:szCs w:val="28"/>
        </w:rPr>
        <w:t>воды.</w:t>
      </w:r>
    </w:p>
    <w:p w:rsidR="00722897" w:rsidRDefault="00F83E7D" w:rsidP="00A03B5A">
      <w:pPr>
        <w:widowControl w:val="0"/>
        <w:autoSpaceDE w:val="0"/>
        <w:autoSpaceDN w:val="0"/>
        <w:adjustRightInd w:val="0"/>
        <w:spacing w:after="0"/>
        <w:ind w:left="11" w:right="135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FE19CA" w:rsidRPr="00FE19CA">
        <w:rPr>
          <w:rFonts w:ascii="Times New Roman" w:hAnsi="Times New Roman" w:cs="Times New Roman"/>
          <w:spacing w:val="-3"/>
          <w:sz w:val="28"/>
          <w:szCs w:val="28"/>
        </w:rPr>
        <w:t xml:space="preserve">Таким образом, система водоснабжения </w:t>
      </w:r>
      <w:r w:rsidR="00FE19CA">
        <w:rPr>
          <w:rFonts w:ascii="Times New Roman" w:hAnsi="Times New Roman" w:cs="Times New Roman"/>
          <w:spacing w:val="-3"/>
          <w:sz w:val="28"/>
          <w:szCs w:val="28"/>
        </w:rPr>
        <w:t xml:space="preserve">поселения </w:t>
      </w:r>
      <w:r w:rsidR="00FE19CA" w:rsidRPr="00FE19CA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представляет собой целый ряд </w:t>
      </w:r>
      <w:r w:rsidR="00FE19CA" w:rsidRPr="00FE19CA">
        <w:rPr>
          <w:rFonts w:ascii="Times New Roman" w:hAnsi="Times New Roman" w:cs="Times New Roman"/>
          <w:spacing w:val="-4"/>
          <w:sz w:val="28"/>
          <w:szCs w:val="28"/>
        </w:rPr>
        <w:t xml:space="preserve">взаимно связанных сооружений и </w:t>
      </w:r>
      <w:r w:rsidR="00FE19CA" w:rsidRPr="00FE19C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устройств. Все они работают в особом режиме, со </w:t>
      </w:r>
      <w:r w:rsidR="00FE19CA" w:rsidRPr="00FE19CA">
        <w:rPr>
          <w:rFonts w:ascii="Times New Roman" w:hAnsi="Times New Roman" w:cs="Times New Roman"/>
          <w:spacing w:val="-8"/>
          <w:sz w:val="28"/>
          <w:szCs w:val="28"/>
        </w:rPr>
        <w:t xml:space="preserve">своими гидравлическими, физико-химическими и микробиологическими процессами, протекающими в различные сроки. </w:t>
      </w:r>
    </w:p>
    <w:p w:rsidR="00722897" w:rsidRDefault="00722897" w:rsidP="00AE0C9C">
      <w:pPr>
        <w:widowControl w:val="0"/>
        <w:autoSpaceDE w:val="0"/>
        <w:autoSpaceDN w:val="0"/>
        <w:adjustRightInd w:val="0"/>
        <w:spacing w:after="0"/>
        <w:ind w:right="135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22897" w:rsidRPr="00F4253B" w:rsidRDefault="00722897" w:rsidP="00722897">
      <w:pPr>
        <w:pStyle w:val="af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3B">
        <w:rPr>
          <w:rFonts w:ascii="Times New Roman" w:hAnsi="Times New Roman" w:cs="Times New Roman"/>
          <w:b/>
          <w:sz w:val="28"/>
          <w:szCs w:val="28"/>
        </w:rPr>
        <w:t>Основные технико-экономические показатели по разделу</w:t>
      </w:r>
      <w:r w:rsidR="000B1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53B">
        <w:rPr>
          <w:rFonts w:ascii="Times New Roman" w:hAnsi="Times New Roman" w:cs="Times New Roman"/>
          <w:b/>
          <w:sz w:val="28"/>
          <w:szCs w:val="28"/>
        </w:rPr>
        <w:t>«Водоснабжение»</w:t>
      </w:r>
    </w:p>
    <w:p w:rsidR="00722897" w:rsidRPr="00F83E7D" w:rsidRDefault="00722897" w:rsidP="00722897">
      <w:pPr>
        <w:pStyle w:val="af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3E7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83E7D" w:rsidRPr="00F83E7D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895"/>
        <w:gridCol w:w="2126"/>
        <w:gridCol w:w="2175"/>
      </w:tblGrid>
      <w:tr w:rsidR="00722897" w:rsidRPr="00D71F14" w:rsidTr="006A11CB">
        <w:trPr>
          <w:trHeight w:val="13"/>
          <w:tblHeader/>
          <w:jc w:val="center"/>
        </w:trPr>
        <w:tc>
          <w:tcPr>
            <w:tcW w:w="0" w:type="auto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6895" w:type="dxa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F1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F14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F14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175" w:type="dxa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F14">
              <w:rPr>
                <w:rFonts w:ascii="Times New Roman" w:hAnsi="Times New Roman"/>
                <w:b/>
                <w:sz w:val="24"/>
                <w:szCs w:val="24"/>
              </w:rPr>
              <w:t>Современное с</w:t>
            </w:r>
            <w:r w:rsidRPr="00D71F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71F14">
              <w:rPr>
                <w:rFonts w:ascii="Times New Roman" w:hAnsi="Times New Roman"/>
                <w:b/>
                <w:sz w:val="24"/>
                <w:szCs w:val="24"/>
              </w:rPr>
              <w:t>стояние</w:t>
            </w:r>
          </w:p>
        </w:tc>
      </w:tr>
      <w:tr w:rsidR="00722897" w:rsidRPr="00D71F14" w:rsidTr="006A11CB">
        <w:trPr>
          <w:trHeight w:val="13"/>
          <w:jc w:val="center"/>
        </w:trPr>
        <w:tc>
          <w:tcPr>
            <w:tcW w:w="0" w:type="auto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  <w:vAlign w:val="center"/>
          </w:tcPr>
          <w:p w:rsidR="00722897" w:rsidRPr="00AF7E59" w:rsidRDefault="00722897" w:rsidP="00722897">
            <w:pPr>
              <w:pStyle w:val="a9"/>
              <w:jc w:val="center"/>
              <w:rPr>
                <w:b/>
                <w:szCs w:val="24"/>
              </w:rPr>
            </w:pPr>
            <w:r w:rsidRPr="00AF7E59">
              <w:rPr>
                <w:b/>
                <w:szCs w:val="24"/>
              </w:rPr>
              <w:t>с.</w:t>
            </w:r>
            <w:r>
              <w:rPr>
                <w:b/>
                <w:szCs w:val="24"/>
              </w:rPr>
              <w:t>п. Белокаменское</w:t>
            </w:r>
          </w:p>
        </w:tc>
        <w:tc>
          <w:tcPr>
            <w:tcW w:w="2126" w:type="dxa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897" w:rsidRPr="00D71F14" w:rsidTr="006A11CB">
        <w:trPr>
          <w:trHeight w:val="12"/>
          <w:jc w:val="center"/>
        </w:trPr>
        <w:tc>
          <w:tcPr>
            <w:tcW w:w="0" w:type="auto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95" w:type="dxa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поднятой воды</w:t>
            </w:r>
            <w:r w:rsidRPr="00D71F14">
              <w:rPr>
                <w:rFonts w:ascii="Times New Roman" w:hAnsi="Times New Roman"/>
                <w:sz w:val="24"/>
                <w:szCs w:val="24"/>
              </w:rPr>
              <w:t xml:space="preserve"> – всего,</w:t>
            </w:r>
          </w:p>
        </w:tc>
        <w:tc>
          <w:tcPr>
            <w:tcW w:w="2126" w:type="dxa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F14">
              <w:rPr>
                <w:rFonts w:ascii="Times New Roman" w:hAnsi="Times New Roman"/>
                <w:sz w:val="24"/>
                <w:szCs w:val="24"/>
              </w:rPr>
              <w:t>м</w:t>
            </w:r>
            <w:r w:rsidRPr="00D71F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71F14">
              <w:rPr>
                <w:rFonts w:ascii="Times New Roman" w:hAnsi="Times New Roman"/>
                <w:sz w:val="24"/>
                <w:szCs w:val="24"/>
              </w:rPr>
              <w:t>/сут.</w:t>
            </w:r>
          </w:p>
        </w:tc>
        <w:tc>
          <w:tcPr>
            <w:tcW w:w="2175" w:type="dxa"/>
            <w:vAlign w:val="center"/>
          </w:tcPr>
          <w:p w:rsidR="00722897" w:rsidRPr="0090749B" w:rsidRDefault="0090749B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49B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722897" w:rsidRPr="00D71F14" w:rsidTr="006A11CB">
        <w:trPr>
          <w:trHeight w:val="16"/>
          <w:jc w:val="center"/>
        </w:trPr>
        <w:tc>
          <w:tcPr>
            <w:tcW w:w="0" w:type="auto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D71F14">
              <w:rPr>
                <w:rFonts w:ascii="Times New Roman" w:hAnsi="Times New Roman"/>
                <w:sz w:val="24"/>
                <w:szCs w:val="24"/>
              </w:rPr>
              <w:t>на хозяйственно-питьевые нужды</w:t>
            </w:r>
          </w:p>
        </w:tc>
        <w:tc>
          <w:tcPr>
            <w:tcW w:w="2126" w:type="dxa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F14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175" w:type="dxa"/>
            <w:vAlign w:val="center"/>
          </w:tcPr>
          <w:p w:rsidR="00722897" w:rsidRPr="0090749B" w:rsidRDefault="0090749B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49B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722897" w:rsidRPr="00D71F14" w:rsidTr="006A11CB">
        <w:trPr>
          <w:trHeight w:val="8"/>
          <w:jc w:val="center"/>
        </w:trPr>
        <w:tc>
          <w:tcPr>
            <w:tcW w:w="0" w:type="auto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5" w:type="dxa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воды, поданной в сеть </w:t>
            </w:r>
          </w:p>
        </w:tc>
        <w:tc>
          <w:tcPr>
            <w:tcW w:w="2126" w:type="dxa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F14">
              <w:rPr>
                <w:rFonts w:ascii="Times New Roman" w:hAnsi="Times New Roman"/>
                <w:sz w:val="24"/>
                <w:szCs w:val="24"/>
              </w:rPr>
              <w:t>м</w:t>
            </w:r>
            <w:r w:rsidRPr="00D71F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71F14">
              <w:rPr>
                <w:rFonts w:ascii="Times New Roman" w:hAnsi="Times New Roman"/>
                <w:sz w:val="24"/>
                <w:szCs w:val="24"/>
              </w:rPr>
              <w:t>/сут</w:t>
            </w:r>
            <w:proofErr w:type="gramStart"/>
            <w:r w:rsidRPr="00D71F1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75" w:type="dxa"/>
            <w:vAlign w:val="center"/>
          </w:tcPr>
          <w:p w:rsidR="00722897" w:rsidRPr="00722897" w:rsidRDefault="0090749B" w:rsidP="0020037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49B">
              <w:rPr>
                <w:rFonts w:ascii="Times New Roman" w:hAnsi="Times New Roman"/>
                <w:sz w:val="24"/>
                <w:szCs w:val="24"/>
              </w:rPr>
              <w:t>173,04</w:t>
            </w:r>
          </w:p>
        </w:tc>
      </w:tr>
      <w:tr w:rsidR="00722897" w:rsidRPr="00D71F14" w:rsidTr="006A11CB">
        <w:trPr>
          <w:trHeight w:val="24"/>
          <w:jc w:val="center"/>
        </w:trPr>
        <w:tc>
          <w:tcPr>
            <w:tcW w:w="0" w:type="auto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5" w:type="dxa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14">
              <w:rPr>
                <w:rFonts w:ascii="Times New Roman" w:hAnsi="Times New Roman"/>
                <w:sz w:val="24"/>
                <w:szCs w:val="24"/>
              </w:rPr>
              <w:t xml:space="preserve">Среднесуточное водопотребление </w:t>
            </w:r>
          </w:p>
        </w:tc>
        <w:tc>
          <w:tcPr>
            <w:tcW w:w="2126" w:type="dxa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F1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71F14">
              <w:rPr>
                <w:rFonts w:ascii="Times New Roman" w:hAnsi="Times New Roman"/>
                <w:sz w:val="24"/>
                <w:szCs w:val="24"/>
              </w:rPr>
              <w:t>/сут. на 1чел.</w:t>
            </w:r>
          </w:p>
        </w:tc>
        <w:tc>
          <w:tcPr>
            <w:tcW w:w="2175" w:type="dxa"/>
            <w:vAlign w:val="center"/>
          </w:tcPr>
          <w:p w:rsidR="00722897" w:rsidRPr="00E7303C" w:rsidRDefault="0090749B" w:rsidP="00E7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22897" w:rsidRPr="00D71F14" w:rsidTr="006A11CB">
        <w:trPr>
          <w:trHeight w:val="24"/>
          <w:jc w:val="center"/>
        </w:trPr>
        <w:tc>
          <w:tcPr>
            <w:tcW w:w="0" w:type="auto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14">
              <w:rPr>
                <w:rFonts w:ascii="Times New Roman" w:hAnsi="Times New Roman"/>
                <w:sz w:val="24"/>
                <w:szCs w:val="24"/>
              </w:rPr>
              <w:t>в том числе: на хозяйственно-питьевые нужды</w:t>
            </w:r>
          </w:p>
        </w:tc>
        <w:tc>
          <w:tcPr>
            <w:tcW w:w="2126" w:type="dxa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F1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71F14">
              <w:rPr>
                <w:rFonts w:ascii="Times New Roman" w:hAnsi="Times New Roman"/>
                <w:sz w:val="24"/>
                <w:szCs w:val="24"/>
              </w:rPr>
              <w:t>/сут.</w:t>
            </w:r>
          </w:p>
        </w:tc>
        <w:tc>
          <w:tcPr>
            <w:tcW w:w="2175" w:type="dxa"/>
            <w:vAlign w:val="center"/>
          </w:tcPr>
          <w:p w:rsidR="00722897" w:rsidRPr="00E7303C" w:rsidRDefault="0090749B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22897" w:rsidRPr="00D71F14" w:rsidTr="006A11CB">
        <w:trPr>
          <w:trHeight w:val="24"/>
          <w:jc w:val="center"/>
        </w:trPr>
        <w:tc>
          <w:tcPr>
            <w:tcW w:w="0" w:type="auto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5" w:type="dxa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потерь</w:t>
            </w:r>
            <w:r w:rsidR="0090749B">
              <w:rPr>
                <w:rFonts w:ascii="Times New Roman" w:hAnsi="Times New Roman"/>
                <w:sz w:val="24"/>
                <w:szCs w:val="24"/>
              </w:rPr>
              <w:t xml:space="preserve"> (20%)</w:t>
            </w:r>
          </w:p>
        </w:tc>
        <w:tc>
          <w:tcPr>
            <w:tcW w:w="2126" w:type="dxa"/>
            <w:vAlign w:val="center"/>
          </w:tcPr>
          <w:p w:rsidR="00722897" w:rsidRPr="00AF7E59" w:rsidRDefault="00722897" w:rsidP="006A11C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1F14">
              <w:rPr>
                <w:rFonts w:ascii="Times New Roman" w:hAnsi="Times New Roman"/>
                <w:sz w:val="24"/>
                <w:szCs w:val="24"/>
              </w:rPr>
              <w:t>м</w:t>
            </w:r>
            <w:r w:rsidRPr="00D71F1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71F14">
              <w:rPr>
                <w:rFonts w:ascii="Times New Roman" w:hAnsi="Times New Roman"/>
                <w:sz w:val="24"/>
                <w:szCs w:val="24"/>
              </w:rPr>
              <w:t>/сут</w:t>
            </w:r>
            <w:proofErr w:type="gramStart"/>
            <w:r w:rsidRPr="00D71F1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75" w:type="dxa"/>
            <w:vAlign w:val="center"/>
          </w:tcPr>
          <w:p w:rsidR="00722897" w:rsidRPr="00E7303C" w:rsidRDefault="0090749B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43,26</w:t>
            </w:r>
          </w:p>
        </w:tc>
      </w:tr>
      <w:tr w:rsidR="00722897" w:rsidRPr="00D71F14" w:rsidTr="006A11CB">
        <w:trPr>
          <w:trHeight w:val="24"/>
          <w:jc w:val="center"/>
        </w:trPr>
        <w:tc>
          <w:tcPr>
            <w:tcW w:w="0" w:type="auto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95" w:type="dxa"/>
            <w:vAlign w:val="center"/>
          </w:tcPr>
          <w:p w:rsidR="00722897" w:rsidRPr="00AF7E59" w:rsidRDefault="00722897" w:rsidP="006A11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E59">
              <w:rPr>
                <w:rFonts w:ascii="Times New Roman" w:hAnsi="Times New Roman"/>
                <w:color w:val="000000"/>
                <w:sz w:val="24"/>
                <w:szCs w:val="24"/>
              </w:rPr>
              <w:t>Удельное энергопотребление на забор и подачу воды</w:t>
            </w:r>
          </w:p>
        </w:tc>
        <w:tc>
          <w:tcPr>
            <w:tcW w:w="2126" w:type="dxa"/>
            <w:vAlign w:val="center"/>
          </w:tcPr>
          <w:p w:rsidR="00722897" w:rsidRPr="00AF7E59" w:rsidRDefault="00722897" w:rsidP="006A11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7E59">
              <w:rPr>
                <w:rFonts w:ascii="Times New Roman" w:hAnsi="Times New Roman"/>
                <w:color w:val="000000"/>
                <w:sz w:val="24"/>
                <w:szCs w:val="24"/>
              </w:rPr>
              <w:t>кВтч</w:t>
            </w:r>
            <w:proofErr w:type="spellEnd"/>
            <w:r w:rsidRPr="00AF7E59">
              <w:rPr>
                <w:rFonts w:ascii="Times New Roman" w:hAnsi="Times New Roman"/>
                <w:color w:val="000000"/>
                <w:sz w:val="24"/>
                <w:szCs w:val="24"/>
              </w:rPr>
              <w:t>/м</w:t>
            </w:r>
            <w:r w:rsidRPr="00AF7E5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75" w:type="dxa"/>
            <w:vAlign w:val="center"/>
          </w:tcPr>
          <w:p w:rsidR="00722897" w:rsidRPr="00E7303C" w:rsidRDefault="0065503B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722897" w:rsidRPr="00D71F14" w:rsidTr="006A11CB">
        <w:trPr>
          <w:trHeight w:val="24"/>
          <w:jc w:val="center"/>
        </w:trPr>
        <w:tc>
          <w:tcPr>
            <w:tcW w:w="0" w:type="auto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95" w:type="dxa"/>
          </w:tcPr>
          <w:p w:rsidR="00722897" w:rsidRPr="00D71F14" w:rsidRDefault="00722897" w:rsidP="006A1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14">
              <w:rPr>
                <w:rFonts w:ascii="Times New Roman" w:hAnsi="Times New Roman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2126" w:type="dxa"/>
            <w:vAlign w:val="center"/>
          </w:tcPr>
          <w:p w:rsidR="00722897" w:rsidRPr="00D71F14" w:rsidRDefault="00722897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F1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75" w:type="dxa"/>
            <w:vAlign w:val="center"/>
          </w:tcPr>
          <w:p w:rsidR="00722897" w:rsidRPr="00E7303C" w:rsidRDefault="00B040A7" w:rsidP="006A1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A0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</w:tbl>
    <w:p w:rsidR="00AE0C9C" w:rsidRDefault="00AE0C9C" w:rsidP="006A11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1CB" w:rsidRDefault="006A11CB" w:rsidP="006A11CB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  <w:r w:rsidRPr="00257C27">
        <w:rPr>
          <w:rFonts w:ascii="Times New Roman" w:hAnsi="Times New Roman"/>
          <w:b/>
          <w:sz w:val="28"/>
          <w:szCs w:val="28"/>
        </w:rPr>
        <w:lastRenderedPageBreak/>
        <w:t>Протяж</w:t>
      </w:r>
      <w:r w:rsidR="00F06860">
        <w:rPr>
          <w:rFonts w:ascii="Times New Roman" w:hAnsi="Times New Roman"/>
          <w:b/>
          <w:sz w:val="28"/>
          <w:szCs w:val="28"/>
        </w:rPr>
        <w:t>ё</w:t>
      </w:r>
      <w:r w:rsidRPr="00257C27">
        <w:rPr>
          <w:rFonts w:ascii="Times New Roman" w:hAnsi="Times New Roman"/>
          <w:b/>
          <w:sz w:val="28"/>
          <w:szCs w:val="28"/>
        </w:rPr>
        <w:t>нность водопроводных сетей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Белокаменское</w:t>
      </w:r>
      <w:r w:rsidRPr="00257C27">
        <w:rPr>
          <w:rFonts w:ascii="Times New Roman" w:hAnsi="Times New Roman"/>
          <w:b/>
          <w:sz w:val="28"/>
          <w:szCs w:val="28"/>
        </w:rPr>
        <w:t>:</w:t>
      </w:r>
    </w:p>
    <w:p w:rsidR="006A11CB" w:rsidRPr="00FE125E" w:rsidRDefault="006A11CB" w:rsidP="006A11CB">
      <w:pPr>
        <w:spacing w:line="240" w:lineRule="auto"/>
        <w:rPr>
          <w:rFonts w:ascii="Times New Roman" w:hAnsi="Times New Roman"/>
          <w:sz w:val="28"/>
          <w:szCs w:val="28"/>
        </w:rPr>
      </w:pPr>
      <w:r w:rsidRPr="00FE125E">
        <w:rPr>
          <w:rFonts w:ascii="Times New Roman" w:hAnsi="Times New Roman"/>
          <w:sz w:val="28"/>
          <w:szCs w:val="28"/>
        </w:rPr>
        <w:t xml:space="preserve">Существующие водопроводные сети проложены диаметром от </w:t>
      </w:r>
      <w:r w:rsidR="00F83E7D">
        <w:rPr>
          <w:rFonts w:ascii="Times New Roman" w:hAnsi="Times New Roman"/>
          <w:sz w:val="28"/>
          <w:szCs w:val="28"/>
        </w:rPr>
        <w:t>57</w:t>
      </w:r>
      <w:r w:rsidRPr="00FE125E">
        <w:rPr>
          <w:rFonts w:ascii="Times New Roman" w:hAnsi="Times New Roman"/>
          <w:sz w:val="28"/>
          <w:szCs w:val="28"/>
        </w:rPr>
        <w:t xml:space="preserve"> до </w:t>
      </w:r>
      <w:r w:rsidR="00766C1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0</w:t>
      </w:r>
      <w:r w:rsidRPr="00FE125E">
        <w:rPr>
          <w:rFonts w:ascii="Times New Roman" w:hAnsi="Times New Roman"/>
          <w:sz w:val="28"/>
          <w:szCs w:val="28"/>
        </w:rPr>
        <w:t xml:space="preserve">мм. </w:t>
      </w:r>
      <w:r>
        <w:rPr>
          <w:rFonts w:ascii="Times New Roman" w:hAnsi="Times New Roman"/>
          <w:sz w:val="28"/>
          <w:szCs w:val="28"/>
        </w:rPr>
        <w:t>Магистральные</w:t>
      </w:r>
      <w:r w:rsidRPr="00FE125E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</w:t>
      </w:r>
      <w:r w:rsidRPr="00FE125E">
        <w:rPr>
          <w:rFonts w:ascii="Times New Roman" w:hAnsi="Times New Roman"/>
          <w:sz w:val="28"/>
          <w:szCs w:val="28"/>
        </w:rPr>
        <w:t xml:space="preserve"> водоснабжения</w:t>
      </w:r>
      <w:r>
        <w:rPr>
          <w:rFonts w:ascii="Times New Roman" w:hAnsi="Times New Roman"/>
          <w:sz w:val="28"/>
          <w:szCs w:val="28"/>
        </w:rPr>
        <w:t xml:space="preserve"> в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ском поселении отсутствуют. Протяжённость разводящих</w:t>
      </w:r>
      <w:r w:rsidRPr="00FE125E">
        <w:rPr>
          <w:rFonts w:ascii="Times New Roman" w:hAnsi="Times New Roman"/>
          <w:sz w:val="28"/>
          <w:szCs w:val="28"/>
        </w:rPr>
        <w:t xml:space="preserve"> водопроводных сетей Ø</w:t>
      </w:r>
      <w:r w:rsidR="00F83E7D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-1</w:t>
      </w:r>
      <w:r w:rsidR="00766C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E125E">
        <w:rPr>
          <w:rFonts w:ascii="Times New Roman" w:hAnsi="Times New Roman"/>
          <w:sz w:val="28"/>
          <w:szCs w:val="28"/>
        </w:rPr>
        <w:t xml:space="preserve">мм – </w:t>
      </w:r>
      <w:r w:rsidRPr="003969A0">
        <w:rPr>
          <w:rFonts w:ascii="Times New Roman" w:hAnsi="Times New Roman"/>
          <w:sz w:val="28"/>
          <w:szCs w:val="28"/>
        </w:rPr>
        <w:t xml:space="preserve">7,5 </w:t>
      </w:r>
      <w:r w:rsidR="008719C6" w:rsidRPr="003969A0">
        <w:rPr>
          <w:rFonts w:ascii="Times New Roman" w:hAnsi="Times New Roman"/>
          <w:sz w:val="28"/>
          <w:szCs w:val="28"/>
        </w:rPr>
        <w:t>км</w:t>
      </w:r>
      <w:r w:rsidR="008719C6">
        <w:rPr>
          <w:rFonts w:ascii="Times New Roman" w:hAnsi="Times New Roman"/>
          <w:sz w:val="28"/>
          <w:szCs w:val="28"/>
        </w:rPr>
        <w:t xml:space="preserve">. </w:t>
      </w:r>
      <w:r w:rsidRPr="00FE125E">
        <w:rPr>
          <w:rFonts w:ascii="Times New Roman" w:hAnsi="Times New Roman"/>
          <w:sz w:val="28"/>
          <w:szCs w:val="28"/>
        </w:rPr>
        <w:t>Диаметр трубы в</w:t>
      </w:r>
      <w:r w:rsidRPr="00FE125E">
        <w:rPr>
          <w:rFonts w:ascii="Times New Roman" w:hAnsi="Times New Roman"/>
          <w:sz w:val="28"/>
          <w:szCs w:val="28"/>
        </w:rPr>
        <w:t>о</w:t>
      </w:r>
      <w:r w:rsidRPr="00FE125E">
        <w:rPr>
          <w:rFonts w:ascii="Times New Roman" w:hAnsi="Times New Roman"/>
          <w:sz w:val="28"/>
          <w:szCs w:val="28"/>
        </w:rPr>
        <w:t xml:space="preserve">допровода для ввода к потребителю – </w:t>
      </w:r>
      <w:r w:rsidR="008719C6">
        <w:rPr>
          <w:rFonts w:ascii="Times New Roman" w:hAnsi="Times New Roman"/>
          <w:sz w:val="28"/>
          <w:szCs w:val="28"/>
        </w:rPr>
        <w:t>15</w:t>
      </w:r>
      <w:r w:rsidRPr="00FE125E">
        <w:rPr>
          <w:rFonts w:ascii="Times New Roman" w:hAnsi="Times New Roman"/>
          <w:sz w:val="28"/>
          <w:szCs w:val="28"/>
        </w:rPr>
        <w:t>-25мм.</w:t>
      </w:r>
    </w:p>
    <w:p w:rsidR="006A11CB" w:rsidRPr="007F495B" w:rsidRDefault="006A11CB" w:rsidP="006A11CB">
      <w:pPr>
        <w:pStyle w:val="23"/>
        <w:spacing w:after="0" w:line="276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Материал, из которого выполнены разводящие сети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чугун</w:t>
      </w:r>
      <w:r w:rsidRPr="007F4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71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сталь,</w:t>
      </w:r>
      <w:r w:rsidRPr="007F4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полиэтилен. </w:t>
      </w:r>
    </w:p>
    <w:p w:rsidR="006A11CB" w:rsidRPr="00FE125E" w:rsidRDefault="006A11CB" w:rsidP="006A11C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E73FC3">
        <w:rPr>
          <w:rFonts w:ascii="Times New Roman" w:hAnsi="Times New Roman"/>
          <w:sz w:val="28"/>
          <w:szCs w:val="28"/>
        </w:rPr>
        <w:t xml:space="preserve">Пожарные гидранты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A4D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6A11CB" w:rsidRPr="008719C6" w:rsidRDefault="004A4D8B" w:rsidP="006A1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аварий в месяц – 1</w:t>
      </w:r>
      <w:r w:rsidR="006A11CB" w:rsidRPr="008719C6">
        <w:rPr>
          <w:rFonts w:ascii="Times New Roman" w:hAnsi="Times New Roman"/>
          <w:sz w:val="28"/>
          <w:szCs w:val="28"/>
        </w:rPr>
        <w:t xml:space="preserve"> шт.;  </w:t>
      </w:r>
    </w:p>
    <w:p w:rsidR="006A11CB" w:rsidRPr="00581FF4" w:rsidRDefault="006A11CB" w:rsidP="006A1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578">
        <w:rPr>
          <w:rFonts w:ascii="Times New Roman" w:hAnsi="Times New Roman"/>
          <w:sz w:val="28"/>
          <w:szCs w:val="28"/>
        </w:rPr>
        <w:t>Аварийность сетей водоснабжения составляе</w:t>
      </w:r>
      <w:r w:rsidR="00A72578" w:rsidRPr="00A72578">
        <w:rPr>
          <w:rFonts w:ascii="Times New Roman" w:hAnsi="Times New Roman"/>
          <w:sz w:val="28"/>
          <w:szCs w:val="28"/>
        </w:rPr>
        <w:t xml:space="preserve">т  –  </w:t>
      </w:r>
      <w:r w:rsidR="004A4D8B" w:rsidRPr="003969A0">
        <w:rPr>
          <w:rFonts w:ascii="Times New Roman" w:hAnsi="Times New Roman"/>
          <w:sz w:val="28"/>
          <w:szCs w:val="28"/>
        </w:rPr>
        <w:t>0</w:t>
      </w:r>
      <w:r w:rsidRPr="003969A0">
        <w:rPr>
          <w:rFonts w:ascii="Times New Roman" w:hAnsi="Times New Roman"/>
          <w:sz w:val="28"/>
          <w:szCs w:val="28"/>
        </w:rPr>
        <w:t>,</w:t>
      </w:r>
      <w:r w:rsidR="00A72578" w:rsidRPr="003969A0">
        <w:rPr>
          <w:rFonts w:ascii="Times New Roman" w:hAnsi="Times New Roman"/>
          <w:sz w:val="28"/>
          <w:szCs w:val="28"/>
        </w:rPr>
        <w:t>1</w:t>
      </w:r>
      <w:r w:rsidR="004A4D8B" w:rsidRPr="003969A0">
        <w:rPr>
          <w:rFonts w:ascii="Times New Roman" w:hAnsi="Times New Roman"/>
          <w:sz w:val="28"/>
          <w:szCs w:val="28"/>
        </w:rPr>
        <w:t>3</w:t>
      </w:r>
      <w:proofErr w:type="gramStart"/>
      <w:r w:rsidRPr="003969A0">
        <w:rPr>
          <w:rFonts w:ascii="Times New Roman" w:hAnsi="Times New Roman"/>
          <w:sz w:val="28"/>
          <w:szCs w:val="28"/>
        </w:rPr>
        <w:t>ед</w:t>
      </w:r>
      <w:proofErr w:type="gramEnd"/>
      <w:r w:rsidRPr="003969A0">
        <w:rPr>
          <w:rFonts w:ascii="Times New Roman" w:hAnsi="Times New Roman"/>
          <w:sz w:val="28"/>
          <w:szCs w:val="28"/>
        </w:rPr>
        <w:t>/км.</w:t>
      </w:r>
    </w:p>
    <w:p w:rsidR="006A11CB" w:rsidRPr="00866FFA" w:rsidRDefault="006A11CB" w:rsidP="006A1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FA">
        <w:rPr>
          <w:rFonts w:ascii="Times New Roman" w:hAnsi="Times New Roman"/>
          <w:sz w:val="28"/>
          <w:szCs w:val="28"/>
        </w:rPr>
        <w:t xml:space="preserve">Общий износ сетей и сооружений составляет  -  </w:t>
      </w:r>
      <w:r w:rsidR="0020037D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,0</w:t>
      </w:r>
      <w:r w:rsidRPr="00866FFA">
        <w:rPr>
          <w:rFonts w:ascii="Times New Roman" w:hAnsi="Times New Roman"/>
          <w:sz w:val="28"/>
          <w:szCs w:val="28"/>
        </w:rPr>
        <w:t xml:space="preserve"> %.</w:t>
      </w:r>
    </w:p>
    <w:p w:rsidR="003634C3" w:rsidRDefault="003634C3" w:rsidP="00A770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A77086" w:rsidRPr="00A77086" w:rsidRDefault="00A77086" w:rsidP="00A770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77086">
        <w:rPr>
          <w:rFonts w:ascii="Times New Roman" w:hAnsi="Times New Roman"/>
          <w:b/>
          <w:sz w:val="28"/>
          <w:szCs w:val="28"/>
          <w:lang w:eastAsia="ru-RU"/>
        </w:rPr>
        <w:t>1.1.2  Территории, не охваченные централизованными системами водоснабжения.</w:t>
      </w:r>
    </w:p>
    <w:p w:rsidR="00276B39" w:rsidRDefault="00A77086" w:rsidP="00AC2897">
      <w:pPr>
        <w:spacing w:line="240" w:lineRule="auto"/>
        <w:ind w:firstLine="708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не охваченных  централизованной системой водоснабжения, в  </w:t>
      </w:r>
      <w:r w:rsidR="00E33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A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 </w:t>
      </w:r>
    </w:p>
    <w:p w:rsidR="003634C3" w:rsidRDefault="003634C3" w:rsidP="00332F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A77086" w:rsidRPr="00972B1F" w:rsidRDefault="00CE3A10" w:rsidP="003B75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1.1.3 </w:t>
      </w:r>
      <w:r w:rsidR="00A77086" w:rsidRPr="00972B1F">
        <w:rPr>
          <w:rFonts w:ascii="Times New Roman" w:hAnsi="Times New Roman"/>
          <w:b/>
          <w:sz w:val="28"/>
          <w:szCs w:val="28"/>
          <w:lang w:eastAsia="ru-RU"/>
        </w:rPr>
        <w:t>Технологические зоны водоснабжения, зоны централизованного и нецентрализованного водоснабжения, п</w:t>
      </w:r>
      <w:r w:rsidR="00A77086" w:rsidRPr="00972B1F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A77086" w:rsidRPr="00972B1F">
        <w:rPr>
          <w:rFonts w:ascii="Times New Roman" w:hAnsi="Times New Roman"/>
          <w:b/>
          <w:sz w:val="28"/>
          <w:szCs w:val="28"/>
          <w:lang w:eastAsia="ru-RU"/>
        </w:rPr>
        <w:t>речень централизованных систем водоснабжения.</w:t>
      </w:r>
    </w:p>
    <w:p w:rsidR="00972B1F" w:rsidRPr="00972B1F" w:rsidRDefault="00972B1F" w:rsidP="003B75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972B1F" w:rsidRPr="00653A8A" w:rsidRDefault="00972B1F" w:rsidP="00972B1F">
      <w:pPr>
        <w:autoSpaceDE w:val="0"/>
        <w:autoSpaceDN w:val="0"/>
        <w:adjustRightInd w:val="0"/>
        <w:spacing w:after="0" w:line="240" w:lineRule="auto"/>
        <w:contextualSpacing/>
        <w:rPr>
          <w:bCs/>
          <w:sz w:val="28"/>
          <w:szCs w:val="28"/>
        </w:rPr>
      </w:pPr>
      <w:r w:rsidRPr="00492E45">
        <w:rPr>
          <w:rFonts w:ascii="Times New Roman" w:hAnsi="Times New Roman"/>
          <w:sz w:val="28"/>
          <w:szCs w:val="28"/>
        </w:rPr>
        <w:t xml:space="preserve">Федеральный закон от 07.12.2011г. N416-Ф3 (ред. от 01.04.2020) «О водоснабжении и водоотведении» и Постановление правительства РФ от 05.09.2013 № 782 (ред. от 31.05.2019) «О </w:t>
      </w:r>
      <w:r w:rsidRPr="00492E45">
        <w:rPr>
          <w:rFonts w:ascii="Times New Roman" w:hAnsi="Times New Roman"/>
          <w:spacing w:val="1"/>
          <w:sz w:val="28"/>
          <w:szCs w:val="28"/>
        </w:rPr>
        <w:t>схемах водоснабжения и водоотведения» (вместе с «Пр</w:t>
      </w:r>
      <w:r w:rsidRPr="00492E45">
        <w:rPr>
          <w:rFonts w:ascii="Times New Roman" w:hAnsi="Times New Roman"/>
          <w:spacing w:val="1"/>
          <w:sz w:val="28"/>
          <w:szCs w:val="28"/>
        </w:rPr>
        <w:t>а</w:t>
      </w:r>
      <w:r w:rsidRPr="00492E45">
        <w:rPr>
          <w:rFonts w:ascii="Times New Roman" w:hAnsi="Times New Roman"/>
          <w:spacing w:val="1"/>
          <w:sz w:val="28"/>
          <w:szCs w:val="28"/>
        </w:rPr>
        <w:t xml:space="preserve">вилами разработки и </w:t>
      </w:r>
      <w:r w:rsidRPr="00492E45">
        <w:rPr>
          <w:rFonts w:ascii="Times New Roman" w:hAnsi="Times New Roman"/>
          <w:spacing w:val="-4"/>
          <w:sz w:val="28"/>
          <w:szCs w:val="28"/>
        </w:rPr>
        <w:t xml:space="preserve">утверждения схем водоснабжения и водоотведения», «Требованиями к содержанию </w:t>
      </w:r>
      <w:r w:rsidRPr="00492E45">
        <w:rPr>
          <w:rFonts w:ascii="Times New Roman" w:hAnsi="Times New Roman"/>
          <w:spacing w:val="-7"/>
          <w:sz w:val="28"/>
          <w:szCs w:val="28"/>
        </w:rPr>
        <w:t>схем водоснабж</w:t>
      </w:r>
      <w:r w:rsidRPr="00492E45">
        <w:rPr>
          <w:rFonts w:ascii="Times New Roman" w:hAnsi="Times New Roman"/>
          <w:spacing w:val="-7"/>
          <w:sz w:val="28"/>
          <w:szCs w:val="28"/>
        </w:rPr>
        <w:t>е</w:t>
      </w:r>
      <w:r w:rsidRPr="00492E45">
        <w:rPr>
          <w:rFonts w:ascii="Times New Roman" w:hAnsi="Times New Roman"/>
          <w:spacing w:val="-7"/>
          <w:sz w:val="28"/>
          <w:szCs w:val="28"/>
        </w:rPr>
        <w:t xml:space="preserve">ния и водоотведения») вводят новые понятия в сфере водоснабжения </w:t>
      </w:r>
      <w:r w:rsidRPr="00492E45">
        <w:rPr>
          <w:rFonts w:ascii="Times New Roman" w:hAnsi="Times New Roman"/>
          <w:spacing w:val="-12"/>
          <w:sz w:val="28"/>
          <w:szCs w:val="28"/>
        </w:rPr>
        <w:t>и водоотведения:</w:t>
      </w:r>
    </w:p>
    <w:p w:rsidR="00972B1F" w:rsidRPr="008719C6" w:rsidRDefault="00972B1F" w:rsidP="003B75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</w:pPr>
    </w:p>
    <w:p w:rsidR="00276B39" w:rsidRPr="00276B39" w:rsidRDefault="00276B39" w:rsidP="009651D2">
      <w:pPr>
        <w:widowControl w:val="0"/>
        <w:numPr>
          <w:ilvl w:val="0"/>
          <w:numId w:val="12"/>
        </w:numPr>
        <w:tabs>
          <w:tab w:val="left" w:pos="2905"/>
          <w:tab w:val="left" w:pos="3697"/>
          <w:tab w:val="left" w:pos="5850"/>
          <w:tab w:val="left" w:pos="6245"/>
          <w:tab w:val="left" w:pos="7146"/>
          <w:tab w:val="left" w:pos="9135"/>
        </w:tabs>
        <w:autoSpaceDE w:val="0"/>
        <w:autoSpaceDN w:val="0"/>
        <w:adjustRightInd w:val="0"/>
        <w:spacing w:after="0"/>
        <w:ind w:right="12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276B39">
        <w:rPr>
          <w:rFonts w:ascii="Times New Roman" w:hAnsi="Times New Roman" w:cs="Times New Roman"/>
          <w:spacing w:val="-12"/>
          <w:sz w:val="28"/>
          <w:szCs w:val="28"/>
        </w:rPr>
        <w:t xml:space="preserve">«технологическая </w:t>
      </w:r>
      <w:r w:rsidRPr="00276B39">
        <w:rPr>
          <w:rFonts w:ascii="Times New Roman" w:hAnsi="Times New Roman" w:cs="Times New Roman"/>
          <w:spacing w:val="-25"/>
          <w:sz w:val="28"/>
          <w:szCs w:val="28"/>
        </w:rPr>
        <w:t xml:space="preserve">зона </w:t>
      </w:r>
      <w:r w:rsidRPr="00276B39">
        <w:rPr>
          <w:rFonts w:ascii="Times New Roman" w:hAnsi="Times New Roman" w:cs="Times New Roman"/>
          <w:spacing w:val="-14"/>
          <w:sz w:val="28"/>
          <w:szCs w:val="28"/>
        </w:rPr>
        <w:t xml:space="preserve">водоснабжения» </w:t>
      </w:r>
      <w:r w:rsidR="000B19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76B39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0B19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6B39">
        <w:rPr>
          <w:rFonts w:ascii="Times New Roman" w:hAnsi="Times New Roman" w:cs="Times New Roman"/>
          <w:spacing w:val="-21"/>
          <w:sz w:val="28"/>
          <w:szCs w:val="28"/>
        </w:rPr>
        <w:t xml:space="preserve">часть </w:t>
      </w:r>
      <w:r w:rsidRPr="00276B39">
        <w:rPr>
          <w:rFonts w:ascii="Times New Roman" w:hAnsi="Times New Roman" w:cs="Times New Roman"/>
          <w:spacing w:val="-14"/>
          <w:sz w:val="28"/>
          <w:szCs w:val="28"/>
        </w:rPr>
        <w:t xml:space="preserve">водопроводной </w:t>
      </w:r>
      <w:r w:rsidRPr="00276B39">
        <w:rPr>
          <w:rFonts w:ascii="Times New Roman" w:hAnsi="Times New Roman" w:cs="Times New Roman"/>
          <w:spacing w:val="-21"/>
          <w:sz w:val="28"/>
          <w:szCs w:val="28"/>
        </w:rPr>
        <w:t xml:space="preserve">сети, </w:t>
      </w:r>
      <w:r w:rsidRPr="00276B39">
        <w:rPr>
          <w:rFonts w:ascii="Times New Roman" w:hAnsi="Times New Roman" w:cs="Times New Roman"/>
          <w:spacing w:val="-7"/>
          <w:sz w:val="28"/>
          <w:szCs w:val="28"/>
        </w:rPr>
        <w:t>принадлежащей организации, осуществляющей гор</w:t>
      </w:r>
      <w:r w:rsidRPr="00276B3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276B39">
        <w:rPr>
          <w:rFonts w:ascii="Times New Roman" w:hAnsi="Times New Roman" w:cs="Times New Roman"/>
          <w:spacing w:val="-7"/>
          <w:sz w:val="28"/>
          <w:szCs w:val="28"/>
        </w:rPr>
        <w:t xml:space="preserve">чее водоснабжение или холодное </w:t>
      </w:r>
      <w:r w:rsidRPr="00276B39">
        <w:rPr>
          <w:rFonts w:ascii="Times New Roman" w:hAnsi="Times New Roman" w:cs="Times New Roman"/>
          <w:spacing w:val="-4"/>
          <w:sz w:val="28"/>
          <w:szCs w:val="28"/>
        </w:rPr>
        <w:t xml:space="preserve">водоснабжение, в пределах которой обеспечиваются нормативные значения напора </w:t>
      </w:r>
      <w:r w:rsidRPr="00276B39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(давления) воды при подаче ее потребителям в соответствии с расчетным расходом </w:t>
      </w:r>
      <w:r w:rsidRPr="00276B39">
        <w:rPr>
          <w:rFonts w:ascii="Times New Roman" w:hAnsi="Times New Roman" w:cs="Times New Roman"/>
          <w:spacing w:val="-22"/>
          <w:sz w:val="28"/>
          <w:szCs w:val="28"/>
        </w:rPr>
        <w:t xml:space="preserve">воды; </w:t>
      </w:r>
    </w:p>
    <w:p w:rsidR="00276B39" w:rsidRPr="00276B39" w:rsidRDefault="00276B39" w:rsidP="009651D2">
      <w:pPr>
        <w:widowControl w:val="0"/>
        <w:numPr>
          <w:ilvl w:val="0"/>
          <w:numId w:val="12"/>
        </w:numPr>
        <w:tabs>
          <w:tab w:val="left" w:pos="3125"/>
          <w:tab w:val="left" w:pos="4392"/>
          <w:tab w:val="left" w:pos="5941"/>
          <w:tab w:val="left" w:pos="8175"/>
          <w:tab w:val="left" w:pos="8635"/>
        </w:tabs>
        <w:autoSpaceDE w:val="0"/>
        <w:autoSpaceDN w:val="0"/>
        <w:adjustRightInd w:val="0"/>
        <w:spacing w:after="0"/>
        <w:ind w:right="12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76B39">
        <w:rPr>
          <w:rFonts w:ascii="Times New Roman" w:hAnsi="Times New Roman" w:cs="Times New Roman"/>
          <w:spacing w:val="-12"/>
          <w:sz w:val="28"/>
          <w:szCs w:val="28"/>
        </w:rPr>
        <w:t xml:space="preserve">«централизованная </w:t>
      </w:r>
      <w:r w:rsidRPr="00276B39">
        <w:rPr>
          <w:rFonts w:ascii="Times New Roman" w:hAnsi="Times New Roman" w:cs="Times New Roman"/>
          <w:spacing w:val="-18"/>
          <w:sz w:val="28"/>
          <w:szCs w:val="28"/>
        </w:rPr>
        <w:t xml:space="preserve">система </w:t>
      </w:r>
      <w:r w:rsidRPr="00276B39">
        <w:rPr>
          <w:rFonts w:ascii="Times New Roman" w:hAnsi="Times New Roman" w:cs="Times New Roman"/>
          <w:spacing w:val="-16"/>
          <w:sz w:val="28"/>
          <w:szCs w:val="28"/>
        </w:rPr>
        <w:t xml:space="preserve">холодного </w:t>
      </w:r>
      <w:r w:rsidRPr="00276B39">
        <w:rPr>
          <w:rFonts w:ascii="Times New Roman" w:hAnsi="Times New Roman" w:cs="Times New Roman"/>
          <w:spacing w:val="-14"/>
          <w:sz w:val="28"/>
          <w:szCs w:val="28"/>
        </w:rPr>
        <w:t xml:space="preserve">водоснабжения» </w:t>
      </w:r>
      <w:r w:rsidR="000B19F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76B39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0B19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6B39">
        <w:rPr>
          <w:rFonts w:ascii="Times New Roman" w:hAnsi="Times New Roman" w:cs="Times New Roman"/>
          <w:spacing w:val="-17"/>
          <w:sz w:val="28"/>
          <w:szCs w:val="28"/>
        </w:rPr>
        <w:t xml:space="preserve">комплекс </w:t>
      </w:r>
      <w:r w:rsidRPr="00276B39">
        <w:rPr>
          <w:rFonts w:ascii="Times New Roman" w:hAnsi="Times New Roman" w:cs="Times New Roman"/>
          <w:spacing w:val="-6"/>
          <w:sz w:val="28"/>
          <w:szCs w:val="28"/>
        </w:rPr>
        <w:t xml:space="preserve">технологически связанных между собой инженерных сооружений, предназначенных </w:t>
      </w:r>
      <w:r w:rsidRPr="00276B39">
        <w:rPr>
          <w:rFonts w:ascii="Times New Roman" w:hAnsi="Times New Roman" w:cs="Times New Roman"/>
          <w:spacing w:val="-4"/>
          <w:sz w:val="28"/>
          <w:szCs w:val="28"/>
        </w:rPr>
        <w:t xml:space="preserve">для водоподготовки, транспортировки и подачи питьевой и (или) технической воды </w:t>
      </w:r>
      <w:r w:rsidRPr="00276B39">
        <w:rPr>
          <w:rFonts w:ascii="Times New Roman" w:hAnsi="Times New Roman" w:cs="Times New Roman"/>
          <w:spacing w:val="-14"/>
          <w:sz w:val="28"/>
          <w:szCs w:val="28"/>
        </w:rPr>
        <w:t xml:space="preserve">абонентам; </w:t>
      </w:r>
    </w:p>
    <w:p w:rsidR="00276B39" w:rsidRPr="00276B39" w:rsidRDefault="00276B39" w:rsidP="009651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276B39">
        <w:rPr>
          <w:rFonts w:ascii="Times New Roman" w:hAnsi="Times New Roman" w:cs="Times New Roman"/>
          <w:sz w:val="28"/>
          <w:szCs w:val="28"/>
        </w:rPr>
        <w:t xml:space="preserve">«нецентрализованная система холодного водоснабжения» - сооружения и </w:t>
      </w:r>
      <w:r w:rsidRPr="00276B39">
        <w:rPr>
          <w:rFonts w:ascii="Times New Roman" w:hAnsi="Times New Roman" w:cs="Times New Roman"/>
          <w:spacing w:val="-3"/>
          <w:sz w:val="28"/>
          <w:szCs w:val="28"/>
        </w:rPr>
        <w:t>устройства, технологически не связа</w:t>
      </w:r>
      <w:r w:rsidRPr="00276B39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276B39">
        <w:rPr>
          <w:rFonts w:ascii="Times New Roman" w:hAnsi="Times New Roman" w:cs="Times New Roman"/>
          <w:spacing w:val="-3"/>
          <w:sz w:val="28"/>
          <w:szCs w:val="28"/>
        </w:rPr>
        <w:t xml:space="preserve">ные с централизованной системой холодного </w:t>
      </w:r>
      <w:r w:rsidRPr="00276B39">
        <w:rPr>
          <w:rFonts w:ascii="Times New Roman" w:hAnsi="Times New Roman" w:cs="Times New Roman"/>
          <w:spacing w:val="1"/>
          <w:sz w:val="28"/>
          <w:szCs w:val="28"/>
        </w:rPr>
        <w:t xml:space="preserve">водоснабжения и предназначенные для общего пользования или пользования </w:t>
      </w:r>
      <w:r w:rsidRPr="00276B39">
        <w:rPr>
          <w:rFonts w:ascii="Times New Roman" w:hAnsi="Times New Roman" w:cs="Times New Roman"/>
          <w:spacing w:val="-10"/>
          <w:sz w:val="28"/>
          <w:szCs w:val="28"/>
        </w:rPr>
        <w:t xml:space="preserve">ограниченного круга лиц. </w:t>
      </w:r>
    </w:p>
    <w:p w:rsidR="003634C3" w:rsidRDefault="00276B39" w:rsidP="003634C3">
      <w:pPr>
        <w:widowControl w:val="0"/>
        <w:tabs>
          <w:tab w:val="left" w:pos="1807"/>
          <w:tab w:val="left" w:pos="2444"/>
          <w:tab w:val="left" w:pos="4242"/>
          <w:tab w:val="left" w:pos="6531"/>
          <w:tab w:val="left" w:pos="7474"/>
          <w:tab w:val="left" w:pos="9555"/>
        </w:tabs>
        <w:autoSpaceDE w:val="0"/>
        <w:autoSpaceDN w:val="0"/>
        <w:adjustRightInd w:val="0"/>
        <w:ind w:right="1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B39">
        <w:rPr>
          <w:rFonts w:ascii="Times New Roman" w:hAnsi="Times New Roman" w:cs="Times New Roman"/>
          <w:spacing w:val="-20"/>
          <w:sz w:val="28"/>
          <w:szCs w:val="28"/>
        </w:rPr>
        <w:t xml:space="preserve">Исходя </w:t>
      </w:r>
      <w:r w:rsidRPr="00276B39">
        <w:rPr>
          <w:rFonts w:ascii="Times New Roman" w:hAnsi="Times New Roman" w:cs="Times New Roman"/>
          <w:spacing w:val="-31"/>
          <w:sz w:val="28"/>
          <w:szCs w:val="28"/>
        </w:rPr>
        <w:t xml:space="preserve">из  </w:t>
      </w:r>
      <w:r w:rsidRPr="00276B39">
        <w:rPr>
          <w:rFonts w:ascii="Times New Roman" w:hAnsi="Times New Roman" w:cs="Times New Roman"/>
          <w:spacing w:val="-15"/>
          <w:sz w:val="28"/>
          <w:szCs w:val="28"/>
        </w:rPr>
        <w:t xml:space="preserve">определения  </w:t>
      </w:r>
      <w:r w:rsidRPr="00276B39">
        <w:rPr>
          <w:rFonts w:ascii="Times New Roman" w:hAnsi="Times New Roman" w:cs="Times New Roman"/>
          <w:spacing w:val="-13"/>
          <w:sz w:val="28"/>
          <w:szCs w:val="28"/>
        </w:rPr>
        <w:t xml:space="preserve">технологической  </w:t>
      </w:r>
      <w:r w:rsidRPr="00276B39">
        <w:rPr>
          <w:rFonts w:ascii="Times New Roman" w:hAnsi="Times New Roman" w:cs="Times New Roman"/>
          <w:spacing w:val="-23"/>
          <w:sz w:val="28"/>
          <w:szCs w:val="28"/>
        </w:rPr>
        <w:t xml:space="preserve">зоны  </w:t>
      </w:r>
      <w:r w:rsidRPr="00276B39">
        <w:rPr>
          <w:rFonts w:ascii="Times New Roman" w:hAnsi="Times New Roman" w:cs="Times New Roman"/>
          <w:spacing w:val="-14"/>
          <w:sz w:val="28"/>
          <w:szCs w:val="28"/>
        </w:rPr>
        <w:t xml:space="preserve">водоснабжения,  </w:t>
      </w:r>
      <w:r w:rsidRPr="00276B39"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Pr="00276B39">
        <w:rPr>
          <w:rFonts w:ascii="Times New Roman" w:hAnsi="Times New Roman" w:cs="Times New Roman"/>
          <w:sz w:val="28"/>
          <w:szCs w:val="28"/>
        </w:rPr>
        <w:t>централизованной системе водоснабжения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 w:rsidR="006512EE" w:rsidRPr="006512EE">
        <w:rPr>
          <w:rFonts w:ascii="Times New Roman" w:hAnsi="Times New Roman" w:cs="Times New Roman"/>
          <w:spacing w:val="-8"/>
          <w:sz w:val="28"/>
          <w:szCs w:val="28"/>
        </w:rPr>
        <w:t>с. п. Белок</w:t>
      </w:r>
      <w:r w:rsidR="006512EE" w:rsidRPr="006512EE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6512EE" w:rsidRPr="006512EE">
        <w:rPr>
          <w:rFonts w:ascii="Times New Roman" w:hAnsi="Times New Roman" w:cs="Times New Roman"/>
          <w:spacing w:val="-8"/>
          <w:sz w:val="28"/>
          <w:szCs w:val="28"/>
        </w:rPr>
        <w:t>менское</w:t>
      </w:r>
      <w:r w:rsidR="003634C3">
        <w:rPr>
          <w:rFonts w:ascii="Times New Roman" w:hAnsi="Times New Roman" w:cs="Times New Roman"/>
          <w:sz w:val="28"/>
          <w:szCs w:val="28"/>
        </w:rPr>
        <w:t xml:space="preserve"> одна технологическая зона.</w:t>
      </w:r>
    </w:p>
    <w:p w:rsidR="0077444B" w:rsidRDefault="00E3371B" w:rsidP="00F226D3">
      <w:pPr>
        <w:widowControl w:val="0"/>
        <w:tabs>
          <w:tab w:val="left" w:pos="1807"/>
          <w:tab w:val="left" w:pos="2444"/>
          <w:tab w:val="left" w:pos="4242"/>
          <w:tab w:val="left" w:pos="6531"/>
          <w:tab w:val="left" w:pos="7474"/>
          <w:tab w:val="left" w:pos="9555"/>
        </w:tabs>
        <w:autoSpaceDE w:val="0"/>
        <w:autoSpaceDN w:val="0"/>
        <w:adjustRightInd w:val="0"/>
        <w:ind w:right="13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Технологическая </w:t>
      </w:r>
      <w:r w:rsidR="00A77086" w:rsidRPr="00CE3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зона  </w:t>
      </w:r>
      <w:r w:rsidR="006512EE" w:rsidRPr="006512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с. п. Белокаменское</w:t>
      </w:r>
      <w:r w:rsidR="00A77086" w:rsidRPr="00A7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абонентами,  подключёнными к системе питьевого водоснабжения</w:t>
      </w:r>
      <w:r w:rsidR="0097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77086" w:rsidRPr="00A7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предприятия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77086" w:rsidRPr="00A7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расположенные на территории </w:t>
      </w:r>
      <w:r w:rsidR="006512EE" w:rsidRP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Белокаменское</w:t>
      </w:r>
      <w:r w:rsidR="00CE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77086" w:rsidRPr="00A7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сад, </w:t>
      </w:r>
      <w:r w:rsidR="007C2456" w:rsidRPr="007C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СОШ</w:t>
      </w:r>
      <w:r w:rsidR="00A77086" w:rsidRPr="007C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0B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12EE" w:rsidRP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Белокаменское</w:t>
      </w:r>
      <w:r w:rsidR="007A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B7655" w:rsidRPr="002B765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ГБУЗ «Амбулатория» с.п.Белокаменское, Лаборатория селекции и семеноводства картофеля </w:t>
      </w:r>
      <w:proofErr w:type="gramStart"/>
      <w:r w:rsidR="002B7655" w:rsidRPr="002B765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ИСХ</w:t>
      </w:r>
      <w:proofErr w:type="gramEnd"/>
      <w:r w:rsidR="002B7655" w:rsidRPr="002B765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КБНЦ РАН</w:t>
      </w:r>
      <w:r w:rsidR="002B7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7086" w:rsidRPr="007C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жители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A5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A77086" w:rsidRPr="007C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Протяженность водопроводных сетей </w:t>
      </w:r>
      <w:r w:rsidR="0097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72B1F" w:rsidRPr="0039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512EE" w:rsidRPr="0039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="00A77086" w:rsidRPr="0039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км</w:t>
      </w:r>
      <w:r w:rsidR="00A77086" w:rsidRPr="007C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Водоснабжение </w:t>
      </w:r>
      <w:r w:rsidR="006512EE" w:rsidRP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п. Белокаменское </w:t>
      </w:r>
      <w:r w:rsidR="00A77086" w:rsidRPr="00A7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</w:t>
      </w:r>
      <w:r w:rsidR="0015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r w:rsidR="00217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каптаж</w:t>
      </w:r>
      <w:r w:rsidR="0015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521B0" w:rsidRPr="0015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</w:t>
      </w:r>
      <w:r w:rsidR="00007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5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521B0" w:rsidRPr="0015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озле родника «Добрун»</w:t>
      </w:r>
      <w:r w:rsidR="001521B0" w:rsidRPr="0015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77086" w:rsidRPr="00A7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</w:t>
      </w:r>
      <w:r w:rsidR="00685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водительность </w:t>
      </w:r>
      <w:r w:rsidR="001521B0" w:rsidRPr="0015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водозабор</w:t>
      </w:r>
      <w:r w:rsid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5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</w:t>
      </w:r>
      <w:r w:rsidR="00A77086" w:rsidRPr="0044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432</w:t>
      </w:r>
      <w:r w:rsidR="00A77086" w:rsidRPr="0044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A77086" w:rsidRPr="00440C3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 w:rsidR="00A77086" w:rsidRPr="0044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/сут.</w:t>
      </w:r>
      <w:r w:rsidR="000B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Ё</w:t>
      </w:r>
      <w:r w:rsidR="0068592D" w:rsidRPr="00B61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мкость </w:t>
      </w:r>
      <w:r w:rsid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напорно-регулирующего</w:t>
      </w:r>
      <w:r w:rsidR="006512EE" w:rsidRP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резервуар</w:t>
      </w:r>
      <w:r w:rsid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5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51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</w:t>
      </w:r>
      <w:r w:rsidR="001521B0" w:rsidRPr="0015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</w:t>
      </w:r>
      <w:r w:rsidR="001521B0" w:rsidRPr="00F0686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 w:rsidR="00A77086" w:rsidRPr="00B61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444B" w:rsidRDefault="00A77086" w:rsidP="00F226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77086">
        <w:rPr>
          <w:rFonts w:ascii="Times New Roman" w:hAnsi="Times New Roman"/>
          <w:b/>
          <w:sz w:val="28"/>
          <w:szCs w:val="28"/>
          <w:lang w:eastAsia="ru-RU"/>
        </w:rPr>
        <w:t>1.1.4   Результаты технического обследования централизованных  систем водоснабжения.</w:t>
      </w:r>
    </w:p>
    <w:p w:rsidR="00704B47" w:rsidRDefault="00704B47" w:rsidP="00F226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704B47" w:rsidRDefault="00704B47" w:rsidP="00704B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92E45">
        <w:rPr>
          <w:rFonts w:ascii="Times New Roman" w:hAnsi="Times New Roman"/>
          <w:sz w:val="28"/>
          <w:szCs w:val="28"/>
        </w:rPr>
        <w:t xml:space="preserve">Основные технические характеристики объектов системы </w:t>
      </w:r>
      <w:r>
        <w:rPr>
          <w:rFonts w:ascii="Times New Roman" w:hAnsi="Times New Roman"/>
          <w:sz w:val="28"/>
          <w:szCs w:val="28"/>
        </w:rPr>
        <w:t xml:space="preserve">водопровода </w:t>
      </w:r>
      <w:r w:rsidRPr="00492E4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Белокаменское, </w:t>
      </w:r>
      <w:r w:rsidRPr="00492E45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>ом</w:t>
      </w:r>
      <w:r w:rsidRPr="00492E45">
        <w:rPr>
          <w:rFonts w:ascii="Times New Roman" w:hAnsi="Times New Roman"/>
          <w:sz w:val="28"/>
          <w:szCs w:val="28"/>
        </w:rPr>
        <w:t xml:space="preserve"> водо</w:t>
      </w:r>
      <w:r>
        <w:rPr>
          <w:rFonts w:ascii="Times New Roman" w:hAnsi="Times New Roman"/>
          <w:sz w:val="28"/>
          <w:szCs w:val="28"/>
        </w:rPr>
        <w:t xml:space="preserve">снабжения </w:t>
      </w:r>
      <w:r w:rsidRPr="00492E45">
        <w:rPr>
          <w:rFonts w:ascii="Times New Roman" w:hAnsi="Times New Roman"/>
          <w:sz w:val="28"/>
          <w:szCs w:val="28"/>
        </w:rPr>
        <w:t>которых явля</w:t>
      </w:r>
      <w:r>
        <w:rPr>
          <w:rFonts w:ascii="Times New Roman" w:hAnsi="Times New Roman"/>
          <w:sz w:val="28"/>
          <w:szCs w:val="28"/>
        </w:rPr>
        <w:t>е</w:t>
      </w:r>
      <w:r w:rsidRPr="00492E45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природный источник (родник)</w:t>
      </w:r>
      <w:r w:rsidRPr="00492E45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492E45">
        <w:rPr>
          <w:rFonts w:ascii="Times New Roman" w:hAnsi="Times New Roman"/>
          <w:sz w:val="28"/>
          <w:szCs w:val="28"/>
        </w:rPr>
        <w:t>:</w:t>
      </w:r>
    </w:p>
    <w:p w:rsidR="00BB395B" w:rsidRDefault="00BB395B" w:rsidP="00BB395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F83E7D">
        <w:rPr>
          <w:rFonts w:ascii="Times New Roman" w:hAnsi="Times New Roman"/>
          <w:sz w:val="28"/>
          <w:szCs w:val="28"/>
        </w:rPr>
        <w:t>4</w:t>
      </w:r>
    </w:p>
    <w:tbl>
      <w:tblPr>
        <w:tblStyle w:val="15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536"/>
        <w:gridCol w:w="1984"/>
        <w:gridCol w:w="2552"/>
        <w:gridCol w:w="2409"/>
        <w:gridCol w:w="1276"/>
      </w:tblGrid>
      <w:tr w:rsidR="00704B47" w:rsidRPr="00A77086" w:rsidTr="00704B47">
        <w:tc>
          <w:tcPr>
            <w:tcW w:w="567" w:type="dxa"/>
            <w:vAlign w:val="center"/>
          </w:tcPr>
          <w:p w:rsidR="00704B47" w:rsidRPr="00A77086" w:rsidRDefault="00704B47" w:rsidP="00E8152C">
            <w:pPr>
              <w:jc w:val="center"/>
              <w:rPr>
                <w:rFonts w:ascii="Times New Roman" w:hAnsi="Times New Roman" w:cs="Times New Roman"/>
              </w:rPr>
            </w:pPr>
            <w:r w:rsidRPr="00A770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77086">
              <w:rPr>
                <w:rFonts w:ascii="Times New Roman" w:hAnsi="Times New Roman" w:cs="Times New Roman"/>
              </w:rPr>
              <w:t>п</w:t>
            </w:r>
            <w:proofErr w:type="gramEnd"/>
            <w:r w:rsidRPr="00A770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Align w:val="center"/>
          </w:tcPr>
          <w:p w:rsidR="00704B47" w:rsidRPr="00A77086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8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бора</w:t>
            </w:r>
          </w:p>
        </w:tc>
        <w:tc>
          <w:tcPr>
            <w:tcW w:w="4536" w:type="dxa"/>
            <w:vAlign w:val="center"/>
          </w:tcPr>
          <w:p w:rsidR="00704B47" w:rsidRPr="00EE30A1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  <w:r w:rsidRPr="00EE30A1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  <w:p w:rsidR="00704B47" w:rsidRPr="00A77086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источника водоснабжения </w:t>
            </w:r>
          </w:p>
        </w:tc>
        <w:tc>
          <w:tcPr>
            <w:tcW w:w="1984" w:type="dxa"/>
            <w:vAlign w:val="center"/>
          </w:tcPr>
          <w:p w:rsidR="00704B47" w:rsidRPr="00A77086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ввода </w:t>
            </w:r>
            <w:proofErr w:type="gramStart"/>
            <w:r w:rsidRPr="00A770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04B47" w:rsidRPr="00A77086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</w:t>
            </w:r>
          </w:p>
        </w:tc>
        <w:tc>
          <w:tcPr>
            <w:tcW w:w="2552" w:type="dxa"/>
            <w:vAlign w:val="center"/>
          </w:tcPr>
          <w:p w:rsidR="00704B47" w:rsidRPr="00A77086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Глубина </w:t>
            </w:r>
            <w:r w:rsidRPr="00054B1B">
              <w:rPr>
                <w:rFonts w:ascii="Times New Roman" w:hAnsi="Times New Roman" w:cs="Times New Roman"/>
                <w:sz w:val="28"/>
                <w:szCs w:val="28"/>
              </w:rPr>
              <w:t>водозаб</w:t>
            </w:r>
            <w:r w:rsidRPr="00054B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Pr="00A770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B47" w:rsidRPr="00A77086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09" w:type="dxa"/>
            <w:vAlign w:val="center"/>
          </w:tcPr>
          <w:p w:rsidR="00704B47" w:rsidRPr="00A77086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Производител</w:t>
            </w:r>
            <w:r w:rsidRPr="00A770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</w:p>
          <w:p w:rsidR="00704B47" w:rsidRPr="00A77086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B1B">
              <w:rPr>
                <w:rFonts w:ascii="Times New Roman" w:hAnsi="Times New Roman" w:cs="Times New Roman"/>
                <w:sz w:val="28"/>
                <w:szCs w:val="28"/>
              </w:rPr>
              <w:t xml:space="preserve">водозабора </w:t>
            </w:r>
            <w:r w:rsidRPr="00A770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70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77086">
              <w:rPr>
                <w:rFonts w:ascii="Times New Roman" w:hAnsi="Times New Roman" w:cs="Times New Roman"/>
                <w:sz w:val="28"/>
                <w:szCs w:val="28"/>
              </w:rPr>
              <w:t>/сут</w:t>
            </w:r>
          </w:p>
        </w:tc>
        <w:tc>
          <w:tcPr>
            <w:tcW w:w="1276" w:type="dxa"/>
          </w:tcPr>
          <w:p w:rsidR="00704B47" w:rsidRPr="00A77086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</w:t>
            </w:r>
          </w:p>
        </w:tc>
      </w:tr>
      <w:tr w:rsidR="00704B47" w:rsidRPr="00A77086" w:rsidTr="00704B47">
        <w:trPr>
          <w:trHeight w:val="677"/>
        </w:trPr>
        <w:tc>
          <w:tcPr>
            <w:tcW w:w="567" w:type="dxa"/>
            <w:vAlign w:val="center"/>
          </w:tcPr>
          <w:p w:rsidR="00704B47" w:rsidRPr="00A77086" w:rsidRDefault="00704B47" w:rsidP="00E8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704B47" w:rsidRPr="0068592D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4536" w:type="dxa"/>
            <w:vAlign w:val="center"/>
          </w:tcPr>
          <w:p w:rsidR="00704B47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62A">
              <w:rPr>
                <w:rFonts w:ascii="Times New Roman" w:hAnsi="Times New Roman" w:cs="Times New Roman"/>
                <w:sz w:val="28"/>
                <w:szCs w:val="28"/>
              </w:rPr>
              <w:t>с. п. Белокаменское</w:t>
            </w:r>
          </w:p>
          <w:p w:rsidR="00704B47" w:rsidRPr="0068592D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62A">
              <w:rPr>
                <w:rFonts w:ascii="Times New Roman" w:hAnsi="Times New Roman" w:cs="Times New Roman"/>
                <w:sz w:val="28"/>
                <w:szCs w:val="28"/>
              </w:rPr>
              <w:t xml:space="preserve"> родник «Добрун»</w:t>
            </w:r>
          </w:p>
        </w:tc>
        <w:tc>
          <w:tcPr>
            <w:tcW w:w="1984" w:type="dxa"/>
            <w:vAlign w:val="center"/>
          </w:tcPr>
          <w:p w:rsidR="00704B47" w:rsidRPr="0068592D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F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552" w:type="dxa"/>
            <w:vAlign w:val="center"/>
          </w:tcPr>
          <w:p w:rsidR="00704B47" w:rsidRPr="0068592D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  <w:vAlign w:val="center"/>
          </w:tcPr>
          <w:p w:rsidR="00704B47" w:rsidRPr="0068592D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276" w:type="dxa"/>
          </w:tcPr>
          <w:p w:rsidR="00704B47" w:rsidRDefault="00704B47" w:rsidP="00E8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Каптаж функц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онирует</w:t>
            </w:r>
          </w:p>
        </w:tc>
      </w:tr>
    </w:tbl>
    <w:p w:rsidR="00BB395B" w:rsidRDefault="00BB395B" w:rsidP="0050304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26D3" w:rsidRDefault="00A77086" w:rsidP="0050304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7086">
        <w:rPr>
          <w:rFonts w:ascii="Times New Roman" w:hAnsi="Times New Roman"/>
          <w:b/>
          <w:sz w:val="28"/>
          <w:szCs w:val="28"/>
          <w:lang w:eastAsia="ru-RU"/>
        </w:rPr>
        <w:t xml:space="preserve">А) Состояние существующих источников водоснабжения и водозаборных сооружений. </w:t>
      </w:r>
    </w:p>
    <w:p w:rsidR="00BB395B" w:rsidRDefault="00EE30A1" w:rsidP="00BB3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Существующий источник</w:t>
      </w:r>
      <w:r w:rsidR="00A77086" w:rsidRPr="00A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введен</w:t>
      </w:r>
      <w:r w:rsidR="0021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в 196</w:t>
      </w:r>
      <w:r w:rsidR="0068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A77086" w:rsidRPr="00A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Техническое состояние </w:t>
      </w:r>
      <w:r w:rsidR="00054B1B" w:rsidRPr="0005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водозабора</w:t>
      </w:r>
      <w:r w:rsidR="0005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исправное</w:t>
      </w:r>
      <w:r w:rsidR="00A77086" w:rsidRPr="00A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7086" w:rsidRPr="00A7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5868">
        <w:rPr>
          <w:rFonts w:ascii="Times New Roman" w:hAnsi="Times New Roman"/>
          <w:sz w:val="28"/>
          <w:szCs w:val="28"/>
        </w:rPr>
        <w:t>Учё</w:t>
      </w:r>
      <w:r w:rsidR="00BB395B" w:rsidRPr="00E7303C">
        <w:rPr>
          <w:rFonts w:ascii="Times New Roman" w:hAnsi="Times New Roman"/>
          <w:sz w:val="28"/>
          <w:szCs w:val="28"/>
        </w:rPr>
        <w:t xml:space="preserve">т поднятой воды ведется </w:t>
      </w:r>
      <w:r w:rsidR="008A4102">
        <w:rPr>
          <w:rFonts w:ascii="Times New Roman" w:hAnsi="Times New Roman"/>
          <w:sz w:val="28"/>
          <w:szCs w:val="28"/>
        </w:rPr>
        <w:t>обычным методом, прибор учё</w:t>
      </w:r>
      <w:r w:rsidR="00BB395B" w:rsidRPr="00E7303C">
        <w:rPr>
          <w:rFonts w:ascii="Times New Roman" w:hAnsi="Times New Roman"/>
          <w:sz w:val="28"/>
          <w:szCs w:val="28"/>
        </w:rPr>
        <w:t xml:space="preserve">та на водозаборе </w:t>
      </w:r>
      <w:r w:rsidR="008A4102">
        <w:rPr>
          <w:rFonts w:ascii="Times New Roman" w:hAnsi="Times New Roman"/>
          <w:sz w:val="28"/>
          <w:szCs w:val="28"/>
        </w:rPr>
        <w:t>есть</w:t>
      </w:r>
      <w:r w:rsidR="00BB395B" w:rsidRPr="00E7303C">
        <w:rPr>
          <w:rFonts w:ascii="Times New Roman" w:hAnsi="Times New Roman"/>
          <w:sz w:val="28"/>
          <w:szCs w:val="28"/>
        </w:rPr>
        <w:t>.</w:t>
      </w:r>
    </w:p>
    <w:p w:rsidR="00086BC1" w:rsidRDefault="00E8152C" w:rsidP="00086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F1EA3">
        <w:rPr>
          <w:rFonts w:ascii="Times New Roman" w:hAnsi="Times New Roman" w:cs="Times New Roman"/>
          <w:sz w:val="28"/>
          <w:szCs w:val="28"/>
        </w:rPr>
        <w:t>сточником хозяйственно-питьево</w:t>
      </w:r>
      <w:r>
        <w:rPr>
          <w:rFonts w:ascii="Times New Roman" w:hAnsi="Times New Roman" w:cs="Times New Roman"/>
          <w:sz w:val="28"/>
          <w:szCs w:val="28"/>
        </w:rPr>
        <w:t xml:space="preserve">го и технического водоснабжения </w:t>
      </w:r>
      <w:r w:rsidRPr="004F3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4F38AF">
        <w:rPr>
          <w:rFonts w:ascii="Times New Roman" w:hAnsi="Times New Roman" w:cs="Times New Roman"/>
          <w:sz w:val="28"/>
          <w:szCs w:val="28"/>
        </w:rPr>
        <w:t xml:space="preserve"> Белокаменское </w:t>
      </w:r>
      <w:r w:rsidRPr="003F1EA3">
        <w:rPr>
          <w:rFonts w:ascii="Times New Roman" w:hAnsi="Times New Roman" w:cs="Times New Roman"/>
          <w:sz w:val="28"/>
          <w:szCs w:val="28"/>
        </w:rPr>
        <w:t xml:space="preserve">служат воды </w:t>
      </w:r>
      <w:r>
        <w:rPr>
          <w:rFonts w:ascii="Times New Roman" w:hAnsi="Times New Roman" w:cs="Times New Roman"/>
          <w:sz w:val="28"/>
          <w:szCs w:val="28"/>
        </w:rPr>
        <w:t xml:space="preserve">родника «Добрун», расположенного на правобережной надпойменной террасе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-Золка в </w:t>
      </w:r>
      <w:r w:rsidR="00086BC1" w:rsidRPr="00086BC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086B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 выше по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чению от села</w:t>
      </w:r>
      <w:r w:rsidRPr="003F1E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попадают  в каптаж объемом 12 м</w:t>
      </w:r>
      <w:r w:rsidRPr="009B65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1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Каптаж сложен из каменной кладки размером 2х3м. Его гл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бина 2 м.</w:t>
      </w:r>
    </w:p>
    <w:p w:rsidR="00E8152C" w:rsidRDefault="00E8152C" w:rsidP="00E81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каптаже, на уровне его дна, </w:t>
      </w:r>
      <w:r w:rsidRPr="003F1EA3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 xml:space="preserve"> заборный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трубопровод  диаметром 300 мм, вода из которого поступает в приёмный колодец, выполненный из железобетонных колец диаметром 1,5 м и глубиной 3 м</w:t>
      </w:r>
      <w:r w:rsidRPr="003F1EA3">
        <w:rPr>
          <w:rFonts w:ascii="Times New Roman" w:hAnsi="Times New Roman" w:cs="Times New Roman"/>
          <w:sz w:val="28"/>
          <w:szCs w:val="28"/>
        </w:rPr>
        <w:t xml:space="preserve">. </w:t>
      </w:r>
      <w:r w:rsidR="00086BC1">
        <w:rPr>
          <w:rFonts w:ascii="Times New Roman" w:hAnsi="Times New Roman" w:cs="Times New Roman"/>
          <w:color w:val="FF0000"/>
          <w:sz w:val="28"/>
          <w:szCs w:val="28"/>
        </w:rPr>
        <w:t xml:space="preserve">Приемный колодец </w:t>
      </w:r>
      <w:r w:rsidR="00086BC1">
        <w:rPr>
          <w:rFonts w:ascii="Times New Roman" w:hAnsi="Times New Roman" w:cs="Times New Roman"/>
          <w:sz w:val="28"/>
          <w:szCs w:val="28"/>
        </w:rPr>
        <w:t xml:space="preserve">оснащён преобразователем уровня и глубинным насосом ЭЦВ 8-25-110, закачивающего воду на определённую высоту. При наполнении </w:t>
      </w:r>
      <w:r w:rsidR="00086BC1" w:rsidRPr="00086BC1">
        <w:rPr>
          <w:rFonts w:ascii="Times New Roman" w:hAnsi="Times New Roman" w:cs="Times New Roman"/>
          <w:color w:val="FF0000"/>
          <w:sz w:val="28"/>
          <w:szCs w:val="28"/>
        </w:rPr>
        <w:t>приемного колодца</w:t>
      </w:r>
      <w:r w:rsidR="00086BC1">
        <w:rPr>
          <w:rFonts w:ascii="Times New Roman" w:hAnsi="Times New Roman" w:cs="Times New Roman"/>
          <w:sz w:val="28"/>
          <w:szCs w:val="28"/>
        </w:rPr>
        <w:t xml:space="preserve"> датчик подаёт на насос сигнал к запуску. Насос запускается, когда количество воды достаточно для откачки, и отключается при низком значении уровня. В случае выхода насоса из строя датчик уровня сможет подать тревожный сигнал, предупредив специалистов о технической проблеме. </w:t>
      </w:r>
      <w:r>
        <w:rPr>
          <w:rFonts w:ascii="Times New Roman" w:hAnsi="Times New Roman" w:cs="Times New Roman"/>
          <w:sz w:val="28"/>
          <w:szCs w:val="28"/>
        </w:rPr>
        <w:t>Затем вода поступает в накоп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 резервуар объёмом 100м</w:t>
      </w:r>
      <w:r w:rsidRPr="009B65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52C" w:rsidRDefault="00880300" w:rsidP="00E8152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Состояние </w:t>
      </w:r>
      <w:r w:rsidRPr="00FA6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каптажа удовлетворительное</w:t>
      </w:r>
      <w:r w:rsid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Состояние приё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колодца удовлетворительное.  </w:t>
      </w:r>
    </w:p>
    <w:p w:rsidR="00AD5D04" w:rsidRDefault="00AD5D04" w:rsidP="00E8152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A77086" w:rsidRDefault="00A77086" w:rsidP="00A7708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7086">
        <w:rPr>
          <w:rFonts w:ascii="Times New Roman" w:hAnsi="Times New Roman"/>
          <w:b/>
          <w:sz w:val="28"/>
          <w:szCs w:val="28"/>
          <w:lang w:eastAsia="ru-RU"/>
        </w:rPr>
        <w:t>Б) Существующие сооружения очистки и подготовки воды</w:t>
      </w:r>
      <w:r w:rsidRPr="00A7708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52C" w:rsidRDefault="00E8152C" w:rsidP="00E815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60E0">
        <w:rPr>
          <w:rFonts w:ascii="Times New Roman" w:hAnsi="Times New Roman"/>
          <w:sz w:val="28"/>
          <w:szCs w:val="28"/>
        </w:rPr>
        <w:t>Водоподготовка на каптаж</w:t>
      </w:r>
      <w:r>
        <w:rPr>
          <w:rFonts w:ascii="Times New Roman" w:hAnsi="Times New Roman"/>
          <w:sz w:val="28"/>
          <w:szCs w:val="28"/>
        </w:rPr>
        <w:t>е</w:t>
      </w:r>
      <w:r w:rsidRPr="002E60E0">
        <w:rPr>
          <w:rFonts w:ascii="Times New Roman" w:hAnsi="Times New Roman"/>
          <w:sz w:val="28"/>
          <w:szCs w:val="28"/>
        </w:rPr>
        <w:t xml:space="preserve"> в сельском поселении не производится.</w:t>
      </w:r>
      <w:r w:rsidRPr="006D31C7">
        <w:rPr>
          <w:rFonts w:ascii="Times New Roman" w:hAnsi="Times New Roman"/>
          <w:sz w:val="28"/>
          <w:szCs w:val="28"/>
        </w:rPr>
        <w:t xml:space="preserve"> Вода не хлорируется. Потребителям пода</w:t>
      </w:r>
      <w:r>
        <w:rPr>
          <w:rFonts w:ascii="Times New Roman" w:hAnsi="Times New Roman"/>
          <w:sz w:val="28"/>
          <w:szCs w:val="28"/>
        </w:rPr>
        <w:t>ется исходная (природная) вода. С</w:t>
      </w:r>
      <w:r w:rsidRPr="006D31C7">
        <w:rPr>
          <w:rFonts w:ascii="Times New Roman" w:hAnsi="Times New Roman"/>
          <w:sz w:val="28"/>
          <w:szCs w:val="28"/>
        </w:rPr>
        <w:t>огласно протоколу №</w:t>
      </w:r>
      <w:r>
        <w:rPr>
          <w:rFonts w:ascii="Times New Roman" w:hAnsi="Times New Roman"/>
          <w:sz w:val="28"/>
          <w:szCs w:val="28"/>
        </w:rPr>
        <w:t>2</w:t>
      </w:r>
      <w:r w:rsidRPr="006D31C7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4</w:t>
      </w:r>
      <w:r w:rsidRPr="006D31C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6D31C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D31C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органолептические, обобщённые, неорганические и  микробиологические </w:t>
      </w:r>
      <w:r w:rsidRPr="006D31C7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воды от родника по у</w:t>
      </w:r>
      <w:r w:rsidRPr="006D31C7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Крайняя</w:t>
      </w:r>
      <w:r w:rsidRPr="006D3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6D31C7">
        <w:rPr>
          <w:rFonts w:ascii="Times New Roman" w:hAnsi="Times New Roman"/>
          <w:sz w:val="28"/>
          <w:szCs w:val="28"/>
        </w:rPr>
        <w:t>соответствуют требова</w:t>
      </w:r>
      <w:r>
        <w:rPr>
          <w:rFonts w:ascii="Times New Roman" w:hAnsi="Times New Roman"/>
          <w:sz w:val="28"/>
          <w:szCs w:val="28"/>
        </w:rPr>
        <w:t>ниям Сан</w:t>
      </w:r>
      <w:r w:rsidRPr="006D31C7">
        <w:rPr>
          <w:rFonts w:ascii="Times New Roman" w:hAnsi="Times New Roman"/>
          <w:sz w:val="28"/>
          <w:szCs w:val="28"/>
        </w:rPr>
        <w:t>ПиН 2.1.4.1074-01 «Питьевая вода. Гигиенические требования к качеству воды централизованных систем питьевого водоснабжения. Ко</w:t>
      </w:r>
      <w:r w:rsidRPr="006D31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 качества».</w:t>
      </w:r>
    </w:p>
    <w:p w:rsidR="00E8152C" w:rsidRDefault="00E8152C" w:rsidP="00E815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7B84">
        <w:rPr>
          <w:rFonts w:ascii="Times New Roman" w:hAnsi="Times New Roman"/>
          <w:sz w:val="28"/>
          <w:szCs w:val="28"/>
        </w:rPr>
        <w:t xml:space="preserve">     Подготовка воды должна проводиться согласно «Рекомендациям по технологии хлорирования для устранения биологических факторов ухудшения качества воды в протяжных водопроводах» (Приказ № 358 Минжилкомхоза РСФСР от 29.06.1982 г.). В этом документе изложена технология обеззараживания питьевой воды путём предотвращения обр</w:t>
      </w:r>
      <w:r w:rsidRPr="003C7B84">
        <w:rPr>
          <w:rFonts w:ascii="Times New Roman" w:hAnsi="Times New Roman"/>
          <w:sz w:val="28"/>
          <w:szCs w:val="28"/>
        </w:rPr>
        <w:t>а</w:t>
      </w:r>
      <w:r w:rsidRPr="003C7B84">
        <w:rPr>
          <w:rFonts w:ascii="Times New Roman" w:hAnsi="Times New Roman"/>
          <w:sz w:val="28"/>
          <w:szCs w:val="28"/>
        </w:rPr>
        <w:t>зования отложений, обрастаний и развития микроорганизмов в водоводах.</w:t>
      </w:r>
    </w:p>
    <w:p w:rsidR="000C0F24" w:rsidRDefault="00A77086" w:rsidP="000C0F2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7086">
        <w:rPr>
          <w:rFonts w:ascii="Times New Roman" w:hAnsi="Times New Roman" w:cs="Times New Roman"/>
          <w:bCs/>
          <w:sz w:val="28"/>
          <w:szCs w:val="28"/>
        </w:rPr>
        <w:t xml:space="preserve">           Один раз в год, при подготовке к эксплуатации системы к работе в летний период, осуществляется дезинфекция накопительных резервуаров  и трубопроводов  водоснабжения методом хлорирования с последующей промывкой. Эк</w:t>
      </w:r>
      <w:r w:rsidRPr="00A77086">
        <w:rPr>
          <w:rFonts w:ascii="Times New Roman" w:hAnsi="Times New Roman" w:cs="Times New Roman"/>
          <w:bCs/>
          <w:sz w:val="28"/>
          <w:szCs w:val="28"/>
        </w:rPr>
        <w:t>с</w:t>
      </w:r>
      <w:r w:rsidRPr="00A77086">
        <w:rPr>
          <w:rFonts w:ascii="Times New Roman" w:hAnsi="Times New Roman" w:cs="Times New Roman"/>
          <w:bCs/>
          <w:sz w:val="28"/>
          <w:szCs w:val="28"/>
        </w:rPr>
        <w:t>плуатация  и обслуживание систем питьевого водоснабжения осуществляется силами технического персонал</w:t>
      </w:r>
      <w:proofErr w:type="gramStart"/>
      <w:r w:rsidRPr="00A77086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249BD">
        <w:rPr>
          <w:rFonts w:ascii="Times New Roman" w:hAnsi="Times New Roman" w:cs="Times New Roman"/>
          <w:bCs/>
          <w:sz w:val="28"/>
          <w:szCs w:val="28"/>
        </w:rPr>
        <w:t xml:space="preserve"> ООО</w:t>
      </w:r>
      <w:proofErr w:type="gramEnd"/>
      <w:r w:rsidR="000B19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55EA6">
        <w:rPr>
          <w:rFonts w:ascii="Times New Roman" w:hAnsi="Times New Roman" w:cs="Times New Roman"/>
          <w:bCs/>
          <w:sz w:val="28"/>
          <w:szCs w:val="28"/>
        </w:rPr>
        <w:t>Калина</w:t>
      </w:r>
      <w:r w:rsidRPr="000249B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77086" w:rsidRPr="009F64D8" w:rsidRDefault="00A77086" w:rsidP="006D23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лабораторных анализов качества воды</w:t>
      </w:r>
    </w:p>
    <w:p w:rsidR="00E8152C" w:rsidRDefault="00E8152C" w:rsidP="00E81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485E">
        <w:rPr>
          <w:rFonts w:ascii="Times New Roman" w:eastAsia="Times New Roman" w:hAnsi="Times New Roman"/>
          <w:sz w:val="28"/>
          <w:szCs w:val="28"/>
        </w:rPr>
        <w:t xml:space="preserve">Оценка качества подземных вод скважин проводится по результатам лабораторных исследований проб питьевой воды из </w:t>
      </w:r>
      <w:r>
        <w:rPr>
          <w:rFonts w:ascii="Times New Roman" w:eastAsia="Times New Roman" w:hAnsi="Times New Roman"/>
          <w:sz w:val="28"/>
          <w:szCs w:val="28"/>
        </w:rPr>
        <w:t>каптажа</w:t>
      </w:r>
      <w:r w:rsidRPr="002B485E">
        <w:rPr>
          <w:rFonts w:ascii="Times New Roman" w:eastAsia="Times New Roman" w:hAnsi="Times New Roman"/>
          <w:sz w:val="28"/>
          <w:szCs w:val="28"/>
        </w:rPr>
        <w:t xml:space="preserve"> и полного химического и бактериологического анализа воды, выполненного</w:t>
      </w:r>
      <w:r w:rsidR="000B19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1C34">
        <w:rPr>
          <w:rFonts w:ascii="Times New Roman" w:hAnsi="Times New Roman"/>
          <w:bCs/>
          <w:sz w:val="28"/>
          <w:szCs w:val="28"/>
        </w:rPr>
        <w:t>Государственным  Казё</w:t>
      </w:r>
      <w:r w:rsidRPr="003B1C34">
        <w:rPr>
          <w:rFonts w:ascii="Times New Roman" w:hAnsi="Times New Roman"/>
          <w:bCs/>
          <w:sz w:val="28"/>
          <w:szCs w:val="28"/>
        </w:rPr>
        <w:t>н</w:t>
      </w:r>
      <w:r w:rsidRPr="003B1C34">
        <w:rPr>
          <w:rFonts w:ascii="Times New Roman" w:hAnsi="Times New Roman"/>
          <w:bCs/>
          <w:sz w:val="28"/>
          <w:szCs w:val="28"/>
        </w:rPr>
        <w:t xml:space="preserve">ным  Учреждением  Кабардино-Балкарской Республики «ВОДОКАНАЛ-АНАЛИЗ»  КБР, г. Нальчик, ул. Балкарская, </w:t>
      </w:r>
      <w:r>
        <w:rPr>
          <w:rFonts w:ascii="Times New Roman" w:hAnsi="Times New Roman"/>
          <w:bCs/>
          <w:sz w:val="28"/>
          <w:szCs w:val="28"/>
        </w:rPr>
        <w:t>102, тел. 74-23-52, ф. 74-28-27</w:t>
      </w:r>
      <w:r w:rsidRPr="00782C27">
        <w:rPr>
          <w:rFonts w:ascii="Times New Roman" w:eastAsia="Times New Roman" w:hAnsi="Times New Roman"/>
          <w:sz w:val="28"/>
          <w:szCs w:val="28"/>
        </w:rPr>
        <w:t>(</w:t>
      </w:r>
      <w:r w:rsidRPr="00782C27">
        <w:rPr>
          <w:rFonts w:ascii="Times New Roman" w:hAnsi="Times New Roman"/>
          <w:sz w:val="28"/>
        </w:rPr>
        <w:t>Лицензия №07.01.06.001.Л.000004.06.14 от 30.06.2014г.</w:t>
      </w:r>
      <w:r>
        <w:rPr>
          <w:rFonts w:ascii="Times New Roman" w:hAnsi="Times New Roman"/>
          <w:sz w:val="28"/>
        </w:rPr>
        <w:t xml:space="preserve">, </w:t>
      </w:r>
      <w:r w:rsidRPr="00782C27">
        <w:rPr>
          <w:rFonts w:ascii="Times New Roman" w:hAnsi="Times New Roman"/>
          <w:sz w:val="28"/>
        </w:rPr>
        <w:t>выдана ФС по надзору в сфере защиты прав потребителей и благо</w:t>
      </w:r>
      <w:r>
        <w:rPr>
          <w:rFonts w:ascii="Times New Roman" w:hAnsi="Times New Roman"/>
          <w:sz w:val="28"/>
        </w:rPr>
        <w:t>получия человека по</w:t>
      </w:r>
      <w:r w:rsidR="000B19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Кабардино-</w:t>
      </w:r>
      <w:r w:rsidRPr="00782C27">
        <w:rPr>
          <w:rFonts w:ascii="Times New Roman" w:hAnsi="Times New Roman"/>
          <w:sz w:val="28"/>
        </w:rPr>
        <w:t>Балкарской  Республике)</w:t>
      </w:r>
      <w:r>
        <w:rPr>
          <w:rFonts w:ascii="Times New Roman" w:hAnsi="Times New Roman"/>
          <w:i/>
          <w:sz w:val="28"/>
        </w:rPr>
        <w:t>.</w:t>
      </w:r>
      <w:r w:rsidRPr="002B485E">
        <w:rPr>
          <w:rFonts w:ascii="Times New Roman" w:eastAsia="Times New Roman" w:hAnsi="Times New Roman"/>
          <w:sz w:val="28"/>
          <w:szCs w:val="28"/>
        </w:rPr>
        <w:t xml:space="preserve"> Изучение качества подзе</w:t>
      </w:r>
      <w:r w:rsidRPr="002B485E">
        <w:rPr>
          <w:rFonts w:ascii="Times New Roman" w:eastAsia="Times New Roman" w:hAnsi="Times New Roman"/>
          <w:sz w:val="28"/>
          <w:szCs w:val="28"/>
        </w:rPr>
        <w:t>м</w:t>
      </w:r>
      <w:r w:rsidRPr="002B485E">
        <w:rPr>
          <w:rFonts w:ascii="Times New Roman" w:eastAsia="Times New Roman" w:hAnsi="Times New Roman"/>
          <w:sz w:val="28"/>
          <w:szCs w:val="28"/>
        </w:rPr>
        <w:lastRenderedPageBreak/>
        <w:t>ных вод проводится применительно к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8152C" w:rsidRDefault="00E8152C" w:rsidP="00E8152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2C27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bCs/>
          <w:sz w:val="28"/>
          <w:szCs w:val="28"/>
        </w:rPr>
        <w:t>Белокаменское</w:t>
      </w:r>
      <w:r w:rsidRPr="00782C27">
        <w:rPr>
          <w:rFonts w:ascii="Times New Roman" w:hAnsi="Times New Roman"/>
          <w:bCs/>
          <w:sz w:val="28"/>
          <w:szCs w:val="28"/>
        </w:rPr>
        <w:t xml:space="preserve"> были отобраны пробы питьевой воды </w:t>
      </w:r>
      <w:r>
        <w:rPr>
          <w:rFonts w:ascii="Times New Roman" w:hAnsi="Times New Roman"/>
          <w:bCs/>
          <w:sz w:val="28"/>
          <w:szCs w:val="28"/>
        </w:rPr>
        <w:t xml:space="preserve">(Протокол лабораторных испытаний </w:t>
      </w:r>
      <w:r w:rsidRPr="000B0B18">
        <w:rPr>
          <w:rFonts w:ascii="Times New Roman" w:hAnsi="Times New Roman"/>
          <w:bCs/>
          <w:sz w:val="28"/>
          <w:szCs w:val="28"/>
        </w:rPr>
        <w:t>№</w:t>
      </w:r>
      <w:r w:rsidR="000B0B18" w:rsidRPr="000B0B18">
        <w:rPr>
          <w:rFonts w:ascii="Times New Roman" w:hAnsi="Times New Roman"/>
          <w:bCs/>
          <w:sz w:val="28"/>
          <w:szCs w:val="28"/>
        </w:rPr>
        <w:t>2</w:t>
      </w:r>
      <w:r w:rsidRPr="000B0B18">
        <w:rPr>
          <w:rFonts w:ascii="Times New Roman" w:hAnsi="Times New Roman"/>
          <w:bCs/>
          <w:sz w:val="28"/>
          <w:szCs w:val="28"/>
        </w:rPr>
        <w:t xml:space="preserve"> от </w:t>
      </w:r>
      <w:r w:rsidR="000B0B18" w:rsidRPr="000B0B18">
        <w:rPr>
          <w:rFonts w:ascii="Times New Roman" w:hAnsi="Times New Roman"/>
          <w:bCs/>
          <w:sz w:val="28"/>
          <w:szCs w:val="28"/>
        </w:rPr>
        <w:t>14.01</w:t>
      </w:r>
      <w:r w:rsidRPr="000B0B18">
        <w:rPr>
          <w:rFonts w:ascii="Times New Roman" w:hAnsi="Times New Roman"/>
          <w:bCs/>
          <w:sz w:val="28"/>
          <w:szCs w:val="28"/>
        </w:rPr>
        <w:t>.20</w:t>
      </w:r>
      <w:r w:rsidR="000B0B18" w:rsidRPr="000B0B18">
        <w:rPr>
          <w:rFonts w:ascii="Times New Roman" w:hAnsi="Times New Roman"/>
          <w:bCs/>
          <w:sz w:val="28"/>
          <w:szCs w:val="28"/>
        </w:rPr>
        <w:t>20</w:t>
      </w:r>
      <w:r w:rsidRPr="000B0B18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782C27">
        <w:rPr>
          <w:rFonts w:ascii="Times New Roman" w:hAnsi="Times New Roman"/>
          <w:bCs/>
          <w:sz w:val="28"/>
          <w:szCs w:val="28"/>
        </w:rPr>
        <w:t xml:space="preserve">и установлено, </w:t>
      </w:r>
      <w:r w:rsidRPr="00791886">
        <w:rPr>
          <w:rFonts w:ascii="Times New Roman" w:hAnsi="Times New Roman"/>
          <w:bCs/>
          <w:sz w:val="28"/>
          <w:szCs w:val="28"/>
        </w:rPr>
        <w:t xml:space="preserve">что вода </w:t>
      </w:r>
      <w:r w:rsidRPr="00F06860">
        <w:rPr>
          <w:rFonts w:ascii="Times New Roman" w:hAnsi="Times New Roman"/>
          <w:b/>
          <w:bCs/>
          <w:sz w:val="28"/>
          <w:szCs w:val="28"/>
        </w:rPr>
        <w:t>соответствует</w:t>
      </w:r>
      <w:r w:rsidR="00F83E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2C27">
        <w:rPr>
          <w:rFonts w:ascii="Times New Roman" w:hAnsi="Times New Roman"/>
          <w:bCs/>
          <w:sz w:val="28"/>
          <w:szCs w:val="28"/>
        </w:rPr>
        <w:t>требованиям СанПи</w:t>
      </w:r>
      <w:r w:rsidR="000B19FE" w:rsidRPr="00782C27">
        <w:rPr>
          <w:rFonts w:ascii="Times New Roman" w:hAnsi="Times New Roman"/>
          <w:bCs/>
          <w:sz w:val="28"/>
          <w:szCs w:val="28"/>
        </w:rPr>
        <w:t>Н (</w:t>
      </w:r>
      <w:r w:rsidRPr="00782C27">
        <w:rPr>
          <w:rFonts w:ascii="Times New Roman" w:hAnsi="Times New Roman"/>
          <w:bCs/>
          <w:sz w:val="28"/>
          <w:szCs w:val="28"/>
        </w:rPr>
        <w:t>а) 2.1.4.1074-01 «Питьевая вода. Г</w:t>
      </w:r>
      <w:r w:rsidRPr="00782C27">
        <w:rPr>
          <w:rFonts w:ascii="Times New Roman" w:hAnsi="Times New Roman"/>
          <w:bCs/>
          <w:sz w:val="28"/>
          <w:szCs w:val="28"/>
        </w:rPr>
        <w:t>и</w:t>
      </w:r>
      <w:r w:rsidRPr="00782C27">
        <w:rPr>
          <w:rFonts w:ascii="Times New Roman" w:hAnsi="Times New Roman"/>
          <w:bCs/>
          <w:sz w:val="28"/>
          <w:szCs w:val="28"/>
        </w:rPr>
        <w:t>гиенические требования к качеству воды централизованных систем питьевого водоснабжения. Контроль качества».</w:t>
      </w:r>
    </w:p>
    <w:p w:rsidR="00502ECA" w:rsidRDefault="00502ECA" w:rsidP="00502E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Табл.</w:t>
      </w:r>
      <w:r w:rsidR="00F83E7D">
        <w:rPr>
          <w:rFonts w:ascii="Times New Roman" w:eastAsia="Times New Roman" w:hAnsi="Times New Roman"/>
          <w:sz w:val="28"/>
          <w:szCs w:val="28"/>
        </w:rPr>
        <w:t>5</w:t>
      </w: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43"/>
        <w:gridCol w:w="2126"/>
        <w:gridCol w:w="1701"/>
        <w:gridCol w:w="1701"/>
      </w:tblGrid>
      <w:tr w:rsidR="00502ECA" w:rsidTr="009F64D8">
        <w:tc>
          <w:tcPr>
            <w:tcW w:w="675" w:type="dxa"/>
          </w:tcPr>
          <w:p w:rsidR="00502ECA" w:rsidRPr="0047687F" w:rsidRDefault="00502ECA" w:rsidP="006D23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7687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687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02ECA" w:rsidRPr="0047687F" w:rsidRDefault="00502ECA" w:rsidP="006D23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8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Наименование показателей в пробе</w:t>
            </w:r>
          </w:p>
        </w:tc>
        <w:tc>
          <w:tcPr>
            <w:tcW w:w="1984" w:type="dxa"/>
          </w:tcPr>
          <w:p w:rsidR="00502ECA" w:rsidRPr="0047687F" w:rsidRDefault="00502ECA" w:rsidP="006D23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87F">
              <w:rPr>
                <w:rFonts w:ascii="Times New Roman" w:eastAsia="Times New Roman" w:hAnsi="Times New Roman"/>
                <w:b/>
                <w:sz w:val="24"/>
                <w:szCs w:val="24"/>
              </w:rPr>
              <w:t>Допустимые уровни по НД</w:t>
            </w:r>
          </w:p>
        </w:tc>
        <w:tc>
          <w:tcPr>
            <w:tcW w:w="1843" w:type="dxa"/>
          </w:tcPr>
          <w:p w:rsidR="00502ECA" w:rsidRPr="0047687F" w:rsidRDefault="00502ECA" w:rsidP="006D23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87F">
              <w:rPr>
                <w:rFonts w:ascii="Times New Roman" w:eastAsia="Times New Roman" w:hAnsi="Times New Roman"/>
                <w:b/>
                <w:sz w:val="24"/>
                <w:szCs w:val="24"/>
              </w:rPr>
              <w:t>Обнаруженная концентрация</w:t>
            </w:r>
          </w:p>
        </w:tc>
        <w:tc>
          <w:tcPr>
            <w:tcW w:w="2126" w:type="dxa"/>
          </w:tcPr>
          <w:p w:rsidR="00502ECA" w:rsidRPr="0047687F" w:rsidRDefault="00502ECA" w:rsidP="006D23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87F">
              <w:rPr>
                <w:rFonts w:ascii="Times New Roman" w:eastAsia="Times New Roman" w:hAnsi="Times New Roman"/>
                <w:b/>
                <w:sz w:val="24"/>
                <w:szCs w:val="24"/>
              </w:rPr>
              <w:t>НД на методы испытаний</w:t>
            </w:r>
          </w:p>
        </w:tc>
        <w:tc>
          <w:tcPr>
            <w:tcW w:w="1701" w:type="dxa"/>
          </w:tcPr>
          <w:p w:rsidR="00502ECA" w:rsidRPr="0047687F" w:rsidRDefault="00502ECA" w:rsidP="006D23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687F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проведения испытания</w:t>
            </w:r>
          </w:p>
        </w:tc>
        <w:tc>
          <w:tcPr>
            <w:tcW w:w="1701" w:type="dxa"/>
          </w:tcPr>
          <w:p w:rsidR="00502ECA" w:rsidRPr="0047687F" w:rsidRDefault="009F64D8" w:rsidP="006D23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</w:t>
            </w:r>
            <w:r w:rsidR="00502ECA" w:rsidRPr="004768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</w:t>
            </w:r>
            <w:r w:rsidR="00502ECA" w:rsidRPr="0047687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502ECA" w:rsidRPr="0047687F">
              <w:rPr>
                <w:rFonts w:ascii="Times New Roman" w:eastAsia="Times New Roman" w:hAnsi="Times New Roman"/>
                <w:b/>
                <w:sz w:val="24"/>
                <w:szCs w:val="24"/>
              </w:rPr>
              <w:t>тажа</w:t>
            </w:r>
          </w:p>
        </w:tc>
      </w:tr>
      <w:tr w:rsidR="00502ECA" w:rsidTr="009F64D8">
        <w:tc>
          <w:tcPr>
            <w:tcW w:w="11448" w:type="dxa"/>
            <w:gridSpan w:val="5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Органолептические показатели</w:t>
            </w:r>
          </w:p>
        </w:tc>
        <w:tc>
          <w:tcPr>
            <w:tcW w:w="1701" w:type="dxa"/>
            <w:vMerge w:val="restart"/>
          </w:tcPr>
          <w:p w:rsidR="00502ECA" w:rsidRPr="005D76BD" w:rsidRDefault="009F64D8" w:rsidP="009F6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502ECA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02ECA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02ECA">
              <w:rPr>
                <w:rFonts w:ascii="Times New Roman" w:eastAsia="Times New Roman" w:hAnsi="Times New Roman"/>
                <w:sz w:val="24"/>
                <w:szCs w:val="24"/>
              </w:rPr>
              <w:t>г.,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02EC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Merge w:val="restart"/>
          </w:tcPr>
          <w:p w:rsidR="00502ECA" w:rsidRPr="005D76BD" w:rsidRDefault="009F64D8" w:rsidP="009F64D8">
            <w:pPr>
              <w:ind w:left="-108" w:firstLine="3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Каптаж по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райняя,14</w:t>
            </w: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02ECA" w:rsidRPr="004A1A5C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Запах 20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С, балл</w:t>
            </w:r>
          </w:p>
        </w:tc>
        <w:tc>
          <w:tcPr>
            <w:tcW w:w="1984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843" w:type="dxa"/>
          </w:tcPr>
          <w:p w:rsidR="00502ECA" w:rsidRPr="009F64D8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 xml:space="preserve"> 3351-74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9F64D8">
            <w:pPr>
              <w:ind w:left="-391" w:hanging="2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02ECA" w:rsidRPr="004A1A5C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Запах 60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С, балл</w:t>
            </w:r>
          </w:p>
        </w:tc>
        <w:tc>
          <w:tcPr>
            <w:tcW w:w="1984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843" w:type="dxa"/>
          </w:tcPr>
          <w:p w:rsidR="00502ECA" w:rsidRPr="009F64D8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 xml:space="preserve"> 3351-74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9F64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Привкус, балл</w:t>
            </w:r>
          </w:p>
        </w:tc>
        <w:tc>
          <w:tcPr>
            <w:tcW w:w="1984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843" w:type="dxa"/>
          </w:tcPr>
          <w:p w:rsidR="00502ECA" w:rsidRPr="009F64D8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 xml:space="preserve"> 3351-74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9F64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Цветность, град.</w:t>
            </w:r>
          </w:p>
        </w:tc>
        <w:tc>
          <w:tcPr>
            <w:tcW w:w="1984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843" w:type="dxa"/>
          </w:tcPr>
          <w:p w:rsidR="00502ECA" w:rsidRPr="009F64D8" w:rsidRDefault="009F64D8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ГОСТ 31868-2012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Мутность ЕМФ, мг/дм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43" w:type="dxa"/>
          </w:tcPr>
          <w:p w:rsidR="00502ECA" w:rsidRPr="009F64D8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 xml:space="preserve"> 3351-74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11448" w:type="dxa"/>
            <w:gridSpan w:val="5"/>
          </w:tcPr>
          <w:p w:rsidR="00502ECA" w:rsidRPr="008375A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F64D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Обобщенные показатели</w:t>
            </w:r>
          </w:p>
        </w:tc>
        <w:tc>
          <w:tcPr>
            <w:tcW w:w="1701" w:type="dxa"/>
            <w:vMerge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Водородный   показатель,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843" w:type="dxa"/>
          </w:tcPr>
          <w:p w:rsidR="00502ECA" w:rsidRPr="009F64D8" w:rsidRDefault="00502ECA" w:rsidP="009F6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7,9</w:t>
            </w:r>
            <w:r w:rsidR="009F64D8" w:rsidRPr="009F64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F64D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+</w:t>
            </w: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ПНД Ф 14.1:2:3:4,121-97</w:t>
            </w:r>
          </w:p>
        </w:tc>
        <w:tc>
          <w:tcPr>
            <w:tcW w:w="1701" w:type="dxa"/>
            <w:vMerge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02ECA" w:rsidRPr="000027EE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Жесткость общая, 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7,0(10)</w:t>
            </w:r>
          </w:p>
        </w:tc>
        <w:tc>
          <w:tcPr>
            <w:tcW w:w="1843" w:type="dxa"/>
          </w:tcPr>
          <w:p w:rsidR="00502ECA" w:rsidRPr="009F64D8" w:rsidRDefault="00502ECA" w:rsidP="009F6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="009F64D8" w:rsidRPr="009F64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F64D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+</w:t>
            </w: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-2012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02ECA" w:rsidRPr="000027EE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Перманганатная окисляемость, мг/дм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1843" w:type="dxa"/>
          </w:tcPr>
          <w:p w:rsidR="00502ECA" w:rsidRPr="009F64D8" w:rsidRDefault="009F64D8" w:rsidP="009F6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+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ПНД Ф 14.1:2:3:4.154-99</w:t>
            </w:r>
          </w:p>
        </w:tc>
        <w:tc>
          <w:tcPr>
            <w:tcW w:w="1701" w:type="dxa"/>
            <w:vMerge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Сухой остаток, мг/дм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 более 1000 (1500)</w:t>
            </w:r>
          </w:p>
        </w:tc>
        <w:tc>
          <w:tcPr>
            <w:tcW w:w="1843" w:type="dxa"/>
          </w:tcPr>
          <w:p w:rsidR="00502ECA" w:rsidRPr="008375AD" w:rsidRDefault="009F64D8" w:rsidP="006D230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245,0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+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126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ОСТ18164</w:t>
            </w: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11448" w:type="dxa"/>
            <w:gridSpan w:val="5"/>
          </w:tcPr>
          <w:p w:rsidR="00502ECA" w:rsidRPr="008375A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Неорганические вещества </w:t>
            </w:r>
          </w:p>
        </w:tc>
        <w:tc>
          <w:tcPr>
            <w:tcW w:w="1701" w:type="dxa"/>
            <w:vMerge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502ECA" w:rsidRPr="000027EE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Нитрат-ион, мг/дм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45,0</w:t>
            </w:r>
          </w:p>
        </w:tc>
        <w:tc>
          <w:tcPr>
            <w:tcW w:w="1843" w:type="dxa"/>
          </w:tcPr>
          <w:p w:rsidR="00502ECA" w:rsidRPr="009F64D8" w:rsidRDefault="009F64D8" w:rsidP="009F64D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4D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502ECA" w:rsidRPr="009F64D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9F64D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3045-2014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02ECA" w:rsidRPr="000027EE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Нитрит-ион, мг/дм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3,0</w:t>
            </w:r>
          </w:p>
        </w:tc>
        <w:tc>
          <w:tcPr>
            <w:tcW w:w="1843" w:type="dxa"/>
          </w:tcPr>
          <w:p w:rsidR="00502ECA" w:rsidRPr="009F64D8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˂0,003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3045-2014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02ECA" w:rsidRPr="00154E67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Аммиак (по азоту), мг/дм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2,0</w:t>
            </w:r>
          </w:p>
        </w:tc>
        <w:tc>
          <w:tcPr>
            <w:tcW w:w="1843" w:type="dxa"/>
          </w:tcPr>
          <w:p w:rsidR="00502ECA" w:rsidRPr="009F64D8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˂0,05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3045-2014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02ECA" w:rsidRPr="00154E67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Железо, мг/дм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0,3</w:t>
            </w:r>
          </w:p>
        </w:tc>
        <w:tc>
          <w:tcPr>
            <w:tcW w:w="1843" w:type="dxa"/>
          </w:tcPr>
          <w:p w:rsidR="00502ECA" w:rsidRPr="009F64D8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˂0,1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 4011-72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02ECA" w:rsidRPr="00154E67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Сульфат-ион, мг/дм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843" w:type="dxa"/>
          </w:tcPr>
          <w:p w:rsidR="00502ECA" w:rsidRPr="009F64D8" w:rsidRDefault="009F64D8" w:rsidP="009F6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+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 31940-2012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502ECA" w:rsidRPr="00154E67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Фторид-ион  мг/дм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1,2</w:t>
            </w:r>
          </w:p>
        </w:tc>
        <w:tc>
          <w:tcPr>
            <w:tcW w:w="1843" w:type="dxa"/>
          </w:tcPr>
          <w:p w:rsidR="00502ECA" w:rsidRPr="009F64D8" w:rsidRDefault="00502ECA" w:rsidP="009F6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F64D8" w:rsidRPr="009F64D8">
              <w:rPr>
                <w:rFonts w:ascii="Times New Roman" w:eastAsia="Times New Roman" w:hAnsi="Times New Roman"/>
                <w:sz w:val="24"/>
                <w:szCs w:val="24"/>
              </w:rPr>
              <w:t>,11</w:t>
            </w:r>
            <w:r w:rsidRPr="009F64D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+</w:t>
            </w: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 4386-89</w:t>
            </w: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502ECA" w:rsidRPr="00154E67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Хлорид-ион, мг/дм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350</w:t>
            </w:r>
          </w:p>
        </w:tc>
        <w:tc>
          <w:tcPr>
            <w:tcW w:w="1843" w:type="dxa"/>
          </w:tcPr>
          <w:p w:rsidR="00502ECA" w:rsidRPr="009F64D8" w:rsidRDefault="009F64D8" w:rsidP="009F64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+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6B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 4245-72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11448" w:type="dxa"/>
            <w:gridSpan w:val="5"/>
          </w:tcPr>
          <w:p w:rsidR="00502ECA" w:rsidRPr="008375A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F64D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Микробиологические показатели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ОМЧ КОЕ 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˂50</w:t>
            </w:r>
          </w:p>
        </w:tc>
        <w:tc>
          <w:tcPr>
            <w:tcW w:w="1843" w:type="dxa"/>
          </w:tcPr>
          <w:p w:rsidR="00502ECA" w:rsidRPr="009F64D8" w:rsidRDefault="009F64D8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02ECA" w:rsidRPr="009F64D8">
              <w:rPr>
                <w:rFonts w:ascii="Times New Roman" w:eastAsia="Times New Roman" w:hAnsi="Times New Roman"/>
                <w:sz w:val="28"/>
                <w:szCs w:val="28"/>
              </w:rPr>
              <w:t xml:space="preserve"> КОЕ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2489-2014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ОКБ КОЕ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Н/о КОЕ</w:t>
            </w:r>
          </w:p>
        </w:tc>
        <w:tc>
          <w:tcPr>
            <w:tcW w:w="1843" w:type="dxa"/>
          </w:tcPr>
          <w:p w:rsidR="00502ECA" w:rsidRPr="009F64D8" w:rsidRDefault="009F64D8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8"/>
                <w:szCs w:val="28"/>
              </w:rPr>
              <w:t>Н/о</w:t>
            </w:r>
            <w:r w:rsidR="00502ECA" w:rsidRPr="009F64D8">
              <w:rPr>
                <w:rFonts w:ascii="Times New Roman" w:eastAsia="Times New Roman" w:hAnsi="Times New Roman"/>
                <w:sz w:val="24"/>
                <w:szCs w:val="24"/>
              </w:rPr>
              <w:t xml:space="preserve"> КОЕ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2489-2014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CA" w:rsidTr="009F64D8">
        <w:tc>
          <w:tcPr>
            <w:tcW w:w="675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ТКБ КОЕ</w:t>
            </w:r>
          </w:p>
        </w:tc>
        <w:tc>
          <w:tcPr>
            <w:tcW w:w="1984" w:type="dxa"/>
          </w:tcPr>
          <w:p w:rsidR="00502ECA" w:rsidRDefault="00502ECA" w:rsidP="006D23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1843" w:type="dxa"/>
          </w:tcPr>
          <w:p w:rsidR="00502ECA" w:rsidRPr="009F64D8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4D8">
              <w:rPr>
                <w:rFonts w:ascii="Times New Roman" w:eastAsia="Times New Roman" w:hAnsi="Times New Roman"/>
                <w:sz w:val="28"/>
                <w:szCs w:val="28"/>
              </w:rPr>
              <w:t>Н/о КОЕ</w:t>
            </w:r>
          </w:p>
        </w:tc>
        <w:tc>
          <w:tcPr>
            <w:tcW w:w="2126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2489-2014</w:t>
            </w:r>
          </w:p>
        </w:tc>
        <w:tc>
          <w:tcPr>
            <w:tcW w:w="1701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ECA" w:rsidRPr="005D76BD" w:rsidRDefault="00502ECA" w:rsidP="006D23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53F09" w:rsidRDefault="00C53F09" w:rsidP="00C53F09">
      <w:pPr>
        <w:pStyle w:val="ac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E1A30">
        <w:rPr>
          <w:rFonts w:ascii="Times New Roman" w:hAnsi="Times New Roman"/>
          <w:b/>
          <w:sz w:val="28"/>
          <w:szCs w:val="28"/>
        </w:rPr>
        <w:t>Зоны санитарной охраны подземного источника водоснабжения:</w:t>
      </w:r>
    </w:p>
    <w:p w:rsidR="00C53F09" w:rsidRPr="00887DFF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4A4D8B">
        <w:rPr>
          <w:rFonts w:ascii="Times New Roman" w:hAnsi="Times New Roman"/>
          <w:sz w:val="28"/>
          <w:szCs w:val="28"/>
        </w:rPr>
        <w:t>Границы ЗС</w:t>
      </w:r>
      <w:r w:rsidR="004A4D8B" w:rsidRPr="004A4D8B">
        <w:rPr>
          <w:rFonts w:ascii="Times New Roman" w:hAnsi="Times New Roman"/>
          <w:sz w:val="28"/>
          <w:szCs w:val="28"/>
        </w:rPr>
        <w:t>О первого пояса  ограждены на 100</w:t>
      </w:r>
      <w:r w:rsidRPr="004A4D8B">
        <w:rPr>
          <w:rFonts w:ascii="Times New Roman" w:hAnsi="Times New Roman"/>
          <w:sz w:val="28"/>
          <w:szCs w:val="28"/>
        </w:rPr>
        <w:t>%.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 xml:space="preserve">Для водозаборов из скважин </w:t>
      </w:r>
      <w:r>
        <w:rPr>
          <w:rFonts w:ascii="Times New Roman" w:hAnsi="Times New Roman"/>
          <w:sz w:val="28"/>
          <w:szCs w:val="28"/>
        </w:rPr>
        <w:t>и</w:t>
      </w:r>
      <w:r w:rsidRPr="00121501">
        <w:rPr>
          <w:rFonts w:ascii="Times New Roman" w:hAnsi="Times New Roman"/>
          <w:sz w:val="28"/>
          <w:szCs w:val="28"/>
        </w:rPr>
        <w:t xml:space="preserve"> каптажей или от крайних водозаборных сооружений группового водозабора пред</w:t>
      </w:r>
      <w:r w:rsidRPr="00121501">
        <w:rPr>
          <w:rFonts w:ascii="Times New Roman" w:hAnsi="Times New Roman"/>
          <w:sz w:val="28"/>
          <w:szCs w:val="28"/>
        </w:rPr>
        <w:t>у</w:t>
      </w:r>
      <w:r w:rsidRPr="00121501">
        <w:rPr>
          <w:rFonts w:ascii="Times New Roman" w:hAnsi="Times New Roman"/>
          <w:sz w:val="28"/>
          <w:szCs w:val="28"/>
        </w:rPr>
        <w:t xml:space="preserve">сматривается создание 3-х поясов зон санитарной охраны: 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1501">
        <w:rPr>
          <w:rFonts w:ascii="Times New Roman" w:hAnsi="Times New Roman"/>
          <w:sz w:val="28"/>
          <w:szCs w:val="28"/>
        </w:rPr>
        <w:t xml:space="preserve">граница первого пояса ЗСО (зона строгого санитарного режима) принята радиусом 30 м (гл.10 СНиП 2.04.02-84) при использовании защищенных подземных вод и 50 м – при недостаточно защищенных подземных водах; </w:t>
      </w:r>
    </w:p>
    <w:p w:rsidR="00C53F09" w:rsidRPr="00AA1814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-границы второго </w:t>
      </w:r>
      <w:r w:rsidRPr="00121501">
        <w:rPr>
          <w:rFonts w:ascii="Times New Roman" w:hAnsi="Times New Roman"/>
          <w:sz w:val="28"/>
          <w:szCs w:val="28"/>
        </w:rPr>
        <w:t xml:space="preserve">пояса ЗСО </w:t>
      </w:r>
      <w:r w:rsidRPr="00AA1814">
        <w:rPr>
          <w:rFonts w:ascii="Times New Roman" w:hAnsi="Times New Roman"/>
          <w:sz w:val="28"/>
          <w:szCs w:val="28"/>
        </w:rPr>
        <w:t>водотоков (реки, канала) и водо</w:t>
      </w:r>
      <w:r>
        <w:rPr>
          <w:rFonts w:ascii="Times New Roman" w:hAnsi="Times New Roman"/>
          <w:sz w:val="28"/>
          <w:szCs w:val="28"/>
        </w:rPr>
        <w:t>ё</w:t>
      </w:r>
      <w:r w:rsidRPr="00AA1814">
        <w:rPr>
          <w:rFonts w:ascii="Times New Roman" w:hAnsi="Times New Roman"/>
          <w:sz w:val="28"/>
          <w:szCs w:val="28"/>
        </w:rPr>
        <w:t>мов (водохранилища, озера) определяются в зависим</w:t>
      </w:r>
      <w:r w:rsidRPr="00AA1814">
        <w:rPr>
          <w:rFonts w:ascii="Times New Roman" w:hAnsi="Times New Roman"/>
          <w:sz w:val="28"/>
          <w:szCs w:val="28"/>
        </w:rPr>
        <w:t>о</w:t>
      </w:r>
      <w:r w:rsidRPr="00AA1814">
        <w:rPr>
          <w:rFonts w:ascii="Times New Roman" w:hAnsi="Times New Roman"/>
          <w:sz w:val="28"/>
          <w:szCs w:val="28"/>
        </w:rPr>
        <w:t>сти от природных, климатических и гидрологических условий.</w:t>
      </w:r>
    </w:p>
    <w:p w:rsidR="00C53F09" w:rsidRPr="00AA1814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AA1814">
        <w:rPr>
          <w:rFonts w:ascii="Times New Roman" w:hAnsi="Times New Roman"/>
          <w:sz w:val="28"/>
          <w:szCs w:val="28"/>
        </w:rPr>
        <w:t>Граница второго пояса на водотоке в целях микробного самоочищения должна быть удалена вверх по течению вод</w:t>
      </w:r>
      <w:r w:rsidRPr="00AA1814">
        <w:rPr>
          <w:rFonts w:ascii="Times New Roman" w:hAnsi="Times New Roman"/>
          <w:sz w:val="28"/>
          <w:szCs w:val="28"/>
        </w:rPr>
        <w:t>о</w:t>
      </w:r>
      <w:r w:rsidRPr="00AA1814">
        <w:rPr>
          <w:rFonts w:ascii="Times New Roman" w:hAnsi="Times New Roman"/>
          <w:sz w:val="28"/>
          <w:szCs w:val="28"/>
        </w:rPr>
        <w:t>забора настолько, чтобы время пробега по основному водотоку и его притокам, при расходе воды в водотоке 95 % обе</w:t>
      </w:r>
      <w:r w:rsidRPr="00AA1814">
        <w:rPr>
          <w:rFonts w:ascii="Times New Roman" w:hAnsi="Times New Roman"/>
          <w:sz w:val="28"/>
          <w:szCs w:val="28"/>
        </w:rPr>
        <w:t>с</w:t>
      </w:r>
      <w:r w:rsidRPr="00AA1814">
        <w:rPr>
          <w:rFonts w:ascii="Times New Roman" w:hAnsi="Times New Roman"/>
          <w:sz w:val="28"/>
          <w:szCs w:val="28"/>
        </w:rPr>
        <w:t>печенности, было не</w:t>
      </w:r>
      <w:r w:rsidR="00986611">
        <w:rPr>
          <w:rFonts w:ascii="Times New Roman" w:hAnsi="Times New Roman"/>
          <w:sz w:val="28"/>
          <w:szCs w:val="28"/>
        </w:rPr>
        <w:t xml:space="preserve"> </w:t>
      </w:r>
      <w:r w:rsidRPr="00AA1814">
        <w:rPr>
          <w:rFonts w:ascii="Times New Roman" w:hAnsi="Times New Roman"/>
          <w:sz w:val="28"/>
          <w:szCs w:val="28"/>
        </w:rPr>
        <w:t>менее 5 суток - для IА, Б, В и Г, а также II</w:t>
      </w:r>
      <w:proofErr w:type="gramStart"/>
      <w:r w:rsidRPr="00AA1814">
        <w:rPr>
          <w:rFonts w:ascii="Times New Roman" w:hAnsi="Times New Roman"/>
          <w:sz w:val="28"/>
          <w:szCs w:val="28"/>
        </w:rPr>
        <w:t>А</w:t>
      </w:r>
      <w:proofErr w:type="gramEnd"/>
      <w:r w:rsidRPr="00AA1814">
        <w:rPr>
          <w:rFonts w:ascii="Times New Roman" w:hAnsi="Times New Roman"/>
          <w:sz w:val="28"/>
          <w:szCs w:val="28"/>
        </w:rPr>
        <w:t xml:space="preserve"> климатических районов, и не менее 3 суток - для IД, IIБ, В, Г, а также III климатического района.</w:t>
      </w:r>
    </w:p>
    <w:p w:rsidR="00C53F09" w:rsidRPr="00AA1814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AA1814">
        <w:rPr>
          <w:rFonts w:ascii="Times New Roman" w:hAnsi="Times New Roman"/>
          <w:sz w:val="28"/>
          <w:szCs w:val="28"/>
        </w:rPr>
        <w:t xml:space="preserve">Скорость движения воды в </w:t>
      </w:r>
      <w:proofErr w:type="gramStart"/>
      <w:r w:rsidRPr="00AA1814">
        <w:rPr>
          <w:rFonts w:ascii="Times New Roman" w:hAnsi="Times New Roman"/>
          <w:sz w:val="28"/>
          <w:szCs w:val="28"/>
        </w:rPr>
        <w:t>м</w:t>
      </w:r>
      <w:proofErr w:type="gramEnd"/>
      <w:r w:rsidRPr="00AA1814">
        <w:rPr>
          <w:rFonts w:ascii="Times New Roman" w:hAnsi="Times New Roman"/>
          <w:sz w:val="28"/>
          <w:szCs w:val="28"/>
        </w:rPr>
        <w:t>/сутки принимается усредненной по ширине и длине водотока или для отдельных его участков при резких колебаниях скорости течения.</w:t>
      </w:r>
    </w:p>
    <w:p w:rsidR="00C53F09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AA1814">
        <w:rPr>
          <w:rFonts w:ascii="Times New Roman" w:hAnsi="Times New Roman"/>
          <w:sz w:val="28"/>
          <w:szCs w:val="28"/>
        </w:rPr>
        <w:lastRenderedPageBreak/>
        <w:t>Граница второго пояса ЗСО водотока ниже по течению должна быть определена с учетом исключения влияния ветр</w:t>
      </w:r>
      <w:r w:rsidRPr="00AA1814">
        <w:rPr>
          <w:rFonts w:ascii="Times New Roman" w:hAnsi="Times New Roman"/>
          <w:sz w:val="28"/>
          <w:szCs w:val="28"/>
        </w:rPr>
        <w:t>о</w:t>
      </w:r>
      <w:r w:rsidRPr="00AA1814">
        <w:rPr>
          <w:rFonts w:ascii="Times New Roman" w:hAnsi="Times New Roman"/>
          <w:sz w:val="28"/>
          <w:szCs w:val="28"/>
        </w:rPr>
        <w:t>вых обратных течений, но не менее 250 м от водозабора.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AA1814">
        <w:rPr>
          <w:rFonts w:ascii="Times New Roman" w:hAnsi="Times New Roman"/>
          <w:sz w:val="28"/>
          <w:szCs w:val="28"/>
        </w:rPr>
        <w:t xml:space="preserve">Граница второго пояса ЗСО водотока при гористом рельефе местности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AA1814">
        <w:rPr>
          <w:rFonts w:ascii="Times New Roman" w:hAnsi="Times New Roman"/>
          <w:sz w:val="28"/>
          <w:szCs w:val="28"/>
        </w:rPr>
        <w:t xml:space="preserve"> до вершины первого склона, о</w:t>
      </w:r>
      <w:r w:rsidRPr="00AA1814">
        <w:rPr>
          <w:rFonts w:ascii="Times New Roman" w:hAnsi="Times New Roman"/>
          <w:sz w:val="28"/>
          <w:szCs w:val="28"/>
        </w:rPr>
        <w:t>б</w:t>
      </w:r>
      <w:r w:rsidRPr="00AA1814">
        <w:rPr>
          <w:rFonts w:ascii="Times New Roman" w:hAnsi="Times New Roman"/>
          <w:sz w:val="28"/>
          <w:szCs w:val="28"/>
        </w:rPr>
        <w:t>ращенного в сторону источника водоснабжения, но не менее 750 м при пологом склоне и не менее 1 000 м при крутом.</w:t>
      </w:r>
    </w:p>
    <w:p w:rsidR="00C53F09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AA1814">
        <w:rPr>
          <w:rFonts w:ascii="Times New Roman" w:hAnsi="Times New Roman"/>
          <w:sz w:val="28"/>
          <w:szCs w:val="28"/>
        </w:rPr>
        <w:t>Границы третьего пояса ЗСО поверхностных источников водоснабжения на водотоке вверх и вниз по течению совп</w:t>
      </w:r>
      <w:r w:rsidRPr="00AA1814">
        <w:rPr>
          <w:rFonts w:ascii="Times New Roman" w:hAnsi="Times New Roman"/>
          <w:sz w:val="28"/>
          <w:szCs w:val="28"/>
        </w:rPr>
        <w:t>а</w:t>
      </w:r>
      <w:r w:rsidRPr="00AA1814">
        <w:rPr>
          <w:rFonts w:ascii="Times New Roman" w:hAnsi="Times New Roman"/>
          <w:sz w:val="28"/>
          <w:szCs w:val="28"/>
        </w:rPr>
        <w:t>дают с границами второго пояса. Боковые границы должны проходить по линии водоразделов в пределах 3-5 км, вкл</w:t>
      </w:r>
      <w:r w:rsidRPr="00AA1814">
        <w:rPr>
          <w:rFonts w:ascii="Times New Roman" w:hAnsi="Times New Roman"/>
          <w:sz w:val="28"/>
          <w:szCs w:val="28"/>
        </w:rPr>
        <w:t>ю</w:t>
      </w:r>
      <w:r w:rsidRPr="00AA1814">
        <w:rPr>
          <w:rFonts w:ascii="Times New Roman" w:hAnsi="Times New Roman"/>
          <w:sz w:val="28"/>
          <w:szCs w:val="28"/>
        </w:rPr>
        <w:t>чая притоки. Границы третьего пояса поверхностного источника на водо</w:t>
      </w:r>
      <w:r>
        <w:rPr>
          <w:rFonts w:ascii="Times New Roman" w:hAnsi="Times New Roman"/>
          <w:sz w:val="28"/>
          <w:szCs w:val="28"/>
        </w:rPr>
        <w:t>ё</w:t>
      </w:r>
      <w:r w:rsidRPr="00AA1814">
        <w:rPr>
          <w:rFonts w:ascii="Times New Roman" w:hAnsi="Times New Roman"/>
          <w:sz w:val="28"/>
          <w:szCs w:val="28"/>
        </w:rPr>
        <w:t xml:space="preserve">ме полностью совпадают с границами второго пояса. 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 xml:space="preserve">На территории 1-го пояса ЗСО источников водоснабжения должны быть выполнены следующие мероприятия: 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в месте расположения подземного источника территория должна быть спланирована, ограждена и озеленена. П</w:t>
      </w:r>
      <w:r w:rsidRPr="00121501">
        <w:rPr>
          <w:rFonts w:ascii="Times New Roman" w:hAnsi="Times New Roman"/>
          <w:sz w:val="28"/>
          <w:szCs w:val="28"/>
        </w:rPr>
        <w:t>о</w:t>
      </w:r>
      <w:r w:rsidRPr="00121501">
        <w:rPr>
          <w:rFonts w:ascii="Times New Roman" w:hAnsi="Times New Roman"/>
          <w:sz w:val="28"/>
          <w:szCs w:val="28"/>
        </w:rPr>
        <w:t xml:space="preserve">верхностный сток отводится за пределы 1-го пояса; 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должны быть запрещены все виды строительства, за исключением реконструкции или расширения основных вод</w:t>
      </w:r>
      <w:r w:rsidRPr="00121501">
        <w:rPr>
          <w:rFonts w:ascii="Times New Roman" w:hAnsi="Times New Roman"/>
          <w:sz w:val="28"/>
          <w:szCs w:val="28"/>
        </w:rPr>
        <w:t>о</w:t>
      </w:r>
      <w:r w:rsidRPr="00121501">
        <w:rPr>
          <w:rFonts w:ascii="Times New Roman" w:hAnsi="Times New Roman"/>
          <w:sz w:val="28"/>
          <w:szCs w:val="28"/>
        </w:rPr>
        <w:t>проводных сооружений;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 xml:space="preserve">- запрещается размещение жилых и общественных зданий;   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не допускается прокладка трубопроводов различного назначения, за исключением трубопроводов, обслуживающих водопроводные сооружения.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На территории 2-го пояса ЗСО подземных источников надлежит: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осуществлять регулирование отведения территорий для населённых пунктов, лечебно-профилактических и оздор</w:t>
      </w:r>
      <w:r w:rsidRPr="00121501">
        <w:rPr>
          <w:rFonts w:ascii="Times New Roman" w:hAnsi="Times New Roman"/>
          <w:sz w:val="28"/>
          <w:szCs w:val="28"/>
        </w:rPr>
        <w:t>о</w:t>
      </w:r>
      <w:r w:rsidRPr="00121501">
        <w:rPr>
          <w:rFonts w:ascii="Times New Roman" w:hAnsi="Times New Roman"/>
          <w:sz w:val="28"/>
          <w:szCs w:val="28"/>
        </w:rPr>
        <w:t>вительных учреждений, промышленных и сельскохозяйственных объектов;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благоустраивать промышленные, сельскохозяйственные и другие предприятия;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предусматривать организованное водоснабжение, канализ</w:t>
      </w:r>
      <w:r>
        <w:rPr>
          <w:rFonts w:ascii="Times New Roman" w:hAnsi="Times New Roman"/>
          <w:sz w:val="28"/>
          <w:szCs w:val="28"/>
        </w:rPr>
        <w:t>ацию</w:t>
      </w:r>
      <w:r w:rsidRPr="00121501">
        <w:rPr>
          <w:rFonts w:ascii="Times New Roman" w:hAnsi="Times New Roman"/>
          <w:sz w:val="28"/>
          <w:szCs w:val="28"/>
        </w:rPr>
        <w:t>, организацию отвода загрязнённых сточных вод и др.</w:t>
      </w:r>
      <w:r>
        <w:rPr>
          <w:rFonts w:ascii="Times New Roman" w:hAnsi="Times New Roman"/>
          <w:sz w:val="28"/>
          <w:szCs w:val="28"/>
        </w:rPr>
        <w:t xml:space="preserve"> для зданий, находящихся в зоне 2-го пояса</w:t>
      </w:r>
      <w:r w:rsidRPr="00121501">
        <w:rPr>
          <w:rFonts w:ascii="Times New Roman" w:hAnsi="Times New Roman"/>
          <w:sz w:val="28"/>
          <w:szCs w:val="28"/>
        </w:rPr>
        <w:t>;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производить только рубки ухода за лесом.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Во втором поясе ЗСО запрещается: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загрязнение территории нечистотами, навозом, промышленными отходами и др.;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lastRenderedPageBreak/>
        <w:t>- размещение складов горюче-смазочных материалов, ядохимикатов, минеральных удобрений и других объектов, к</w:t>
      </w:r>
      <w:r w:rsidRPr="00121501">
        <w:rPr>
          <w:rFonts w:ascii="Times New Roman" w:hAnsi="Times New Roman"/>
          <w:sz w:val="28"/>
          <w:szCs w:val="28"/>
        </w:rPr>
        <w:t>о</w:t>
      </w:r>
      <w:r w:rsidRPr="00121501">
        <w:rPr>
          <w:rFonts w:ascii="Times New Roman" w:hAnsi="Times New Roman"/>
          <w:sz w:val="28"/>
          <w:szCs w:val="28"/>
        </w:rPr>
        <w:t>торые могут вызвать химические загрязнения источников водоснабжения;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 xml:space="preserve">- размещение кладбищ, скотомогильников, полей ассенизации, фильтрации и прочее, навозохранилищ, силосных траншей, животноводческих и птицеводческих предприятий;   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применение удобрений и ядохимикатов.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Зоны санитарной охраны принимаются в соответствии с  требованиями СанПиН 2.1.4.1110-02 «Зоны санитарной охраны источников водоснабжения и водоводов питьевого назначения».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 xml:space="preserve">Граница 1-го пояса ЗСО ОСВ принимается на расстоянии: 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от стен запасных и регулирующих емкостей, фильтров и осветителей - 30 м;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 xml:space="preserve">напорно-регулирующих резервуаров </w:t>
      </w:r>
      <w:smartTag w:uri="urn:schemas-microsoft-com:office:smarttags" w:element="metricconverter">
        <w:smartTagPr>
          <w:attr w:name="ProductID" w:val="-10 м"/>
        </w:smartTagPr>
        <w:r w:rsidRPr="00121501">
          <w:rPr>
            <w:rFonts w:ascii="Times New Roman" w:hAnsi="Times New Roman"/>
            <w:sz w:val="28"/>
            <w:szCs w:val="28"/>
          </w:rPr>
          <w:t>-10 м</w:t>
        </w:r>
      </w:smartTag>
      <w:r w:rsidRPr="00121501">
        <w:rPr>
          <w:rFonts w:ascii="Times New Roman" w:hAnsi="Times New Roman"/>
          <w:sz w:val="28"/>
          <w:szCs w:val="28"/>
        </w:rPr>
        <w:t>.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 xml:space="preserve">- от остальных помещений - не менее </w:t>
      </w:r>
      <w:smartTag w:uri="urn:schemas-microsoft-com:office:smarttags" w:element="metricconverter">
        <w:smartTagPr>
          <w:attr w:name="ProductID" w:val="15 м"/>
        </w:smartTagPr>
        <w:r w:rsidRPr="00121501">
          <w:rPr>
            <w:rFonts w:ascii="Times New Roman" w:hAnsi="Times New Roman"/>
            <w:sz w:val="28"/>
            <w:szCs w:val="28"/>
          </w:rPr>
          <w:t>15 м</w:t>
        </w:r>
      </w:smartTag>
      <w:r w:rsidRPr="00121501">
        <w:rPr>
          <w:rFonts w:ascii="Times New Roman" w:hAnsi="Times New Roman"/>
          <w:sz w:val="28"/>
          <w:szCs w:val="28"/>
        </w:rPr>
        <w:t>.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Должно предусматриваться также: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выявление и запрещение подземного складирования отходов и разработки недр земли.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На территории третьего пояса ЗСО предусматриваются мероприятия, относящиеся ко 2-му поясу ЗСО: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 xml:space="preserve">- осуществлять регулирование отведения территорий для объектов ранее указанных;   </w:t>
      </w:r>
    </w:p>
    <w:p w:rsidR="00C53F09" w:rsidRPr="00121501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- размещение складов с токсическими веществами и т.д.</w:t>
      </w:r>
    </w:p>
    <w:p w:rsidR="00C53F09" w:rsidRDefault="00C53F09" w:rsidP="00C53F09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 w:rsidRPr="00121501">
        <w:rPr>
          <w:rFonts w:ascii="Times New Roman" w:hAnsi="Times New Roman"/>
          <w:sz w:val="28"/>
          <w:szCs w:val="28"/>
        </w:rPr>
        <w:t>Определение границ второго и третьего поясов ЗСО подземных источников водоснабжения  в данном проекте не пр</w:t>
      </w:r>
      <w:r w:rsidRPr="00121501">
        <w:rPr>
          <w:rFonts w:ascii="Times New Roman" w:hAnsi="Times New Roman"/>
          <w:sz w:val="28"/>
          <w:szCs w:val="28"/>
        </w:rPr>
        <w:t>о</w:t>
      </w:r>
      <w:r w:rsidRPr="00121501">
        <w:rPr>
          <w:rFonts w:ascii="Times New Roman" w:hAnsi="Times New Roman"/>
          <w:sz w:val="28"/>
          <w:szCs w:val="28"/>
        </w:rPr>
        <w:t xml:space="preserve">изводится. </w:t>
      </w:r>
    </w:p>
    <w:p w:rsidR="00CD562A" w:rsidRDefault="00AA1814" w:rsidP="00B46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В) Состояние</w:t>
      </w:r>
      <w:r w:rsidR="00A77086" w:rsidRPr="00A77086">
        <w:rPr>
          <w:rFonts w:ascii="Times New Roman" w:hAnsi="Times New Roman"/>
          <w:b/>
          <w:sz w:val="28"/>
          <w:szCs w:val="28"/>
          <w:lang w:eastAsia="ru-RU"/>
        </w:rPr>
        <w:t xml:space="preserve"> и функционирование существующих централизованных станций.</w:t>
      </w:r>
    </w:p>
    <w:p w:rsidR="009B614B" w:rsidRDefault="009B614B" w:rsidP="009B6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F1EA3">
        <w:rPr>
          <w:rFonts w:ascii="Times New Roman" w:hAnsi="Times New Roman" w:cs="Times New Roman"/>
          <w:sz w:val="28"/>
          <w:szCs w:val="28"/>
        </w:rPr>
        <w:t>сточником хозяйственно-питьево</w:t>
      </w:r>
      <w:r>
        <w:rPr>
          <w:rFonts w:ascii="Times New Roman" w:hAnsi="Times New Roman" w:cs="Times New Roman"/>
          <w:sz w:val="28"/>
          <w:szCs w:val="28"/>
        </w:rPr>
        <w:t xml:space="preserve">го и технического водоснабжения </w:t>
      </w:r>
      <w:r w:rsidRPr="004F3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4F38AF">
        <w:rPr>
          <w:rFonts w:ascii="Times New Roman" w:hAnsi="Times New Roman" w:cs="Times New Roman"/>
          <w:sz w:val="28"/>
          <w:szCs w:val="28"/>
        </w:rPr>
        <w:t xml:space="preserve"> Белокаменское </w:t>
      </w:r>
      <w:r w:rsidRPr="003F1EA3">
        <w:rPr>
          <w:rFonts w:ascii="Times New Roman" w:hAnsi="Times New Roman" w:cs="Times New Roman"/>
          <w:sz w:val="28"/>
          <w:szCs w:val="28"/>
        </w:rPr>
        <w:t xml:space="preserve">служат воды </w:t>
      </w:r>
      <w:r>
        <w:rPr>
          <w:rFonts w:ascii="Times New Roman" w:hAnsi="Times New Roman" w:cs="Times New Roman"/>
          <w:sz w:val="28"/>
          <w:szCs w:val="28"/>
        </w:rPr>
        <w:t>родника «Добрун», расположенного на правобережной надпойменной террасе р. Добрун-Золка в 1,7 км выше по течению от села</w:t>
      </w:r>
      <w:r w:rsidRPr="003F1E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попадают  в каптаж объемом 12 м</w:t>
      </w:r>
      <w:r w:rsidRPr="009B65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1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Каптаж сложен из каменной кладки размером 2х3м. Его глубина 2 м.</w:t>
      </w:r>
    </w:p>
    <w:p w:rsidR="009B614B" w:rsidRPr="00FA60FC" w:rsidRDefault="009B614B" w:rsidP="009B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EA3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каптаже, на уровне его дна, </w:t>
      </w:r>
      <w:r w:rsidRPr="003F1EA3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 xml:space="preserve"> заборный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трубопровод  диаметром 300 мм, вода из которого поступает в приёмный колодец, выполненный из железобетонных колец диаметром 1,5 м и глубиной 3 м</w:t>
      </w:r>
      <w:r w:rsidRPr="003F1E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вода поступает в накопительный резервуар объёмом 100м</w:t>
      </w:r>
      <w:r w:rsidRPr="009B65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Резервуар оснащён преобразователем уровня и глубинным насосом ЭЦВ 8-25-110, закачивающего воду на определённую высоту. 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Насос </w:t>
      </w:r>
      <w:r w:rsidR="00F06860"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ЭЦВ - 8-25-100  находится в приё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мном колодце, который п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="00F06860"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воду в напорно-регулирующий резервуар. Состояние насоса удовлетворительное. Напорно-регулирующий резерв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 ёмкостью 100 м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вода  из которого поступает в водопроводную сеть, </w:t>
      </w:r>
      <w:r w:rsidR="00F06860"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находится в удовлетворительном состо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нии. </w:t>
      </w:r>
    </w:p>
    <w:p w:rsidR="009B614B" w:rsidRDefault="009B614B" w:rsidP="009B6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наполнении резервуара датчик подаёт на насос сигнал к запуску. Насос запускается, когда количество воды достаточно для откачки, и отключается при низком значении уровня. В случае выхода насоса из строя датчик уровня сможет подать тревожный сигнал, предупредив специалистов о технической проблеме.</w:t>
      </w:r>
    </w:p>
    <w:p w:rsidR="00004810" w:rsidRPr="003634C3" w:rsidRDefault="00F94BBB" w:rsidP="009B61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14B">
        <w:rPr>
          <w:rFonts w:ascii="Times New Roman" w:hAnsi="Times New Roman" w:cs="Times New Roman"/>
          <w:b/>
          <w:sz w:val="28"/>
          <w:szCs w:val="28"/>
        </w:rPr>
        <w:t xml:space="preserve">Оборудование насосной </w:t>
      </w:r>
      <w:r w:rsidR="00004810" w:rsidRPr="009B614B">
        <w:rPr>
          <w:rFonts w:ascii="Times New Roman" w:hAnsi="Times New Roman" w:cs="Times New Roman"/>
          <w:b/>
          <w:sz w:val="28"/>
          <w:szCs w:val="28"/>
        </w:rPr>
        <w:t>и потребление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Таблица </w:t>
      </w:r>
      <w:r w:rsidR="00F83E7D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1627"/>
        <w:gridCol w:w="1969"/>
        <w:gridCol w:w="1194"/>
        <w:gridCol w:w="1568"/>
        <w:gridCol w:w="1758"/>
        <w:gridCol w:w="2802"/>
        <w:gridCol w:w="2187"/>
      </w:tblGrid>
      <w:tr w:rsidR="009B614B" w:rsidRPr="00F94BBB" w:rsidTr="00442566">
        <w:trPr>
          <w:trHeight w:val="1838"/>
        </w:trPr>
        <w:tc>
          <w:tcPr>
            <w:tcW w:w="1688" w:type="dxa"/>
            <w:vAlign w:val="center"/>
          </w:tcPr>
          <w:p w:rsidR="009B614B" w:rsidRPr="009B614B" w:rsidRDefault="009B614B" w:rsidP="00F94BBB">
            <w:pPr>
              <w:spacing w:line="3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4B">
              <w:rPr>
                <w:rFonts w:ascii="Times New Roman" w:hAnsi="Times New Roman" w:cs="Times New Roman"/>
                <w:b/>
                <w:sz w:val="28"/>
                <w:szCs w:val="28"/>
              </w:rPr>
              <w:t>Насосная станция</w:t>
            </w:r>
          </w:p>
        </w:tc>
        <w:tc>
          <w:tcPr>
            <w:tcW w:w="1644" w:type="dxa"/>
            <w:vAlign w:val="center"/>
          </w:tcPr>
          <w:p w:rsidR="009B614B" w:rsidRPr="009B614B" w:rsidRDefault="009B614B" w:rsidP="00F94BBB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4B">
              <w:rPr>
                <w:rFonts w:ascii="Times New Roman" w:hAnsi="Times New Roman" w:cs="Times New Roman"/>
                <w:b/>
                <w:sz w:val="28"/>
                <w:szCs w:val="28"/>
              </w:rPr>
              <w:t>Марка насосов</w:t>
            </w:r>
          </w:p>
          <w:p w:rsidR="009B614B" w:rsidRPr="009B614B" w:rsidRDefault="009B614B" w:rsidP="00F94BBB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9B614B" w:rsidRPr="009B614B" w:rsidRDefault="009B614B" w:rsidP="00F94BBB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насосов</w:t>
            </w:r>
          </w:p>
          <w:p w:rsidR="009B614B" w:rsidRPr="009B614B" w:rsidRDefault="009B614B" w:rsidP="00F94BBB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4B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98" w:type="dxa"/>
          </w:tcPr>
          <w:p w:rsidR="009B614B" w:rsidRPr="009B614B" w:rsidRDefault="009B614B" w:rsidP="00F94BBB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Напор, Н, м</w:t>
            </w:r>
          </w:p>
        </w:tc>
        <w:tc>
          <w:tcPr>
            <w:tcW w:w="1445" w:type="dxa"/>
          </w:tcPr>
          <w:p w:rsidR="009B614B" w:rsidRDefault="009B614B" w:rsidP="00F94BBB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 эл. двиг.,</w:t>
            </w:r>
          </w:p>
          <w:p w:rsidR="009B614B" w:rsidRPr="009B614B" w:rsidRDefault="009B614B" w:rsidP="00F94BBB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кВт</w:t>
            </w:r>
          </w:p>
        </w:tc>
        <w:tc>
          <w:tcPr>
            <w:tcW w:w="1781" w:type="dxa"/>
          </w:tcPr>
          <w:p w:rsidR="009B614B" w:rsidRPr="009B614B" w:rsidRDefault="00442566" w:rsidP="00F94BBB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Подача м</w:t>
            </w:r>
            <w:r w:rsidR="00C9382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/час</w:t>
            </w:r>
          </w:p>
        </w:tc>
        <w:tc>
          <w:tcPr>
            <w:tcW w:w="2824" w:type="dxa"/>
            <w:vAlign w:val="center"/>
          </w:tcPr>
          <w:p w:rsidR="009B614B" w:rsidRPr="009B614B" w:rsidRDefault="009B614B" w:rsidP="00F94BBB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4B">
              <w:rPr>
                <w:rFonts w:ascii="Times New Roman" w:hAnsi="Times New Roman" w:cs="Times New Roman"/>
                <w:b/>
                <w:sz w:val="28"/>
                <w:szCs w:val="28"/>
              </w:rPr>
              <w:t>Суточное потребл</w:t>
            </w:r>
            <w:r w:rsidRPr="009B61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B614B">
              <w:rPr>
                <w:rFonts w:ascii="Times New Roman" w:hAnsi="Times New Roman" w:cs="Times New Roman"/>
                <w:b/>
                <w:sz w:val="28"/>
                <w:szCs w:val="28"/>
              </w:rPr>
              <w:t>ние электроэнергии</w:t>
            </w:r>
          </w:p>
          <w:p w:rsidR="009B614B" w:rsidRPr="009B614B" w:rsidRDefault="009B614B" w:rsidP="00F94BBB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4B">
              <w:rPr>
                <w:rFonts w:ascii="Times New Roman" w:hAnsi="Times New Roman" w:cs="Times New Roman"/>
                <w:b/>
                <w:sz w:val="28"/>
                <w:szCs w:val="28"/>
              </w:rPr>
              <w:t>т. кВт. час</w:t>
            </w:r>
          </w:p>
        </w:tc>
        <w:tc>
          <w:tcPr>
            <w:tcW w:w="2227" w:type="dxa"/>
          </w:tcPr>
          <w:p w:rsidR="009B614B" w:rsidRPr="009B614B" w:rsidRDefault="00442566" w:rsidP="00F94BBB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 ч/год</w:t>
            </w:r>
          </w:p>
        </w:tc>
      </w:tr>
      <w:tr w:rsidR="009B614B" w:rsidRPr="00F94BBB" w:rsidTr="00442566">
        <w:trPr>
          <w:trHeight w:val="585"/>
        </w:trPr>
        <w:tc>
          <w:tcPr>
            <w:tcW w:w="1688" w:type="dxa"/>
            <w:vAlign w:val="center"/>
          </w:tcPr>
          <w:p w:rsidR="009B614B" w:rsidRPr="00F94BBB" w:rsidRDefault="009B614B" w:rsidP="0044256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60FC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A60FC">
              <w:rPr>
                <w:rFonts w:ascii="Times New Roman" w:hAnsi="Times New Roman" w:cs="Times New Roman"/>
                <w:sz w:val="28"/>
                <w:szCs w:val="28"/>
              </w:rPr>
              <w:t>мный колодец</w:t>
            </w:r>
          </w:p>
        </w:tc>
        <w:tc>
          <w:tcPr>
            <w:tcW w:w="1644" w:type="dxa"/>
            <w:vAlign w:val="center"/>
          </w:tcPr>
          <w:p w:rsidR="009B614B" w:rsidRPr="00F94BBB" w:rsidRDefault="009B614B" w:rsidP="0044256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ЭЦВ-8-25-100</w:t>
            </w:r>
          </w:p>
        </w:tc>
        <w:tc>
          <w:tcPr>
            <w:tcW w:w="1979" w:type="dxa"/>
            <w:vAlign w:val="center"/>
          </w:tcPr>
          <w:p w:rsidR="009B614B" w:rsidRPr="00F94BBB" w:rsidRDefault="009B614B" w:rsidP="0044256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9B614B" w:rsidRDefault="00442566" w:rsidP="0044256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</w:tcPr>
          <w:p w:rsidR="009B614B" w:rsidRDefault="00442566" w:rsidP="0044256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1" w:type="dxa"/>
          </w:tcPr>
          <w:p w:rsidR="009B614B" w:rsidRDefault="00442566" w:rsidP="0044256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4" w:type="dxa"/>
            <w:vAlign w:val="center"/>
          </w:tcPr>
          <w:p w:rsidR="009B614B" w:rsidRPr="00F94BBB" w:rsidRDefault="009B614B" w:rsidP="0044256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0,528</w:t>
            </w:r>
          </w:p>
        </w:tc>
        <w:tc>
          <w:tcPr>
            <w:tcW w:w="2227" w:type="dxa"/>
          </w:tcPr>
          <w:p w:rsidR="009B614B" w:rsidRDefault="00442566" w:rsidP="00442566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</w:tbl>
    <w:p w:rsidR="00004810" w:rsidRPr="00F94BBB" w:rsidRDefault="00004810" w:rsidP="002F651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2566" w:rsidRPr="00722C15" w:rsidRDefault="00442566" w:rsidP="004425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C15">
        <w:rPr>
          <w:rFonts w:ascii="Times New Roman" w:eastAsia="Times New Roman" w:hAnsi="Times New Roman" w:cs="Times New Roman"/>
          <w:bCs/>
          <w:sz w:val="28"/>
          <w:szCs w:val="28"/>
        </w:rPr>
        <w:t>Насос ЭЦВ – погружной, центробежный, многосекционный с вертикальным расположением вала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068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предназначен для подъё</w:t>
      </w:r>
      <w:r w:rsidRPr="00722C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 воды с целью осуществления водоснабжения, орошения и других подобных работ. </w:t>
      </w:r>
    </w:p>
    <w:p w:rsidR="00442566" w:rsidRDefault="00442566" w:rsidP="004425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C1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Насосный агрегат ЭЦВ состоит из скважинного насоса и погружного электродвигателя и предназначен для под</w:t>
      </w:r>
      <w:r w:rsidRPr="00722C15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F06860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722C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 воды с общей минерализацией (сухой остаток) не более 1500 мг/л, с водородным показателем (рН) от 6.5 до 9.5, температурой до +25 </w:t>
      </w:r>
      <w:r w:rsidRPr="00442566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С, массовой долей твё</w:t>
      </w:r>
      <w:r w:rsidRPr="00722C15">
        <w:rPr>
          <w:rFonts w:ascii="Times New Roman" w:eastAsia="Times New Roman" w:hAnsi="Times New Roman" w:cs="Times New Roman"/>
          <w:bCs/>
          <w:sz w:val="28"/>
          <w:szCs w:val="28"/>
        </w:rPr>
        <w:t>рдых механических примесей – не более 0,01%, с содержанием хлоридов - не более 350 мг/л, сульфатов - не более 500 мг/л, сероводорода - не более 1,5мг/л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22C1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Номинальное линейное напряжение трехфазной сети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722C15">
        <w:rPr>
          <w:rFonts w:ascii="Times New Roman" w:eastAsia="Times New Roman" w:hAnsi="Times New Roman" w:cs="Times New Roman"/>
          <w:bCs/>
          <w:sz w:val="28"/>
          <w:szCs w:val="28"/>
        </w:rPr>
        <w:t xml:space="preserve"> 380В, 50Гц. Допустимое отклонение напряжения +10%, -5%. Синхронная частота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вращения двигателя - 3000об/мин.</w:t>
      </w:r>
    </w:p>
    <w:p w:rsidR="00442566" w:rsidRDefault="00442566" w:rsidP="0044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E0">
        <w:rPr>
          <w:rFonts w:ascii="TimesNewRomanPSMT" w:hAnsi="TimesNewRomanPSMT" w:cs="TimesNewRomanPSMT"/>
          <w:sz w:val="28"/>
          <w:szCs w:val="28"/>
        </w:rPr>
        <w:t>Уч</w:t>
      </w:r>
      <w:r w:rsidR="008A4102">
        <w:rPr>
          <w:rFonts w:ascii="TimesNewRomanPSMT" w:hAnsi="TimesNewRomanPSMT" w:cs="TimesNewRomanPSMT"/>
          <w:sz w:val="28"/>
          <w:szCs w:val="28"/>
        </w:rPr>
        <w:t>ё</w:t>
      </w:r>
      <w:r w:rsidRPr="00052CE0">
        <w:rPr>
          <w:rFonts w:ascii="TimesNewRomanPSMT" w:hAnsi="TimesNewRomanPSMT" w:cs="TimesNewRomanPSMT"/>
          <w:sz w:val="28"/>
          <w:szCs w:val="28"/>
        </w:rPr>
        <w:t xml:space="preserve">т расхода электрической энергии на </w:t>
      </w:r>
      <w:r>
        <w:rPr>
          <w:rFonts w:ascii="TimesNewRomanPSMT" w:hAnsi="TimesNewRomanPSMT" w:cs="TimesNewRomanPSMT"/>
          <w:sz w:val="28"/>
          <w:szCs w:val="28"/>
        </w:rPr>
        <w:t>водозаборах</w:t>
      </w:r>
      <w:r w:rsidR="000B19F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осуществляется посредством приборов учёта. У</w:t>
      </w:r>
      <w:r w:rsidRPr="00EF17AF">
        <w:rPr>
          <w:rFonts w:ascii="Times New Roman" w:eastAsia="Times New Roman" w:hAnsi="Times New Roman" w:cs="Times New Roman"/>
          <w:bCs/>
          <w:sz w:val="28"/>
          <w:szCs w:val="28"/>
        </w:rPr>
        <w:t>дельный ра</w:t>
      </w:r>
      <w:r w:rsidRPr="00EF17A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EF17AF">
        <w:rPr>
          <w:rFonts w:ascii="Times New Roman" w:eastAsia="Times New Roman" w:hAnsi="Times New Roman" w:cs="Times New Roman"/>
          <w:bCs/>
          <w:sz w:val="28"/>
          <w:szCs w:val="28"/>
        </w:rPr>
        <w:t>ход электрической энергии для подачи установленного объ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EF17AF">
        <w:rPr>
          <w:rFonts w:ascii="Times New Roman" w:eastAsia="Times New Roman" w:hAnsi="Times New Roman" w:cs="Times New Roman"/>
          <w:bCs/>
          <w:sz w:val="28"/>
          <w:szCs w:val="28"/>
        </w:rPr>
        <w:t xml:space="preserve">ма воды </w:t>
      </w:r>
      <w:r w:rsidRPr="00AE2289">
        <w:rPr>
          <w:rFonts w:ascii="Times New Roman" w:eastAsia="Times New Roman" w:hAnsi="Times New Roman" w:cs="Times New Roman"/>
          <w:bCs/>
          <w:sz w:val="28"/>
          <w:szCs w:val="28"/>
        </w:rPr>
        <w:t>– 0,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48</w:t>
      </w:r>
      <w:r w:rsidRPr="00AE228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кВт/м</w:t>
      </w:r>
      <w:r w:rsidRPr="00442566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AE22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2566" w:rsidRDefault="00442566" w:rsidP="00442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5208">
        <w:rPr>
          <w:rFonts w:ascii="Times New Roman" w:hAnsi="Times New Roman" w:cs="Times New Roman"/>
          <w:sz w:val="28"/>
          <w:szCs w:val="28"/>
        </w:rPr>
        <w:t xml:space="preserve">Все работы по обслуживанию перечисленного оборудования </w:t>
      </w:r>
      <w:r>
        <w:rPr>
          <w:rFonts w:ascii="Times New Roman" w:hAnsi="Times New Roman" w:cs="Times New Roman"/>
          <w:sz w:val="28"/>
          <w:szCs w:val="28"/>
        </w:rPr>
        <w:t>ООО «Калина</w:t>
      </w:r>
      <w:r w:rsidRPr="00AE5208">
        <w:rPr>
          <w:rFonts w:ascii="Times New Roman" w:hAnsi="Times New Roman" w:cs="Times New Roman"/>
          <w:sz w:val="28"/>
          <w:szCs w:val="28"/>
        </w:rPr>
        <w:t>» выполняет собственными силами.</w:t>
      </w:r>
    </w:p>
    <w:p w:rsidR="00442566" w:rsidRDefault="00442566" w:rsidP="003B75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510B" w:rsidRDefault="00A77086" w:rsidP="003B75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60FC">
        <w:rPr>
          <w:rFonts w:ascii="Times New Roman" w:hAnsi="Times New Roman"/>
          <w:b/>
          <w:sz w:val="28"/>
          <w:szCs w:val="28"/>
          <w:lang w:eastAsia="ru-RU"/>
        </w:rPr>
        <w:t>Г) Состояние и функционирование водопроводных сетей систем водоснабжения.</w:t>
      </w:r>
    </w:p>
    <w:p w:rsidR="00C734C6" w:rsidRPr="00FA60FC" w:rsidRDefault="00C734C6" w:rsidP="003B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0B" w:rsidRPr="00C734C6" w:rsidRDefault="00FA025B" w:rsidP="00C734C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4C6">
        <w:rPr>
          <w:rFonts w:ascii="Times New Roman" w:hAnsi="Times New Roman" w:cs="Times New Roman"/>
          <w:bCs/>
          <w:sz w:val="28"/>
          <w:szCs w:val="28"/>
        </w:rPr>
        <w:t>Разводящая сеть</w:t>
      </w:r>
      <w:r w:rsidRPr="00C734C6">
        <w:rPr>
          <w:rFonts w:ascii="Times New Roman" w:hAnsi="Times New Roman" w:cs="Times New Roman"/>
          <w:sz w:val="28"/>
          <w:szCs w:val="28"/>
        </w:rPr>
        <w:t xml:space="preserve"> в городском поселении  </w:t>
      </w:r>
      <w:r w:rsidR="005E6916" w:rsidRPr="00C734C6">
        <w:rPr>
          <w:rFonts w:ascii="Times New Roman" w:hAnsi="Times New Roman" w:cs="Times New Roman"/>
          <w:sz w:val="28"/>
          <w:szCs w:val="28"/>
        </w:rPr>
        <w:t xml:space="preserve">- </w:t>
      </w:r>
      <w:r w:rsidRPr="00C734C6">
        <w:rPr>
          <w:rFonts w:ascii="Times New Roman" w:hAnsi="Times New Roman" w:cs="Times New Roman"/>
          <w:sz w:val="28"/>
          <w:szCs w:val="28"/>
        </w:rPr>
        <w:t>кольцевая</w:t>
      </w:r>
      <w:r w:rsidR="00F06860">
        <w:rPr>
          <w:rFonts w:ascii="Times New Roman" w:hAnsi="Times New Roman" w:cs="Times New Roman"/>
          <w:sz w:val="28"/>
          <w:szCs w:val="28"/>
        </w:rPr>
        <w:t>,</w:t>
      </w:r>
      <w:r w:rsidRPr="00C734C6">
        <w:rPr>
          <w:rFonts w:ascii="Times New Roman" w:hAnsi="Times New Roman" w:cs="Times New Roman"/>
          <w:sz w:val="28"/>
          <w:szCs w:val="28"/>
        </w:rPr>
        <w:t xml:space="preserve"> низкого давления</w:t>
      </w:r>
      <w:r w:rsidR="005E6916" w:rsidRPr="00C734C6">
        <w:rPr>
          <w:rFonts w:ascii="Times New Roman" w:hAnsi="Times New Roman" w:cs="Times New Roman"/>
          <w:sz w:val="28"/>
          <w:szCs w:val="28"/>
        </w:rPr>
        <w:t>. Она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 w:rsidR="005E6916" w:rsidRPr="00C734C6">
        <w:rPr>
          <w:rFonts w:ascii="Times New Roman" w:hAnsi="Times New Roman" w:cs="Times New Roman"/>
          <w:sz w:val="28"/>
          <w:szCs w:val="28"/>
        </w:rPr>
        <w:t>про</w:t>
      </w:r>
      <w:r w:rsidRPr="00C734C6">
        <w:rPr>
          <w:rFonts w:ascii="Times New Roman" w:hAnsi="Times New Roman" w:cs="Times New Roman"/>
          <w:sz w:val="28"/>
          <w:szCs w:val="28"/>
        </w:rPr>
        <w:t>ложена из труб различных ди</w:t>
      </w:r>
      <w:r w:rsidRPr="00C734C6">
        <w:rPr>
          <w:rFonts w:ascii="Times New Roman" w:hAnsi="Times New Roman" w:cs="Times New Roman"/>
          <w:sz w:val="28"/>
          <w:szCs w:val="28"/>
        </w:rPr>
        <w:t>а</w:t>
      </w:r>
      <w:r w:rsidRPr="00C734C6">
        <w:rPr>
          <w:rFonts w:ascii="Times New Roman" w:hAnsi="Times New Roman" w:cs="Times New Roman"/>
          <w:sz w:val="28"/>
          <w:szCs w:val="28"/>
        </w:rPr>
        <w:t xml:space="preserve">метров и материалов, а именно: </w:t>
      </w:r>
      <w:r w:rsidR="00FE510B" w:rsidRPr="00C734C6">
        <w:rPr>
          <w:rFonts w:ascii="Times New Roman" w:hAnsi="Times New Roman" w:cs="Times New Roman"/>
          <w:sz w:val="28"/>
          <w:szCs w:val="28"/>
        </w:rPr>
        <w:t xml:space="preserve"> проложен водопровод из асбестоцементных, стальных </w:t>
      </w:r>
      <w:r w:rsidR="00855EA6" w:rsidRPr="00C734C6">
        <w:rPr>
          <w:rFonts w:ascii="Times New Roman" w:hAnsi="Times New Roman" w:cs="Times New Roman"/>
          <w:sz w:val="28"/>
          <w:szCs w:val="28"/>
        </w:rPr>
        <w:t>и чугунных</w:t>
      </w:r>
      <w:r w:rsidR="00FE510B" w:rsidRPr="00C734C6">
        <w:rPr>
          <w:rFonts w:ascii="Times New Roman" w:hAnsi="Times New Roman" w:cs="Times New Roman"/>
          <w:sz w:val="28"/>
          <w:szCs w:val="28"/>
        </w:rPr>
        <w:t xml:space="preserve"> труб </w:t>
      </w:r>
      <w:r w:rsidR="00855EA6" w:rsidRPr="00C734C6">
        <w:rPr>
          <w:rFonts w:ascii="Times New Roman" w:hAnsi="Times New Roman" w:cs="Times New Roman"/>
          <w:sz w:val="28"/>
          <w:szCs w:val="28"/>
        </w:rPr>
        <w:t>50-1</w:t>
      </w:r>
      <w:r w:rsidR="00FE510B" w:rsidRPr="00C734C6">
        <w:rPr>
          <w:rFonts w:ascii="Times New Roman" w:hAnsi="Times New Roman" w:cs="Times New Roman"/>
          <w:sz w:val="28"/>
          <w:szCs w:val="28"/>
        </w:rPr>
        <w:t xml:space="preserve">00мм. </w:t>
      </w:r>
      <w:r w:rsidR="00FE510B" w:rsidRPr="003969A0">
        <w:rPr>
          <w:rFonts w:ascii="Times New Roman" w:hAnsi="Times New Roman" w:cs="Times New Roman"/>
          <w:sz w:val="28"/>
          <w:szCs w:val="28"/>
        </w:rPr>
        <w:t>В</w:t>
      </w:r>
      <w:r w:rsidR="00FE510B" w:rsidRPr="003969A0">
        <w:rPr>
          <w:rFonts w:ascii="Times New Roman" w:hAnsi="Times New Roman" w:cs="Times New Roman"/>
          <w:sz w:val="28"/>
          <w:szCs w:val="28"/>
        </w:rPr>
        <w:t>о</w:t>
      </w:r>
      <w:r w:rsidR="00FE510B" w:rsidRPr="003969A0">
        <w:rPr>
          <w:rFonts w:ascii="Times New Roman" w:hAnsi="Times New Roman" w:cs="Times New Roman"/>
          <w:sz w:val="28"/>
          <w:szCs w:val="28"/>
        </w:rPr>
        <w:t xml:space="preserve">допроводные сети протяженностью </w:t>
      </w:r>
      <w:r w:rsidR="005E6916" w:rsidRPr="003969A0">
        <w:rPr>
          <w:rFonts w:ascii="Times New Roman" w:hAnsi="Times New Roman" w:cs="Times New Roman"/>
          <w:sz w:val="28"/>
          <w:szCs w:val="28"/>
        </w:rPr>
        <w:t>7</w:t>
      </w:r>
      <w:r w:rsidR="00855EA6" w:rsidRPr="003969A0">
        <w:rPr>
          <w:rFonts w:ascii="Times New Roman" w:hAnsi="Times New Roman" w:cs="Times New Roman"/>
          <w:sz w:val="28"/>
          <w:szCs w:val="28"/>
        </w:rPr>
        <w:t>,5</w:t>
      </w:r>
      <w:r w:rsidR="00FE510B" w:rsidRPr="003969A0">
        <w:rPr>
          <w:rFonts w:ascii="Times New Roman" w:hAnsi="Times New Roman" w:cs="Times New Roman"/>
          <w:sz w:val="28"/>
          <w:szCs w:val="28"/>
        </w:rPr>
        <w:t xml:space="preserve"> км</w:t>
      </w:r>
      <w:r w:rsidR="00B4697C" w:rsidRPr="00C734C6">
        <w:rPr>
          <w:rFonts w:ascii="Times New Roman" w:hAnsi="Times New Roman" w:cs="Times New Roman"/>
          <w:sz w:val="28"/>
          <w:szCs w:val="28"/>
        </w:rPr>
        <w:t>,</w:t>
      </w:r>
      <w:r w:rsidR="00FE510B" w:rsidRPr="00C734C6">
        <w:rPr>
          <w:rFonts w:ascii="Times New Roman" w:hAnsi="Times New Roman" w:cs="Times New Roman"/>
          <w:sz w:val="28"/>
          <w:szCs w:val="28"/>
        </w:rPr>
        <w:t xml:space="preserve"> эксплуатиру</w:t>
      </w:r>
      <w:r w:rsidR="00B4697C" w:rsidRPr="00C734C6">
        <w:rPr>
          <w:rFonts w:ascii="Times New Roman" w:hAnsi="Times New Roman" w:cs="Times New Roman"/>
          <w:sz w:val="28"/>
          <w:szCs w:val="28"/>
        </w:rPr>
        <w:t>ю</w:t>
      </w:r>
      <w:r w:rsidR="00FE510B" w:rsidRPr="00C734C6">
        <w:rPr>
          <w:rFonts w:ascii="Times New Roman" w:hAnsi="Times New Roman" w:cs="Times New Roman"/>
          <w:sz w:val="28"/>
          <w:szCs w:val="28"/>
        </w:rPr>
        <w:t xml:space="preserve">тся больше </w:t>
      </w:r>
      <w:r w:rsidR="005E6916" w:rsidRPr="00C734C6">
        <w:rPr>
          <w:rFonts w:ascii="Times New Roman" w:hAnsi="Times New Roman" w:cs="Times New Roman"/>
          <w:sz w:val="28"/>
          <w:szCs w:val="28"/>
        </w:rPr>
        <w:t>5</w:t>
      </w:r>
      <w:r w:rsidR="00855EA6" w:rsidRPr="00C734C6">
        <w:rPr>
          <w:rFonts w:ascii="Times New Roman" w:hAnsi="Times New Roman" w:cs="Times New Roman"/>
          <w:sz w:val="28"/>
          <w:szCs w:val="28"/>
        </w:rPr>
        <w:t>0</w:t>
      </w:r>
      <w:r w:rsidR="00FE510B" w:rsidRPr="00C734C6">
        <w:rPr>
          <w:rFonts w:ascii="Times New Roman" w:hAnsi="Times New Roman" w:cs="Times New Roman"/>
          <w:sz w:val="28"/>
          <w:szCs w:val="28"/>
        </w:rPr>
        <w:t xml:space="preserve"> лет </w:t>
      </w:r>
      <w:r w:rsidR="00FA60FC" w:rsidRPr="00C734C6">
        <w:rPr>
          <w:rFonts w:ascii="Times New Roman" w:hAnsi="Times New Roman" w:cs="Times New Roman"/>
          <w:sz w:val="28"/>
          <w:szCs w:val="28"/>
        </w:rPr>
        <w:t xml:space="preserve"> с 196</w:t>
      </w:r>
      <w:r w:rsidR="00FE510B" w:rsidRPr="00C734C6">
        <w:rPr>
          <w:rFonts w:ascii="Times New Roman" w:hAnsi="Times New Roman" w:cs="Times New Roman"/>
          <w:sz w:val="28"/>
          <w:szCs w:val="28"/>
        </w:rPr>
        <w:t>2 года</w:t>
      </w:r>
      <w:r w:rsidR="00B4697C" w:rsidRPr="00C734C6">
        <w:rPr>
          <w:rFonts w:ascii="Times New Roman" w:hAnsi="Times New Roman" w:cs="Times New Roman"/>
          <w:sz w:val="28"/>
          <w:szCs w:val="28"/>
        </w:rPr>
        <w:t xml:space="preserve"> и в настоящее время имеют зн</w:t>
      </w:r>
      <w:r w:rsidR="00B4697C" w:rsidRPr="00C734C6">
        <w:rPr>
          <w:rFonts w:ascii="Times New Roman" w:hAnsi="Times New Roman" w:cs="Times New Roman"/>
          <w:sz w:val="28"/>
          <w:szCs w:val="28"/>
        </w:rPr>
        <w:t>а</w:t>
      </w:r>
      <w:r w:rsidR="00B4697C" w:rsidRPr="00C734C6">
        <w:rPr>
          <w:rFonts w:ascii="Times New Roman" w:hAnsi="Times New Roman" w:cs="Times New Roman"/>
          <w:sz w:val="28"/>
          <w:szCs w:val="28"/>
        </w:rPr>
        <w:t>чительный физический износ</w:t>
      </w:r>
      <w:r w:rsidR="00FE510B" w:rsidRPr="00C734C6">
        <w:rPr>
          <w:rFonts w:ascii="Times New Roman" w:hAnsi="Times New Roman" w:cs="Times New Roman"/>
          <w:sz w:val="28"/>
          <w:szCs w:val="28"/>
        </w:rPr>
        <w:t xml:space="preserve">. Разводящие водопроводные сети  изношены </w:t>
      </w:r>
      <w:r w:rsidR="005E6916" w:rsidRPr="00C734C6">
        <w:rPr>
          <w:rFonts w:ascii="Times New Roman" w:hAnsi="Times New Roman" w:cs="Times New Roman"/>
          <w:sz w:val="28"/>
          <w:szCs w:val="28"/>
        </w:rPr>
        <w:t>в разной степени от 7 до 90</w:t>
      </w:r>
      <w:r w:rsidR="00FE510B" w:rsidRPr="00C734C6">
        <w:rPr>
          <w:rFonts w:ascii="Times New Roman" w:hAnsi="Times New Roman" w:cs="Times New Roman"/>
          <w:sz w:val="28"/>
          <w:szCs w:val="28"/>
        </w:rPr>
        <w:t>%</w:t>
      </w:r>
      <w:r w:rsidR="005E6916" w:rsidRPr="00C734C6">
        <w:rPr>
          <w:rFonts w:ascii="Times New Roman" w:hAnsi="Times New Roman" w:cs="Times New Roman"/>
          <w:sz w:val="28"/>
          <w:szCs w:val="28"/>
        </w:rPr>
        <w:t>. Т</w:t>
      </w:r>
      <w:r w:rsidR="00FE510B" w:rsidRPr="00C734C6">
        <w:rPr>
          <w:rFonts w:ascii="Times New Roman" w:hAnsi="Times New Roman" w:cs="Times New Roman"/>
          <w:sz w:val="28"/>
          <w:szCs w:val="28"/>
        </w:rPr>
        <w:t>ребуется з</w:t>
      </w:r>
      <w:r w:rsidR="00FE510B" w:rsidRPr="00C734C6">
        <w:rPr>
          <w:rFonts w:ascii="Times New Roman" w:hAnsi="Times New Roman" w:cs="Times New Roman"/>
          <w:sz w:val="28"/>
          <w:szCs w:val="28"/>
        </w:rPr>
        <w:t>а</w:t>
      </w:r>
      <w:r w:rsidR="00FE510B" w:rsidRPr="00C734C6">
        <w:rPr>
          <w:rFonts w:ascii="Times New Roman" w:hAnsi="Times New Roman" w:cs="Times New Roman"/>
          <w:sz w:val="28"/>
          <w:szCs w:val="28"/>
        </w:rPr>
        <w:t>мена напорно-регулирующей арматуры, смотровых колодцев и других устройств.</w:t>
      </w:r>
    </w:p>
    <w:p w:rsidR="0053743F" w:rsidRPr="00C734C6" w:rsidRDefault="00855EA6" w:rsidP="00C734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4C6">
        <w:rPr>
          <w:rFonts w:ascii="Times New Roman" w:hAnsi="Times New Roman" w:cs="Times New Roman"/>
          <w:b/>
          <w:sz w:val="28"/>
          <w:szCs w:val="28"/>
          <w:u w:val="single"/>
        </w:rPr>
        <w:t>С.п. Белокаменское:</w:t>
      </w:r>
    </w:p>
    <w:p w:rsidR="00C734C6" w:rsidRPr="00C734C6" w:rsidRDefault="0053743F" w:rsidP="00C73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C6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53743F" w:rsidRPr="00C734C6" w:rsidRDefault="00C734C6" w:rsidP="00C73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C6">
        <w:rPr>
          <w:rFonts w:ascii="Times New Roman" w:hAnsi="Times New Roman" w:cs="Times New Roman"/>
          <w:sz w:val="28"/>
          <w:szCs w:val="28"/>
        </w:rPr>
        <w:t>-</w:t>
      </w:r>
      <w:r w:rsidR="0053743F" w:rsidRPr="00C734C6">
        <w:rPr>
          <w:rFonts w:ascii="Times New Roman" w:hAnsi="Times New Roman" w:cs="Times New Roman"/>
          <w:sz w:val="28"/>
          <w:szCs w:val="28"/>
        </w:rPr>
        <w:t xml:space="preserve">магистральные- 0  км;   </w:t>
      </w:r>
    </w:p>
    <w:p w:rsidR="0053743F" w:rsidRPr="00C734C6" w:rsidRDefault="00C734C6" w:rsidP="00C73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C6">
        <w:rPr>
          <w:rFonts w:ascii="Times New Roman" w:hAnsi="Times New Roman" w:cs="Times New Roman"/>
          <w:sz w:val="28"/>
          <w:szCs w:val="28"/>
        </w:rPr>
        <w:t>-</w:t>
      </w:r>
      <w:r w:rsidR="0053743F" w:rsidRPr="00C734C6">
        <w:rPr>
          <w:rFonts w:ascii="Times New Roman" w:hAnsi="Times New Roman" w:cs="Times New Roman"/>
          <w:sz w:val="28"/>
          <w:szCs w:val="28"/>
        </w:rPr>
        <w:t>разводящие-</w:t>
      </w:r>
      <w:r w:rsidR="003D46D0" w:rsidRPr="003969A0">
        <w:rPr>
          <w:rFonts w:ascii="Times New Roman" w:hAnsi="Times New Roman" w:cs="Times New Roman"/>
          <w:sz w:val="28"/>
          <w:szCs w:val="28"/>
        </w:rPr>
        <w:t>7</w:t>
      </w:r>
      <w:r w:rsidR="00855EA6" w:rsidRPr="003969A0">
        <w:rPr>
          <w:rFonts w:ascii="Times New Roman" w:hAnsi="Times New Roman" w:cs="Times New Roman"/>
          <w:sz w:val="28"/>
          <w:szCs w:val="28"/>
        </w:rPr>
        <w:t>,5</w:t>
      </w:r>
      <w:r w:rsidR="0053743F" w:rsidRPr="003969A0">
        <w:rPr>
          <w:rFonts w:ascii="Times New Roman" w:hAnsi="Times New Roman" w:cs="Times New Roman"/>
          <w:sz w:val="28"/>
          <w:szCs w:val="28"/>
        </w:rPr>
        <w:t>км</w:t>
      </w:r>
      <w:r w:rsidR="0053743F" w:rsidRPr="00C734C6">
        <w:rPr>
          <w:rFonts w:ascii="Times New Roman" w:hAnsi="Times New Roman" w:cs="Times New Roman"/>
          <w:sz w:val="28"/>
          <w:szCs w:val="28"/>
        </w:rPr>
        <w:t xml:space="preserve">, Д </w:t>
      </w:r>
      <w:r w:rsidR="00F83E7D">
        <w:rPr>
          <w:rFonts w:ascii="Times New Roman" w:hAnsi="Times New Roman" w:cs="Times New Roman"/>
          <w:sz w:val="28"/>
          <w:szCs w:val="28"/>
        </w:rPr>
        <w:t>57</w:t>
      </w:r>
      <w:r w:rsidR="00855EA6" w:rsidRPr="00C734C6">
        <w:rPr>
          <w:rFonts w:ascii="Times New Roman" w:hAnsi="Times New Roman" w:cs="Times New Roman"/>
          <w:sz w:val="28"/>
          <w:szCs w:val="28"/>
        </w:rPr>
        <w:t>-1</w:t>
      </w:r>
      <w:r w:rsidR="00766C14">
        <w:rPr>
          <w:rFonts w:ascii="Times New Roman" w:hAnsi="Times New Roman" w:cs="Times New Roman"/>
          <w:sz w:val="28"/>
          <w:szCs w:val="28"/>
        </w:rPr>
        <w:t>1</w:t>
      </w:r>
      <w:r w:rsidR="0053743F" w:rsidRPr="00C734C6">
        <w:rPr>
          <w:rFonts w:ascii="Times New Roman" w:hAnsi="Times New Roman" w:cs="Times New Roman"/>
          <w:sz w:val="28"/>
          <w:szCs w:val="28"/>
        </w:rPr>
        <w:t>0 мм;</w:t>
      </w:r>
    </w:p>
    <w:p w:rsidR="0053743F" w:rsidRPr="00C734C6" w:rsidRDefault="0053743F" w:rsidP="00C73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C6">
        <w:rPr>
          <w:rFonts w:ascii="Times New Roman" w:hAnsi="Times New Roman" w:cs="Times New Roman"/>
          <w:sz w:val="28"/>
          <w:szCs w:val="28"/>
        </w:rPr>
        <w:lastRenderedPageBreak/>
        <w:t>Протяж</w:t>
      </w:r>
      <w:r w:rsidR="004D7CBC">
        <w:rPr>
          <w:rFonts w:ascii="Times New Roman" w:hAnsi="Times New Roman" w:cs="Times New Roman"/>
          <w:sz w:val="28"/>
          <w:szCs w:val="28"/>
        </w:rPr>
        <w:t>ё</w:t>
      </w:r>
      <w:r w:rsidRPr="00C734C6">
        <w:rPr>
          <w:rFonts w:ascii="Times New Roman" w:hAnsi="Times New Roman" w:cs="Times New Roman"/>
          <w:sz w:val="28"/>
          <w:szCs w:val="28"/>
        </w:rPr>
        <w:t>нность сетей</w:t>
      </w:r>
      <w:r w:rsidR="003969A0">
        <w:rPr>
          <w:rFonts w:ascii="Times New Roman" w:hAnsi="Times New Roman" w:cs="Times New Roman"/>
          <w:sz w:val="28"/>
          <w:szCs w:val="28"/>
        </w:rPr>
        <w:t>,</w:t>
      </w:r>
      <w:r w:rsidRPr="00C734C6">
        <w:rPr>
          <w:rFonts w:ascii="Times New Roman" w:hAnsi="Times New Roman" w:cs="Times New Roman"/>
          <w:sz w:val="28"/>
          <w:szCs w:val="28"/>
        </w:rPr>
        <w:t xml:space="preserve"> нуждающихся в замене</w:t>
      </w:r>
      <w:r w:rsidR="00855EA6" w:rsidRPr="00C734C6">
        <w:rPr>
          <w:rFonts w:ascii="Times New Roman" w:hAnsi="Times New Roman" w:cs="Times New Roman"/>
          <w:sz w:val="28"/>
          <w:szCs w:val="28"/>
        </w:rPr>
        <w:t xml:space="preserve"> – </w:t>
      </w:r>
      <w:r w:rsidR="003D46D0" w:rsidRPr="00C734C6">
        <w:rPr>
          <w:rFonts w:ascii="Times New Roman" w:hAnsi="Times New Roman" w:cs="Times New Roman"/>
          <w:sz w:val="28"/>
          <w:szCs w:val="28"/>
        </w:rPr>
        <w:t>1</w:t>
      </w:r>
      <w:r w:rsidR="004A4D8B">
        <w:rPr>
          <w:rFonts w:ascii="Times New Roman" w:hAnsi="Times New Roman" w:cs="Times New Roman"/>
          <w:sz w:val="28"/>
          <w:szCs w:val="28"/>
        </w:rPr>
        <w:t>,7</w:t>
      </w:r>
      <w:r w:rsidRPr="00C734C6">
        <w:rPr>
          <w:rFonts w:ascii="Times New Roman" w:hAnsi="Times New Roman" w:cs="Times New Roman"/>
          <w:sz w:val="28"/>
          <w:szCs w:val="28"/>
        </w:rPr>
        <w:t xml:space="preserve"> км, </w:t>
      </w:r>
      <w:r w:rsidR="003969A0">
        <w:rPr>
          <w:rFonts w:ascii="Times New Roman" w:hAnsi="Times New Roman" w:cs="Times New Roman"/>
          <w:sz w:val="28"/>
          <w:szCs w:val="28"/>
        </w:rPr>
        <w:t>Ø</w:t>
      </w:r>
      <w:r w:rsidR="003969A0" w:rsidRPr="003969A0">
        <w:rPr>
          <w:rFonts w:ascii="Times New Roman" w:hAnsi="Times New Roman" w:cs="Times New Roman"/>
          <w:sz w:val="28"/>
          <w:szCs w:val="28"/>
        </w:rPr>
        <w:t>10</w:t>
      </w:r>
      <w:r w:rsidR="00855EA6" w:rsidRPr="003969A0">
        <w:rPr>
          <w:rFonts w:ascii="Times New Roman" w:hAnsi="Times New Roman" w:cs="Times New Roman"/>
          <w:sz w:val="28"/>
          <w:szCs w:val="28"/>
        </w:rPr>
        <w:t>0</w:t>
      </w:r>
      <w:r w:rsidR="003969A0">
        <w:rPr>
          <w:rFonts w:ascii="Times New Roman" w:hAnsi="Times New Roman" w:cs="Times New Roman"/>
          <w:sz w:val="28"/>
          <w:szCs w:val="28"/>
        </w:rPr>
        <w:t>мм</w:t>
      </w:r>
      <w:r w:rsidRPr="00C734C6">
        <w:rPr>
          <w:rFonts w:ascii="Times New Roman" w:hAnsi="Times New Roman" w:cs="Times New Roman"/>
          <w:sz w:val="28"/>
          <w:szCs w:val="28"/>
        </w:rPr>
        <w:t>;</w:t>
      </w:r>
    </w:p>
    <w:p w:rsidR="003B7517" w:rsidRPr="00C734C6" w:rsidRDefault="0053743F" w:rsidP="00C734C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34C6">
        <w:rPr>
          <w:rFonts w:ascii="Times New Roman" w:hAnsi="Times New Roman" w:cs="Times New Roman"/>
          <w:sz w:val="28"/>
          <w:szCs w:val="28"/>
        </w:rPr>
        <w:t xml:space="preserve">Общий износ сетей и сооружений составляет -  </w:t>
      </w:r>
      <w:r w:rsidR="00AE14E4" w:rsidRPr="00C734C6">
        <w:rPr>
          <w:rFonts w:ascii="Times New Roman" w:hAnsi="Times New Roman" w:cs="Times New Roman"/>
          <w:sz w:val="28"/>
          <w:szCs w:val="28"/>
        </w:rPr>
        <w:t>65</w:t>
      </w:r>
      <w:r w:rsidRPr="00C734C6">
        <w:rPr>
          <w:rFonts w:ascii="Times New Roman" w:hAnsi="Times New Roman" w:cs="Times New Roman"/>
          <w:sz w:val="28"/>
          <w:szCs w:val="28"/>
        </w:rPr>
        <w:t xml:space="preserve"> %.</w:t>
      </w:r>
      <w:r w:rsidR="006079AB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line id="Line 6" o:spid="_x0000_s1026" style="position:absolute;left:0;text-align:left;z-index:-251655168;visibility:visible;mso-wrap-distance-left:3.17497mm;mso-wrap-distance-right:3.17497mm;mso-position-horizontal-relative:page;mso-position-vertical-relative:page" from="-49.45pt,26.85pt" to="-49.45pt,8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sHEwIAACk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" o:allowincell="f" strokeweight=".48pt">
            <w10:wrap anchorx="page" anchory="page"/>
          </v:line>
        </w:pict>
      </w:r>
      <w:r w:rsidR="006079AB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line id="Line 5" o:spid="_x0000_s1027" style="position:absolute;left:0;text-align:left;z-index:-251656192;visibility:visible;mso-wrap-distance-top:-3e-5mm;mso-wrap-distance-bottom:-3e-5mm;mso-position-horizontal-relative:page;mso-position-vertical-relative:page" from="-23.85pt,-7.8pt" to="481.3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f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" o:allowincell="f" strokeweight=".16931mm">
            <w10:wrap anchorx="page" anchory="page"/>
          </v:line>
        </w:pict>
      </w:r>
    </w:p>
    <w:p w:rsidR="00C734C6" w:rsidRPr="00C734C6" w:rsidRDefault="00FA60FC" w:rsidP="00C73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C6">
        <w:rPr>
          <w:rFonts w:ascii="Times New Roman" w:hAnsi="Times New Roman" w:cs="Times New Roman"/>
          <w:sz w:val="28"/>
          <w:szCs w:val="28"/>
        </w:rPr>
        <w:t xml:space="preserve">Необходимые плановые ремонты </w:t>
      </w:r>
      <w:r w:rsidR="003634C3" w:rsidRPr="00C734C6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3D46D0" w:rsidRPr="00C734C6">
        <w:rPr>
          <w:rFonts w:ascii="Times New Roman" w:hAnsi="Times New Roman" w:cs="Times New Roman"/>
          <w:sz w:val="28"/>
          <w:szCs w:val="28"/>
        </w:rPr>
        <w:t>.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 w:rsidR="003D46D0" w:rsidRPr="00C734C6">
        <w:rPr>
          <w:rFonts w:ascii="Times New Roman" w:hAnsi="Times New Roman" w:cs="Times New Roman"/>
          <w:sz w:val="28"/>
          <w:szCs w:val="28"/>
        </w:rPr>
        <w:t xml:space="preserve">За последние 5 лет было проложено 0,574км </w:t>
      </w:r>
      <w:r w:rsidRPr="00C734C6">
        <w:rPr>
          <w:rFonts w:ascii="Times New Roman" w:hAnsi="Times New Roman" w:cs="Times New Roman"/>
          <w:sz w:val="28"/>
          <w:szCs w:val="28"/>
        </w:rPr>
        <w:t>трубопровод</w:t>
      </w:r>
      <w:r w:rsidR="003D46D0" w:rsidRPr="00C734C6">
        <w:rPr>
          <w:rFonts w:ascii="Times New Roman" w:hAnsi="Times New Roman" w:cs="Times New Roman"/>
          <w:sz w:val="28"/>
          <w:szCs w:val="28"/>
        </w:rPr>
        <w:t>а</w:t>
      </w:r>
      <w:r w:rsidRPr="00C734C6">
        <w:rPr>
          <w:rFonts w:ascii="Times New Roman" w:hAnsi="Times New Roman" w:cs="Times New Roman"/>
          <w:sz w:val="28"/>
          <w:szCs w:val="28"/>
        </w:rPr>
        <w:t xml:space="preserve"> по </w:t>
      </w:r>
      <w:r w:rsidR="00C734C6" w:rsidRPr="00C734C6">
        <w:rPr>
          <w:rFonts w:ascii="Times New Roman" w:hAnsi="Times New Roman" w:cs="Times New Roman"/>
          <w:sz w:val="28"/>
          <w:szCs w:val="28"/>
        </w:rPr>
        <w:t>ул.Молодёжной, установлена запорно-регулирующая арматура, 2 пожарных гидранта</w:t>
      </w:r>
      <w:r w:rsidR="00953A07" w:rsidRPr="00C73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4C6" w:rsidRPr="00C734C6" w:rsidRDefault="00C734C6" w:rsidP="00C73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C6">
        <w:rPr>
          <w:rFonts w:ascii="Times New Roman" w:hAnsi="Times New Roman" w:cs="Times New Roman"/>
          <w:sz w:val="28"/>
          <w:szCs w:val="28"/>
        </w:rPr>
        <w:t>В 2019 году в сельском поселении было установлено 2 новых пожарных гидранта по ул. Центральной.</w:t>
      </w:r>
    </w:p>
    <w:p w:rsidR="00C734C6" w:rsidRPr="00C734C6" w:rsidRDefault="00C734C6" w:rsidP="00C73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C6">
        <w:rPr>
          <w:rFonts w:ascii="Times New Roman" w:hAnsi="Times New Roman" w:cs="Times New Roman"/>
          <w:sz w:val="28"/>
          <w:szCs w:val="28"/>
        </w:rPr>
        <w:t>В начале 2020 года было проложено 520 п.м. трубопровода Ø63мм (ПЭ) по ул. Центральной, 18-24.</w:t>
      </w:r>
    </w:p>
    <w:p w:rsidR="005E6458" w:rsidRDefault="00953A07" w:rsidP="00C734C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4C6">
        <w:rPr>
          <w:rFonts w:ascii="Times New Roman" w:hAnsi="Times New Roman" w:cs="Times New Roman"/>
          <w:sz w:val="28"/>
          <w:szCs w:val="28"/>
        </w:rPr>
        <w:t xml:space="preserve">Транспортировка воды осуществляется по водоводу диаметром </w:t>
      </w:r>
      <w:r w:rsidR="00391979" w:rsidRPr="00C734C6">
        <w:rPr>
          <w:rFonts w:ascii="Times New Roman" w:hAnsi="Times New Roman" w:cs="Times New Roman"/>
          <w:sz w:val="28"/>
          <w:szCs w:val="28"/>
        </w:rPr>
        <w:t xml:space="preserve">50-100 </w:t>
      </w:r>
      <w:r w:rsidRPr="00C734C6">
        <w:rPr>
          <w:rFonts w:ascii="Times New Roman" w:hAnsi="Times New Roman" w:cs="Times New Roman"/>
          <w:sz w:val="28"/>
          <w:szCs w:val="28"/>
        </w:rPr>
        <w:t>мм.  Предписаний от органов, осуществл</w:t>
      </w:r>
      <w:r w:rsidRPr="00C734C6">
        <w:rPr>
          <w:rFonts w:ascii="Times New Roman" w:hAnsi="Times New Roman" w:cs="Times New Roman"/>
          <w:sz w:val="28"/>
          <w:szCs w:val="28"/>
        </w:rPr>
        <w:t>я</w:t>
      </w:r>
      <w:r w:rsidRPr="00C734C6">
        <w:rPr>
          <w:rFonts w:ascii="Times New Roman" w:hAnsi="Times New Roman" w:cs="Times New Roman"/>
          <w:sz w:val="28"/>
          <w:szCs w:val="28"/>
        </w:rPr>
        <w:t>ющих государственный надзор, муниципальный контроль, об устранении нарушений</w:t>
      </w:r>
      <w:r w:rsidR="003B7517" w:rsidRPr="00C734C6">
        <w:rPr>
          <w:rFonts w:ascii="Times New Roman" w:hAnsi="Times New Roman" w:cs="Times New Roman"/>
          <w:sz w:val="28"/>
          <w:szCs w:val="28"/>
        </w:rPr>
        <w:t>,</w:t>
      </w:r>
      <w:r w:rsidRPr="00C734C6">
        <w:rPr>
          <w:rFonts w:ascii="Times New Roman" w:hAnsi="Times New Roman" w:cs="Times New Roman"/>
          <w:sz w:val="28"/>
          <w:szCs w:val="28"/>
        </w:rPr>
        <w:t xml:space="preserve"> влияющих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 w:rsidRPr="00C734C6">
        <w:rPr>
          <w:rFonts w:ascii="Times New Roman" w:hAnsi="Times New Roman" w:cs="Times New Roman"/>
          <w:sz w:val="28"/>
          <w:szCs w:val="28"/>
        </w:rPr>
        <w:t>на качество и безопа</w:t>
      </w:r>
      <w:r w:rsidRPr="00C734C6">
        <w:rPr>
          <w:rFonts w:ascii="Times New Roman" w:hAnsi="Times New Roman" w:cs="Times New Roman"/>
          <w:sz w:val="28"/>
          <w:szCs w:val="28"/>
        </w:rPr>
        <w:t>с</w:t>
      </w:r>
      <w:r w:rsidRPr="00C734C6">
        <w:rPr>
          <w:rFonts w:ascii="Times New Roman" w:hAnsi="Times New Roman" w:cs="Times New Roman"/>
          <w:sz w:val="28"/>
          <w:szCs w:val="28"/>
        </w:rPr>
        <w:t>ность воды</w:t>
      </w:r>
      <w:r w:rsidR="00C734C6" w:rsidRPr="00C734C6">
        <w:rPr>
          <w:rFonts w:ascii="Times New Roman" w:hAnsi="Times New Roman" w:cs="Times New Roman"/>
          <w:sz w:val="28"/>
          <w:szCs w:val="28"/>
        </w:rPr>
        <w:t>,</w:t>
      </w:r>
      <w:r w:rsidRPr="00C734C6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34C6" w:rsidRDefault="00C734C6" w:rsidP="00C734C6">
      <w:pPr>
        <w:pStyle w:val="Standar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Функционирование и эксплуатация водопроводных сетей системы централизованного водоснабжения с.п.Белокаменское осуществляется на основании МДК 3-02.2001 «Правил технической эксплуатации систем и сооружений коммунального водоснабжения и канализации», утвержденных приказом Госстроя РФ №168 от 30.12.1999 г.</w:t>
      </w:r>
    </w:p>
    <w:p w:rsidR="00C734C6" w:rsidRDefault="00C734C6" w:rsidP="00C734C6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Важно отметить, что наибольшую сложность при выявлении аварийности представляет определение размера скрытых утечек воды из водопроводной сети. Их объемы зависят от состояния водопроводной сети, возраста, материала труб, грунтовых и климатических условий и ряда других местных условий.</w:t>
      </w:r>
    </w:p>
    <w:p w:rsidR="00C734C6" w:rsidRPr="008956CE" w:rsidRDefault="00C734C6" w:rsidP="00C73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956CE">
        <w:rPr>
          <w:rFonts w:ascii="Times New Roman" w:eastAsia="Times New Roman" w:hAnsi="Times New Roman"/>
          <w:bCs/>
          <w:sz w:val="28"/>
          <w:szCs w:val="28"/>
        </w:rPr>
        <w:t>Согласно Федеральному закону Российской Федерации от 22 июля 2008 г. N123-ФЗ "Технический регламент о требованиях пожарной безопасности"</w:t>
      </w:r>
      <w:r w:rsidR="000B19F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>планировка и застройка территорий поселений и городских округов должны ос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>у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>ществляться в соответствии с генеральными планами поселений и городских округов, учитывающими требования п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>о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>жарной безопасности, установленные настоящим Федеральным законом. Состав и функциональные характеристики с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>и</w:t>
      </w:r>
      <w:r w:rsidRPr="008956CE">
        <w:rPr>
          <w:rFonts w:ascii="Times New Roman" w:eastAsia="Times New Roman" w:hAnsi="Times New Roman"/>
          <w:bCs/>
          <w:sz w:val="28"/>
          <w:szCs w:val="28"/>
        </w:rPr>
        <w:lastRenderedPageBreak/>
        <w:t>стем обеспечения пожарной безопасности населенных пунктов должны входить в проектную документацию в виде ра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>з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>дела</w:t>
      </w:r>
      <w:r w:rsidR="000B19F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 xml:space="preserve">"Перечень мероприятий по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 xml:space="preserve">беспечению пожарной безопасности". </w:t>
      </w:r>
    </w:p>
    <w:p w:rsidR="00C734C6" w:rsidRDefault="00C734C6" w:rsidP="00C73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956CE">
        <w:rPr>
          <w:rFonts w:ascii="Times New Roman" w:eastAsia="Times New Roman" w:hAnsi="Times New Roman"/>
          <w:bCs/>
          <w:sz w:val="28"/>
          <w:szCs w:val="28"/>
        </w:rPr>
        <w:t>1. На территориях поселений и городских округов должны быть источники наружного или внутреннего против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>о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 xml:space="preserve">пожарного водоснабжения. </w:t>
      </w:r>
    </w:p>
    <w:p w:rsidR="00C734C6" w:rsidRPr="008956CE" w:rsidRDefault="00C734C6" w:rsidP="00C73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956CE">
        <w:rPr>
          <w:rFonts w:ascii="Times New Roman" w:eastAsia="Times New Roman" w:hAnsi="Times New Roman"/>
          <w:bCs/>
          <w:sz w:val="28"/>
          <w:szCs w:val="28"/>
        </w:rPr>
        <w:t xml:space="preserve">2. К источникам наружного противопожарного водоснабжения относятся: </w:t>
      </w:r>
    </w:p>
    <w:p w:rsidR="00C734C6" w:rsidRPr="008956CE" w:rsidRDefault="00C734C6" w:rsidP="00C73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956CE">
        <w:rPr>
          <w:rFonts w:ascii="Times New Roman" w:eastAsia="Times New Roman" w:hAnsi="Times New Roman"/>
          <w:bCs/>
          <w:sz w:val="28"/>
          <w:szCs w:val="28"/>
        </w:rPr>
        <w:t xml:space="preserve">1) наружные водопроводные сети с пожарными гидрантами; </w:t>
      </w:r>
    </w:p>
    <w:p w:rsidR="00C734C6" w:rsidRPr="008956CE" w:rsidRDefault="00C734C6" w:rsidP="00C73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956CE">
        <w:rPr>
          <w:rFonts w:ascii="Times New Roman" w:eastAsia="Times New Roman" w:hAnsi="Times New Roman"/>
          <w:bCs/>
          <w:sz w:val="28"/>
          <w:szCs w:val="28"/>
        </w:rPr>
        <w:t>2) водные объекты, используемые для целей пожаротушения в соответствии с</w:t>
      </w:r>
      <w:r w:rsidR="000B19F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 xml:space="preserve">законодательством Российской </w:t>
      </w:r>
      <w:r>
        <w:rPr>
          <w:rFonts w:ascii="Times New Roman" w:eastAsia="Times New Roman" w:hAnsi="Times New Roman"/>
          <w:bCs/>
          <w:sz w:val="28"/>
          <w:szCs w:val="28"/>
        </w:rPr>
        <w:t>Ф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>е</w:t>
      </w:r>
      <w:r w:rsidRPr="008956CE">
        <w:rPr>
          <w:rFonts w:ascii="Times New Roman" w:eastAsia="Times New Roman" w:hAnsi="Times New Roman"/>
          <w:bCs/>
          <w:sz w:val="28"/>
          <w:szCs w:val="28"/>
        </w:rPr>
        <w:t xml:space="preserve">дерации. </w:t>
      </w:r>
    </w:p>
    <w:p w:rsidR="004D7CBC" w:rsidRDefault="00C734C6" w:rsidP="00C73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43506">
        <w:rPr>
          <w:rFonts w:ascii="Times New Roman" w:eastAsia="Times New Roman" w:hAnsi="Times New Roman"/>
          <w:bCs/>
          <w:sz w:val="28"/>
          <w:szCs w:val="28"/>
        </w:rPr>
        <w:t xml:space="preserve">На территории муниципального образования  сельское поселение </w:t>
      </w:r>
      <w:r w:rsidR="00043583" w:rsidRPr="00D43506">
        <w:rPr>
          <w:rFonts w:ascii="Times New Roman" w:eastAsia="Times New Roman" w:hAnsi="Times New Roman"/>
          <w:bCs/>
          <w:sz w:val="28"/>
          <w:szCs w:val="28"/>
        </w:rPr>
        <w:t>Белокаменское</w:t>
      </w:r>
      <w:r w:rsidRPr="00D43506">
        <w:rPr>
          <w:rFonts w:ascii="Times New Roman" w:eastAsia="Times New Roman" w:hAnsi="Times New Roman"/>
          <w:bCs/>
          <w:sz w:val="28"/>
          <w:szCs w:val="28"/>
        </w:rPr>
        <w:t xml:space="preserve"> в качестве источника против</w:t>
      </w:r>
      <w:r w:rsidRPr="00D43506">
        <w:rPr>
          <w:rFonts w:ascii="Times New Roman" w:eastAsia="Times New Roman" w:hAnsi="Times New Roman"/>
          <w:bCs/>
          <w:sz w:val="28"/>
          <w:szCs w:val="28"/>
        </w:rPr>
        <w:t>о</w:t>
      </w:r>
      <w:r w:rsidRPr="00D43506">
        <w:rPr>
          <w:rFonts w:ascii="Times New Roman" w:eastAsia="Times New Roman" w:hAnsi="Times New Roman"/>
          <w:bCs/>
          <w:sz w:val="28"/>
          <w:szCs w:val="28"/>
        </w:rPr>
        <w:t xml:space="preserve">пожарного водоснабжения служат водопроводные сети с пожарными гидрантами, характеристика которых представлена в таблице </w:t>
      </w:r>
      <w:r w:rsidR="00F83E7D">
        <w:rPr>
          <w:rFonts w:ascii="Times New Roman" w:eastAsia="Times New Roman" w:hAnsi="Times New Roman"/>
          <w:bCs/>
          <w:sz w:val="28"/>
          <w:szCs w:val="28"/>
        </w:rPr>
        <w:t>7</w:t>
      </w:r>
      <w:r w:rsidRPr="00D43506"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45"/>
        <w:gridCol w:w="9962"/>
        <w:gridCol w:w="3683"/>
      </w:tblGrid>
      <w:tr w:rsidR="00043583" w:rsidRPr="0001520F" w:rsidTr="004D7CBC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83" w:rsidRPr="0001520F" w:rsidRDefault="00043583" w:rsidP="004D7CB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BC" w:rsidRDefault="004D7CBC" w:rsidP="004D7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43583" w:rsidRPr="006B39FD" w:rsidRDefault="00043583" w:rsidP="00F83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B39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Расположение пожарных гидрантов</w:t>
            </w:r>
          </w:p>
          <w:p w:rsidR="00043583" w:rsidRDefault="00043583" w:rsidP="00F83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43583" w:rsidRPr="008956CE" w:rsidRDefault="00043583" w:rsidP="00F83E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Табл.</w:t>
            </w:r>
            <w:r w:rsidR="00F83E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83" w:rsidRPr="008956CE" w:rsidRDefault="00043583" w:rsidP="004D7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43583" w:rsidRPr="0001520F" w:rsidTr="004D7CBC">
        <w:trPr>
          <w:trHeight w:val="9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1520F" w:rsidRDefault="00043583" w:rsidP="004D7CB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8956CE" w:rsidRDefault="00043583" w:rsidP="004D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56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Местонахождение  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8956CE" w:rsidRDefault="00043583" w:rsidP="004D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56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Марка пож.гидранта</w:t>
            </w:r>
          </w:p>
        </w:tc>
      </w:tr>
      <w:tr w:rsidR="00043583" w:rsidRPr="0001520F" w:rsidTr="004D7CB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1520F" w:rsidRDefault="00043583" w:rsidP="004D7C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52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8956CE" w:rsidRDefault="00043583" w:rsidP="004D7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56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8956CE" w:rsidRDefault="00043583" w:rsidP="004D7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56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43583" w:rsidRPr="0001520F" w:rsidTr="004D7CB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1520F" w:rsidRDefault="00043583" w:rsidP="004D7C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1520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8956CE" w:rsidRDefault="00043583" w:rsidP="004D7C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956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8956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пункт</w:t>
            </w:r>
            <w:proofErr w:type="spellEnd"/>
            <w:r w:rsidRPr="008956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1 – с.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п.</w:t>
            </w:r>
            <w:r w:rsidR="004D7CB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Белокаменское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8956CE" w:rsidRDefault="00043583" w:rsidP="004D7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43583" w:rsidRPr="0001520F" w:rsidTr="004D7CB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1520F" w:rsidRDefault="00043583" w:rsidP="004D7C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520F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6B39FD" w:rsidRDefault="00043583" w:rsidP="004D7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B39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="004D7C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Молодёжная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4D7CBC" w:rsidRDefault="00043583" w:rsidP="004D7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D7C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ПГ-0,5 (</w:t>
            </w:r>
            <w:r w:rsidR="004A4D8B" w:rsidRPr="004A4D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4A4D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шт.</w:t>
            </w:r>
            <w:r w:rsidRPr="004D7C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43583" w:rsidRPr="0001520F" w:rsidTr="004D7CB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01520F" w:rsidRDefault="00043583" w:rsidP="004D7CB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1520F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6B39FD" w:rsidRDefault="004D7CBC" w:rsidP="004D7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83" w:rsidRPr="004D7CBC" w:rsidRDefault="004D7CBC" w:rsidP="004D7C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D7C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ПГ-0,5 (</w:t>
            </w:r>
            <w:r w:rsidRPr="004A4D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43583" w:rsidRPr="004A4D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шт.</w:t>
            </w:r>
            <w:r w:rsidR="00043583" w:rsidRPr="004D7C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D43506" w:rsidRDefault="00D43506" w:rsidP="0004358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F83E7D" w:rsidRDefault="00F83E7D" w:rsidP="00D435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3E7D" w:rsidRDefault="00F83E7D" w:rsidP="00D435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3E7D" w:rsidRDefault="00F83E7D" w:rsidP="00D435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3E7D" w:rsidRDefault="00F83E7D" w:rsidP="00D435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3E7D" w:rsidRDefault="00F83E7D" w:rsidP="00D435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3E7D" w:rsidRDefault="00F83E7D" w:rsidP="00D435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3E7D" w:rsidRDefault="00F83E7D" w:rsidP="00D435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3583" w:rsidRDefault="00D43506" w:rsidP="00D435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43506">
        <w:rPr>
          <w:rFonts w:ascii="Times New Roman" w:eastAsia="Times New Roman" w:hAnsi="Times New Roman"/>
          <w:b/>
          <w:bCs/>
          <w:sz w:val="28"/>
          <w:szCs w:val="28"/>
        </w:rPr>
        <w:t>Характеристика сетей водоснабжения сельского поселения Белокаменское</w:t>
      </w:r>
    </w:p>
    <w:p w:rsidR="00043583" w:rsidRPr="00D43506" w:rsidRDefault="00D43506" w:rsidP="00D4350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Табл.</w:t>
      </w:r>
      <w:r w:rsidR="00F83E7D">
        <w:rPr>
          <w:rFonts w:ascii="Times New Roman" w:eastAsia="Times New Roman" w:hAnsi="Times New Roman"/>
          <w:color w:val="000000"/>
          <w:sz w:val="28"/>
          <w:szCs w:val="28"/>
        </w:rPr>
        <w:t>8</w:t>
      </w:r>
    </w:p>
    <w:tbl>
      <w:tblPr>
        <w:tblStyle w:val="af0"/>
        <w:tblW w:w="154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4"/>
        <w:gridCol w:w="1417"/>
        <w:gridCol w:w="7"/>
        <w:gridCol w:w="1126"/>
        <w:gridCol w:w="1276"/>
        <w:gridCol w:w="1558"/>
        <w:gridCol w:w="7"/>
        <w:gridCol w:w="1693"/>
        <w:gridCol w:w="1410"/>
        <w:gridCol w:w="8"/>
        <w:gridCol w:w="1276"/>
        <w:gridCol w:w="6"/>
        <w:gridCol w:w="1695"/>
        <w:gridCol w:w="1711"/>
      </w:tblGrid>
      <w:tr w:rsidR="004D7CBC" w:rsidRPr="00DA3FF8" w:rsidTr="00F83E7D">
        <w:tc>
          <w:tcPr>
            <w:tcW w:w="2264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Населённый пункт</w:t>
            </w:r>
          </w:p>
        </w:tc>
        <w:tc>
          <w:tcPr>
            <w:tcW w:w="1417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Прот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жённость</w:t>
            </w:r>
          </w:p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водопр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водных</w:t>
            </w:r>
          </w:p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тей(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 xml:space="preserve"> по ул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цам</w:t>
            </w:r>
          </w:p>
        </w:tc>
        <w:tc>
          <w:tcPr>
            <w:tcW w:w="1133" w:type="dxa"/>
            <w:gridSpan w:val="2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 xml:space="preserve">цевые сети, </w:t>
            </w:r>
          </w:p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Разв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дящие сети,</w:t>
            </w:r>
          </w:p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</w:p>
        </w:tc>
        <w:tc>
          <w:tcPr>
            <w:tcW w:w="1558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Прот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жённость</w:t>
            </w:r>
          </w:p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сетей, нужда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в замене, км</w:t>
            </w:r>
          </w:p>
        </w:tc>
        <w:tc>
          <w:tcPr>
            <w:tcW w:w="1700" w:type="dxa"/>
            <w:gridSpan w:val="2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Диаметр труб участков кольцевых водопров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дов, мм</w:t>
            </w:r>
          </w:p>
        </w:tc>
        <w:tc>
          <w:tcPr>
            <w:tcW w:w="1418" w:type="dxa"/>
            <w:gridSpan w:val="2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Диаметр трубы водопр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вода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 xml:space="preserve"> для ввода к потреб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телю, мм</w:t>
            </w:r>
          </w:p>
        </w:tc>
        <w:tc>
          <w:tcPr>
            <w:tcW w:w="1276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</w:p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вод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разб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рых к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лонок,</w:t>
            </w:r>
          </w:p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CBC" w:rsidRPr="004D7CBC" w:rsidRDefault="004D7CBC" w:rsidP="004D7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Материал трубопр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вода</w:t>
            </w:r>
          </w:p>
          <w:p w:rsidR="004D7CBC" w:rsidRPr="004D7CBC" w:rsidRDefault="004D7CBC" w:rsidP="004D7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(сталь, п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 xml:space="preserve">лиэтилен и </w:t>
            </w:r>
            <w:proofErr w:type="spellStart"/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т.д</w:t>
            </w:r>
            <w:proofErr w:type="spellEnd"/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) с ук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зание</w:t>
            </w:r>
            <w:r w:rsidR="00D4350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 xml:space="preserve"> участков, длины (м) и диаме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ров (мм)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Год пр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кладки или реко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4D7CBC">
              <w:rPr>
                <w:rFonts w:ascii="Times New Roman" w:hAnsi="Times New Roman"/>
                <w:b/>
                <w:sz w:val="28"/>
                <w:szCs w:val="28"/>
              </w:rPr>
              <w:t>струкции участков с указанием износа (%).</w:t>
            </w:r>
          </w:p>
        </w:tc>
      </w:tr>
      <w:tr w:rsidR="00D43506" w:rsidRPr="006F6769" w:rsidTr="00F36AD9">
        <w:tc>
          <w:tcPr>
            <w:tcW w:w="15454" w:type="dxa"/>
            <w:gridSpan w:val="14"/>
            <w:vAlign w:val="center"/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с.п.Белокаменское</w:t>
            </w:r>
          </w:p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E7D" w:rsidRPr="006F6769" w:rsidTr="00F36AD9">
        <w:tc>
          <w:tcPr>
            <w:tcW w:w="15454" w:type="dxa"/>
            <w:gridSpan w:val="14"/>
            <w:vAlign w:val="center"/>
          </w:tcPr>
          <w:p w:rsidR="00F83E7D" w:rsidRPr="00F83E7D" w:rsidRDefault="00F83E7D" w:rsidP="004D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E7D">
              <w:rPr>
                <w:rFonts w:ascii="Times New Roman" w:hAnsi="Times New Roman"/>
                <w:b/>
                <w:sz w:val="28"/>
                <w:szCs w:val="28"/>
              </w:rPr>
              <w:t>Существующие</w:t>
            </w:r>
          </w:p>
        </w:tc>
      </w:tr>
      <w:tr w:rsidR="00F83E7D" w:rsidRPr="006F6769" w:rsidTr="00F83E7D">
        <w:tc>
          <w:tcPr>
            <w:tcW w:w="2264" w:type="dxa"/>
            <w:vAlign w:val="center"/>
          </w:tcPr>
          <w:p w:rsidR="00F83E7D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Подводящие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допроводные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1424" w:type="dxa"/>
            <w:gridSpan w:val="2"/>
            <w:vAlign w:val="center"/>
          </w:tcPr>
          <w:p w:rsidR="00F83E7D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26" w:type="dxa"/>
            <w:vAlign w:val="center"/>
          </w:tcPr>
          <w:p w:rsidR="00F83E7D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83E7D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565" w:type="dxa"/>
            <w:gridSpan w:val="2"/>
            <w:vAlign w:val="center"/>
          </w:tcPr>
          <w:p w:rsidR="00F83E7D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F83E7D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F83E7D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90" w:type="dxa"/>
            <w:gridSpan w:val="3"/>
            <w:vAlign w:val="center"/>
          </w:tcPr>
          <w:p w:rsidR="00F83E7D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Align w:val="center"/>
          </w:tcPr>
          <w:p w:rsidR="00F83E7D" w:rsidRPr="004D7CBC" w:rsidRDefault="00F83E7D" w:rsidP="00F83E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</w:t>
            </w:r>
          </w:p>
        </w:tc>
        <w:tc>
          <w:tcPr>
            <w:tcW w:w="1711" w:type="dxa"/>
            <w:vAlign w:val="center"/>
          </w:tcPr>
          <w:p w:rsidR="00F83E7D" w:rsidRPr="004D7CBC" w:rsidRDefault="00F83E7D" w:rsidP="00F83E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 (30</w:t>
            </w:r>
            <w:r w:rsidRPr="004D7CB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4D7CBC" w:rsidRPr="006F6769" w:rsidTr="00F83E7D">
        <w:tc>
          <w:tcPr>
            <w:tcW w:w="2264" w:type="dxa"/>
          </w:tcPr>
          <w:p w:rsidR="004D7CBC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ул. Молодёжная</w:t>
            </w:r>
          </w:p>
        </w:tc>
        <w:tc>
          <w:tcPr>
            <w:tcW w:w="1417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3" w:type="dxa"/>
            <w:gridSpan w:val="2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8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4D7CBC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CBC" w:rsidRPr="004D7CBC" w:rsidRDefault="004D7CBC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Чугун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4D7CBC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</w:t>
            </w:r>
            <w:r w:rsidR="004D7CBC" w:rsidRPr="004D7CBC">
              <w:rPr>
                <w:rFonts w:ascii="Times New Roman" w:hAnsi="Times New Roman"/>
                <w:sz w:val="28"/>
                <w:szCs w:val="28"/>
              </w:rPr>
              <w:t xml:space="preserve"> (7%)</w:t>
            </w:r>
          </w:p>
        </w:tc>
      </w:tr>
      <w:tr w:rsidR="004D7CBC" w:rsidRPr="006F6769" w:rsidTr="00F83E7D">
        <w:trPr>
          <w:trHeight w:val="351"/>
        </w:trPr>
        <w:tc>
          <w:tcPr>
            <w:tcW w:w="2264" w:type="dxa"/>
            <w:vAlign w:val="center"/>
          </w:tcPr>
          <w:p w:rsidR="004D7CBC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lastRenderedPageBreak/>
              <w:t>ул. Молодёжная</w:t>
            </w:r>
          </w:p>
          <w:p w:rsidR="004D7CBC" w:rsidRPr="004D7CBC" w:rsidRDefault="004D7CBC" w:rsidP="004D7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1133" w:type="dxa"/>
            <w:gridSpan w:val="2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1558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4D7CBC" w:rsidRPr="004D7CBC" w:rsidRDefault="004D7CBC" w:rsidP="00F83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10</w:t>
            </w:r>
            <w:r w:rsidR="00F83E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CBC" w:rsidRPr="004D7CBC" w:rsidRDefault="004D7CBC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Сталь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2007 (60%)</w:t>
            </w:r>
          </w:p>
        </w:tc>
      </w:tr>
      <w:tr w:rsidR="004D7CBC" w:rsidRPr="006F6769" w:rsidTr="00F83E7D">
        <w:tc>
          <w:tcPr>
            <w:tcW w:w="2264" w:type="dxa"/>
            <w:tcBorders>
              <w:bottom w:val="single" w:sz="4" w:space="0" w:color="auto"/>
            </w:tcBorders>
          </w:tcPr>
          <w:p w:rsidR="004D7CBC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ул. Молодёжная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D7CBC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CBC" w:rsidRPr="004D7CBC" w:rsidRDefault="004D7CBC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Pr="004D7CBC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BC" w:rsidRPr="006F6769" w:rsidTr="00F83E7D">
        <w:tc>
          <w:tcPr>
            <w:tcW w:w="2264" w:type="dxa"/>
            <w:tcBorders>
              <w:bottom w:val="single" w:sz="4" w:space="0" w:color="auto"/>
            </w:tcBorders>
          </w:tcPr>
          <w:p w:rsidR="004D7CBC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D7CBC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7CBC" w:rsidRPr="004D7CBC" w:rsidRDefault="004D7CBC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CBC" w:rsidRPr="004D7CBC" w:rsidRDefault="004D7CBC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Сталь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4D7CBC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  <w:r w:rsidR="004D7CBC" w:rsidRPr="004D7CBC">
              <w:rPr>
                <w:rFonts w:ascii="Times New Roman" w:hAnsi="Times New Roman"/>
                <w:sz w:val="28"/>
                <w:szCs w:val="28"/>
              </w:rPr>
              <w:t xml:space="preserve"> (90%)</w:t>
            </w:r>
          </w:p>
        </w:tc>
      </w:tr>
      <w:tr w:rsidR="00D43506" w:rsidRPr="006F6769" w:rsidTr="00F83E7D">
        <w:tc>
          <w:tcPr>
            <w:tcW w:w="2264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Сталь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2005 (70%)</w:t>
            </w:r>
          </w:p>
        </w:tc>
      </w:tr>
      <w:tr w:rsidR="00D43506" w:rsidRPr="006F6769" w:rsidTr="00F83E7D">
        <w:tc>
          <w:tcPr>
            <w:tcW w:w="2264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ул. Почтовая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Чугун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1962 (70%)</w:t>
            </w:r>
          </w:p>
        </w:tc>
      </w:tr>
      <w:tr w:rsidR="00D43506" w:rsidRPr="006F6769" w:rsidTr="00F83E7D">
        <w:tc>
          <w:tcPr>
            <w:tcW w:w="2264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ул. Новая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Сталь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1990 (90%)</w:t>
            </w:r>
          </w:p>
        </w:tc>
      </w:tr>
      <w:tr w:rsidR="00F83E7D" w:rsidRPr="006F6769" w:rsidTr="000B19FE">
        <w:tc>
          <w:tcPr>
            <w:tcW w:w="15454" w:type="dxa"/>
            <w:gridSpan w:val="14"/>
            <w:tcBorders>
              <w:bottom w:val="single" w:sz="4" w:space="0" w:color="auto"/>
            </w:tcBorders>
          </w:tcPr>
          <w:p w:rsidR="00F83E7D" w:rsidRPr="00F83E7D" w:rsidRDefault="00F83E7D" w:rsidP="00F83E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E7D">
              <w:rPr>
                <w:rFonts w:ascii="Times New Roman" w:hAnsi="Times New Roman"/>
                <w:b/>
                <w:sz w:val="28"/>
                <w:szCs w:val="28"/>
              </w:rPr>
              <w:t>Проектируемые</w:t>
            </w:r>
          </w:p>
        </w:tc>
      </w:tr>
      <w:tr w:rsidR="00D43506" w:rsidRPr="006F6769" w:rsidTr="00F83E7D">
        <w:tc>
          <w:tcPr>
            <w:tcW w:w="2264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ул. Крайняя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43506" w:rsidRPr="004D7CBC" w:rsidRDefault="00F83E7D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506" w:rsidRPr="004D7CBC" w:rsidRDefault="00F83E7D" w:rsidP="004D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D43506" w:rsidRPr="004D7CBC" w:rsidRDefault="00F83E7D" w:rsidP="004D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3506" w:rsidRPr="006F6769" w:rsidTr="00F83E7D">
        <w:tc>
          <w:tcPr>
            <w:tcW w:w="2264" w:type="dxa"/>
          </w:tcPr>
          <w:p w:rsidR="00D43506" w:rsidRPr="004D7CBC" w:rsidRDefault="00D43506" w:rsidP="004D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Надре</w:t>
            </w:r>
            <w:r w:rsidRPr="004D7CBC">
              <w:rPr>
                <w:rFonts w:ascii="Times New Roman" w:hAnsi="Times New Roman"/>
                <w:sz w:val="28"/>
                <w:szCs w:val="28"/>
              </w:rPr>
              <w:t>чный тупик</w:t>
            </w:r>
          </w:p>
        </w:tc>
        <w:tc>
          <w:tcPr>
            <w:tcW w:w="1417" w:type="dxa"/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133" w:type="dxa"/>
            <w:gridSpan w:val="2"/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58" w:type="dxa"/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43506" w:rsidRPr="004D7CBC" w:rsidRDefault="00D43506" w:rsidP="004D7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506" w:rsidRPr="004D7CBC" w:rsidRDefault="00F83E7D" w:rsidP="004D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</w:p>
        </w:tc>
        <w:tc>
          <w:tcPr>
            <w:tcW w:w="1711" w:type="dxa"/>
          </w:tcPr>
          <w:p w:rsidR="00D43506" w:rsidRPr="004D7CBC" w:rsidRDefault="00F83E7D" w:rsidP="004D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734C6" w:rsidRDefault="00C734C6" w:rsidP="00C73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66C14" w:rsidRDefault="00766C14" w:rsidP="00766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588A">
        <w:rPr>
          <w:rFonts w:ascii="Times New Roman" w:hAnsi="Times New Roman"/>
          <w:sz w:val="28"/>
          <w:szCs w:val="28"/>
        </w:rPr>
        <w:t>одопроводные сети</w:t>
      </w:r>
      <w:r>
        <w:rPr>
          <w:rFonts w:ascii="Times New Roman" w:hAnsi="Times New Roman"/>
          <w:sz w:val="28"/>
          <w:szCs w:val="28"/>
        </w:rPr>
        <w:t xml:space="preserve"> изношены на 7-90 %, </w:t>
      </w:r>
      <w:r w:rsidRPr="00C4588A">
        <w:rPr>
          <w:rFonts w:ascii="Times New Roman" w:hAnsi="Times New Roman" w:cs="Times New Roman"/>
          <w:sz w:val="28"/>
          <w:szCs w:val="28"/>
        </w:rPr>
        <w:t>водозаборы изно</w:t>
      </w:r>
      <w:r>
        <w:rPr>
          <w:rFonts w:ascii="Times New Roman" w:hAnsi="Times New Roman" w:cs="Times New Roman"/>
          <w:sz w:val="28"/>
          <w:szCs w:val="28"/>
        </w:rPr>
        <w:t>шены на 65,0</w:t>
      </w:r>
      <w:r w:rsidRPr="00C4588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4D63">
        <w:rPr>
          <w:rFonts w:ascii="Times New Roman" w:hAnsi="Times New Roman"/>
          <w:sz w:val="28"/>
          <w:szCs w:val="28"/>
        </w:rPr>
        <w:t>водопроводные колонки подверглись коррозии, технически устарели</w:t>
      </w:r>
      <w:r>
        <w:rPr>
          <w:rFonts w:ascii="Times New Roman" w:hAnsi="Times New Roman"/>
          <w:sz w:val="28"/>
          <w:szCs w:val="28"/>
        </w:rPr>
        <w:t>,</w:t>
      </w:r>
      <w:r w:rsidRPr="00C4588A">
        <w:rPr>
          <w:rFonts w:ascii="Times New Roman" w:hAnsi="Times New Roman"/>
          <w:sz w:val="28"/>
          <w:szCs w:val="28"/>
        </w:rPr>
        <w:t xml:space="preserve"> требуется замена</w:t>
      </w:r>
      <w:r>
        <w:rPr>
          <w:rFonts w:ascii="Times New Roman" w:hAnsi="Times New Roman"/>
          <w:sz w:val="28"/>
          <w:szCs w:val="28"/>
        </w:rPr>
        <w:t xml:space="preserve"> водопроводной сети. Данные о состоянии напорно-регулирующей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матуры не были предоставлены водоснабжающей организацией ООО «Калина».</w:t>
      </w:r>
    </w:p>
    <w:p w:rsidR="00766C14" w:rsidRPr="00766C14" w:rsidRDefault="00766C14" w:rsidP="00766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14">
        <w:rPr>
          <w:rFonts w:ascii="Times New Roman" w:eastAsia="Times New Roman" w:hAnsi="Times New Roman" w:cs="Times New Roman"/>
          <w:sz w:val="28"/>
          <w:szCs w:val="28"/>
        </w:rPr>
        <w:t>Существующие разводящие водопроводные сети проложены из чугунных, стальных и полиэтиленовых  труб Ø</w:t>
      </w:r>
      <w:r w:rsidR="00F83E7D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766C14">
        <w:rPr>
          <w:rFonts w:ascii="Times New Roman" w:eastAsia="Times New Roman" w:hAnsi="Times New Roman" w:cs="Times New Roman"/>
          <w:sz w:val="28"/>
          <w:szCs w:val="28"/>
        </w:rPr>
        <w:t xml:space="preserve"> – 110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  <w:r w:rsidRPr="00766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14" w:rsidRDefault="00766C14" w:rsidP="00766C14">
      <w:pPr>
        <w:ind w:firstLine="709"/>
        <w:jc w:val="both"/>
      </w:pPr>
      <w:r w:rsidRPr="004F6015">
        <w:rPr>
          <w:rFonts w:ascii="Times New Roman" w:hAnsi="Times New Roman"/>
          <w:color w:val="000000"/>
          <w:sz w:val="28"/>
          <w:szCs w:val="28"/>
        </w:rPr>
        <w:t>Для обеспечения качества воды в процессе ее транспортировки производится постоянный мониторинг на соотве</w:t>
      </w:r>
      <w:r w:rsidRPr="004F6015">
        <w:rPr>
          <w:rFonts w:ascii="Times New Roman" w:hAnsi="Times New Roman"/>
          <w:color w:val="000000"/>
          <w:sz w:val="28"/>
          <w:szCs w:val="28"/>
        </w:rPr>
        <w:t>т</w:t>
      </w:r>
      <w:r w:rsidRPr="004F6015">
        <w:rPr>
          <w:rFonts w:ascii="Times New Roman" w:hAnsi="Times New Roman"/>
          <w:color w:val="000000"/>
          <w:sz w:val="28"/>
          <w:szCs w:val="28"/>
        </w:rPr>
        <w:t>ствие требованиям СанПиН 2.1.4.1074-01 «Питьевая вода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F601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Из-</w:t>
      </w:r>
      <w:r w:rsidRPr="00C9649A">
        <w:rPr>
          <w:rFonts w:ascii="Times New Roman" w:hAnsi="Times New Roman"/>
          <w:color w:val="000000"/>
          <w:sz w:val="28"/>
          <w:szCs w:val="28"/>
        </w:rPr>
        <w:t>за ветхости сетей потери воды при транспортировке к п</w:t>
      </w:r>
      <w:r w:rsidRPr="00C9649A">
        <w:rPr>
          <w:rFonts w:ascii="Times New Roman" w:hAnsi="Times New Roman"/>
          <w:color w:val="000000"/>
          <w:sz w:val="28"/>
          <w:szCs w:val="28"/>
        </w:rPr>
        <w:t>о</w:t>
      </w:r>
      <w:r w:rsidRPr="00C9649A">
        <w:rPr>
          <w:rFonts w:ascii="Times New Roman" w:hAnsi="Times New Roman"/>
          <w:color w:val="000000"/>
          <w:sz w:val="28"/>
          <w:szCs w:val="28"/>
        </w:rPr>
        <w:t xml:space="preserve">требителям </w:t>
      </w:r>
      <w:r w:rsidRPr="00CC6756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B39FD">
        <w:rPr>
          <w:rFonts w:ascii="Times New Roman" w:hAnsi="Times New Roman"/>
          <w:sz w:val="28"/>
          <w:szCs w:val="28"/>
        </w:rPr>
        <w:t>0</w:t>
      </w:r>
      <w:r w:rsidRPr="00B04D63">
        <w:rPr>
          <w:rFonts w:ascii="Times New Roman" w:hAnsi="Times New Roman"/>
          <w:color w:val="000000"/>
          <w:sz w:val="28"/>
          <w:szCs w:val="28"/>
        </w:rPr>
        <w:t xml:space="preserve"> %.</w:t>
      </w:r>
      <w:r w:rsidRPr="00B04D63">
        <w:rPr>
          <w:rFonts w:ascii="Times New Roman" w:hAnsi="Times New Roman"/>
          <w:sz w:val="28"/>
          <w:szCs w:val="28"/>
        </w:rPr>
        <w:t>Водопроводные сети, несмотря на свой солидный возраст, способны выполнить свою фун</w:t>
      </w:r>
      <w:r w:rsidRPr="00B04D63">
        <w:rPr>
          <w:rFonts w:ascii="Times New Roman" w:hAnsi="Times New Roman"/>
          <w:sz w:val="28"/>
          <w:szCs w:val="28"/>
        </w:rPr>
        <w:t>к</w:t>
      </w:r>
      <w:r w:rsidRPr="00B04D63">
        <w:rPr>
          <w:rFonts w:ascii="Times New Roman" w:hAnsi="Times New Roman"/>
          <w:sz w:val="28"/>
          <w:szCs w:val="28"/>
        </w:rPr>
        <w:t>цию: подать населению необходимое количество воды, но этому мешают сильно изношенные индивидуальные подкл</w:t>
      </w:r>
      <w:r w:rsidRPr="00B04D63">
        <w:rPr>
          <w:rFonts w:ascii="Times New Roman" w:hAnsi="Times New Roman"/>
          <w:sz w:val="28"/>
          <w:szCs w:val="28"/>
        </w:rPr>
        <w:t>ю</w:t>
      </w:r>
      <w:r w:rsidRPr="00B04D63">
        <w:rPr>
          <w:rFonts w:ascii="Times New Roman" w:hAnsi="Times New Roman"/>
          <w:sz w:val="28"/>
          <w:szCs w:val="28"/>
        </w:rPr>
        <w:t xml:space="preserve">чения домовладений, на которые приходится 95% порывов. Подключения выполнены от металлических проржавевших труб до резиновых шлангов. </w:t>
      </w:r>
      <w:r>
        <w:rPr>
          <w:rFonts w:ascii="Times New Roman" w:hAnsi="Times New Roman"/>
          <w:color w:val="000000"/>
          <w:sz w:val="28"/>
          <w:szCs w:val="28"/>
        </w:rPr>
        <w:t>Своевременная замена запорно-регулирующей арматуры и водопроводных сетей с исте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шим эксплуатационным ресурсом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аварийно-восстановительных работ.</w:t>
      </w:r>
    </w:p>
    <w:p w:rsidR="00766C14" w:rsidRDefault="00766C14" w:rsidP="00766C14">
      <w:pPr>
        <w:pStyle w:val="Standard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Водопроводная сеть имеет большой процент износа и требует поэтапной замены. В связи со старением водопроводных сетей, из-за коррозии металла и отложений в трубопроводах, качество воды ежегодно ухудшается. Раст</w:t>
      </w:r>
      <w:r w:rsidR="0065503B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процент утечек в стальных трубопроводах. Водопровод в с.п. </w:t>
      </w:r>
      <w:r w:rsidR="0065503B">
        <w:rPr>
          <w:rFonts w:ascii="Times New Roman" w:hAnsi="Times New Roman" w:cs="Times New Roman"/>
          <w:color w:val="000000"/>
          <w:sz w:val="28"/>
          <w:szCs w:val="28"/>
        </w:rPr>
        <w:t>Белокаменское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подземным, что затрудняет проведение аварийно-восстановительных работ.</w:t>
      </w:r>
    </w:p>
    <w:p w:rsidR="00766C14" w:rsidRDefault="006079AB" w:rsidP="00766C14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line id="_x0000_s1028" style="position:absolute;left:0;text-align:left;z-index:-251653120;mso-position-horizontal-relative:page;mso-position-vertical-relative:page" from="868.5pt,155.4pt" to="868.5pt,949.3pt" o:allowincell="f" strokeweight=".16931mm">
            <w10:wrap anchorx="page" anchory="page"/>
          </v:line>
        </w:pict>
      </w:r>
      <w:r w:rsidR="00766C14">
        <w:rPr>
          <w:rFonts w:ascii="Times New Roman" w:hAnsi="Times New Roman" w:cs="Times New Roman"/>
          <w:color w:val="000000"/>
          <w:sz w:val="28"/>
          <w:szCs w:val="28"/>
        </w:rPr>
        <w:t xml:space="preserve">  Важно отметить, что наибольшую сложность при выявлении аварийности представляет определение размера скрытых утечек воды из водопроводной сети. Их объемы зависят от состояния водопроводной сети, возраста, материала труб, грунтовых и климатических условий и ряда других местных условий.                                   </w:t>
      </w:r>
    </w:p>
    <w:p w:rsidR="00766C14" w:rsidRDefault="00766C14" w:rsidP="00766C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954">
        <w:rPr>
          <w:rFonts w:ascii="Times New Roman" w:hAnsi="Times New Roman"/>
          <w:sz w:val="28"/>
          <w:szCs w:val="28"/>
        </w:rPr>
        <w:t>Взаимоотношения предприятий с потребителями услуг осуществляются на договорной основе.  Качество пред</w:t>
      </w:r>
      <w:r w:rsidRPr="00160954">
        <w:rPr>
          <w:rFonts w:ascii="Times New Roman" w:hAnsi="Times New Roman"/>
          <w:sz w:val="28"/>
          <w:szCs w:val="28"/>
        </w:rPr>
        <w:t>о</w:t>
      </w:r>
      <w:r w:rsidRPr="00160954">
        <w:rPr>
          <w:rFonts w:ascii="Times New Roman" w:hAnsi="Times New Roman"/>
          <w:sz w:val="28"/>
          <w:szCs w:val="28"/>
        </w:rPr>
        <w:t>ставляемых услуг соответствует требованиям, определенным действующим законодательством. Организации технич</w:t>
      </w:r>
      <w:r w:rsidRPr="00160954">
        <w:rPr>
          <w:rFonts w:ascii="Times New Roman" w:hAnsi="Times New Roman"/>
          <w:sz w:val="28"/>
          <w:szCs w:val="28"/>
        </w:rPr>
        <w:t>е</w:t>
      </w:r>
      <w:r w:rsidRPr="00160954">
        <w:rPr>
          <w:rFonts w:ascii="Times New Roman" w:hAnsi="Times New Roman"/>
          <w:sz w:val="28"/>
          <w:szCs w:val="28"/>
        </w:rPr>
        <w:t>ской эксплуатации систем водоснабжения обеспечивают их надлежащее использование и сохранность.</w:t>
      </w:r>
    </w:p>
    <w:p w:rsidR="00766C14" w:rsidRPr="003601C0" w:rsidRDefault="00766C14" w:rsidP="0076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1C0">
        <w:rPr>
          <w:rFonts w:ascii="Times New Roman" w:hAnsi="Times New Roman"/>
          <w:sz w:val="28"/>
          <w:szCs w:val="28"/>
        </w:rPr>
        <w:t xml:space="preserve">   Опыт эксплуатации и анализ зарубежных и отечественных исследований в области оценки надежности и план</w:t>
      </w:r>
      <w:r w:rsidRPr="003601C0">
        <w:rPr>
          <w:rFonts w:ascii="Times New Roman" w:hAnsi="Times New Roman"/>
          <w:sz w:val="28"/>
          <w:szCs w:val="28"/>
        </w:rPr>
        <w:t>и</w:t>
      </w:r>
      <w:r w:rsidRPr="003601C0">
        <w:rPr>
          <w:rFonts w:ascii="Times New Roman" w:hAnsi="Times New Roman"/>
          <w:sz w:val="28"/>
          <w:szCs w:val="28"/>
        </w:rPr>
        <w:t>рования восстановления трубопроводных коммуникаций показали, что подход, заключающийся в проведении ремонтно-восстановительных работ или реконструкции труб только там, где произошла авария, приводит к застою в области р</w:t>
      </w:r>
      <w:r w:rsidRPr="003601C0">
        <w:rPr>
          <w:rFonts w:ascii="Times New Roman" w:hAnsi="Times New Roman"/>
          <w:sz w:val="28"/>
          <w:szCs w:val="28"/>
        </w:rPr>
        <w:t>е</w:t>
      </w:r>
      <w:r w:rsidRPr="003601C0">
        <w:rPr>
          <w:rFonts w:ascii="Times New Roman" w:hAnsi="Times New Roman"/>
          <w:sz w:val="28"/>
          <w:szCs w:val="28"/>
        </w:rPr>
        <w:t>конструкции сетей. Необходима обоснованная стратегия планирования их восстановления, основанная на технико-</w:t>
      </w:r>
    </w:p>
    <w:p w:rsidR="00766C14" w:rsidRPr="00EF17AF" w:rsidRDefault="00766C14" w:rsidP="00766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1C0">
        <w:rPr>
          <w:rFonts w:ascii="Times New Roman" w:hAnsi="Times New Roman"/>
          <w:sz w:val="28"/>
          <w:szCs w:val="28"/>
        </w:rPr>
        <w:t>экономическом анализе состояния водопроводной сети, оц</w:t>
      </w:r>
      <w:r w:rsidR="0065503B">
        <w:rPr>
          <w:rFonts w:ascii="Times New Roman" w:hAnsi="Times New Roman"/>
          <w:sz w:val="28"/>
          <w:szCs w:val="28"/>
        </w:rPr>
        <w:t>енке и прогнозе показателей надё</w:t>
      </w:r>
      <w:r w:rsidRPr="003601C0">
        <w:rPr>
          <w:rFonts w:ascii="Times New Roman" w:hAnsi="Times New Roman"/>
          <w:sz w:val="28"/>
          <w:szCs w:val="28"/>
        </w:rPr>
        <w:t>жности и экологической безопасности трубопроводов.</w:t>
      </w:r>
      <w:r w:rsidRPr="00052CE0">
        <w:rPr>
          <w:rFonts w:ascii="Times New Roman" w:hAnsi="Times New Roman"/>
          <w:sz w:val="28"/>
          <w:szCs w:val="28"/>
        </w:rPr>
        <w:t xml:space="preserve"> При  планировании  замены ветхих тру</w:t>
      </w:r>
      <w:r w:rsidRPr="00EF17AF">
        <w:rPr>
          <w:rFonts w:ascii="Times New Roman" w:hAnsi="Times New Roman"/>
          <w:sz w:val="28"/>
          <w:szCs w:val="28"/>
        </w:rPr>
        <w:t>бопроводов рекомендуется использовать совреме</w:t>
      </w:r>
      <w:r w:rsidRPr="00EF17AF">
        <w:rPr>
          <w:rFonts w:ascii="Times New Roman" w:hAnsi="Times New Roman"/>
          <w:sz w:val="28"/>
          <w:szCs w:val="28"/>
        </w:rPr>
        <w:t>н</w:t>
      </w:r>
      <w:r w:rsidRPr="00EF17AF">
        <w:rPr>
          <w:rFonts w:ascii="Times New Roman" w:hAnsi="Times New Roman"/>
          <w:sz w:val="28"/>
          <w:szCs w:val="28"/>
        </w:rPr>
        <w:t>ные материалы. Современные материалы трубопроводов имеют значительно больший срок службы и более качестве</w:t>
      </w:r>
      <w:r w:rsidRPr="00EF17AF">
        <w:rPr>
          <w:rFonts w:ascii="Times New Roman" w:hAnsi="Times New Roman"/>
          <w:sz w:val="28"/>
          <w:szCs w:val="28"/>
        </w:rPr>
        <w:t>н</w:t>
      </w:r>
      <w:r w:rsidRPr="00EF17AF">
        <w:rPr>
          <w:rFonts w:ascii="Times New Roman" w:hAnsi="Times New Roman"/>
          <w:sz w:val="28"/>
          <w:szCs w:val="28"/>
        </w:rPr>
        <w:t>ные технические и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EF17AF">
        <w:rPr>
          <w:rFonts w:ascii="Times New Roman" w:hAnsi="Times New Roman"/>
          <w:sz w:val="28"/>
          <w:szCs w:val="28"/>
        </w:rPr>
        <w:t>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 На них не образуются различного рода отлож</w:t>
      </w:r>
      <w:r w:rsidRPr="00EF17AF">
        <w:rPr>
          <w:rFonts w:ascii="Times New Roman" w:hAnsi="Times New Roman"/>
          <w:sz w:val="28"/>
          <w:szCs w:val="28"/>
        </w:rPr>
        <w:t>е</w:t>
      </w:r>
      <w:r w:rsidRPr="00EF17AF">
        <w:rPr>
          <w:rFonts w:ascii="Times New Roman" w:hAnsi="Times New Roman"/>
          <w:sz w:val="28"/>
          <w:szCs w:val="28"/>
        </w:rPr>
        <w:t>ния (химические и биологические), поэтому гидравлические характеристики труб из полимерных материалов практич</w:t>
      </w:r>
      <w:r w:rsidRPr="00EF17AF">
        <w:rPr>
          <w:rFonts w:ascii="Times New Roman" w:hAnsi="Times New Roman"/>
          <w:sz w:val="28"/>
          <w:szCs w:val="28"/>
        </w:rPr>
        <w:t>е</w:t>
      </w:r>
      <w:r w:rsidRPr="00EF17AF">
        <w:rPr>
          <w:rFonts w:ascii="Times New Roman" w:hAnsi="Times New Roman"/>
          <w:sz w:val="28"/>
          <w:szCs w:val="28"/>
        </w:rPr>
        <w:t xml:space="preserve">ски остаются постоянными в течение всего срока службы. </w:t>
      </w:r>
    </w:p>
    <w:p w:rsidR="00766C14" w:rsidRDefault="00766C14" w:rsidP="00766C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17AF">
        <w:rPr>
          <w:rFonts w:ascii="Times New Roman" w:hAnsi="Times New Roman"/>
          <w:sz w:val="28"/>
          <w:szCs w:val="28"/>
        </w:rPr>
        <w:lastRenderedPageBreak/>
        <w:t>Трубы из полимерных материалов почти на порядок легче металлических, поэтому операции погрузки-выгрузки и перевозки обходятся дешевле и не требуют применения тяжелой техники, они удобны в монтаже. Благодаря их относ</w:t>
      </w:r>
      <w:r w:rsidRPr="00EF17AF">
        <w:rPr>
          <w:rFonts w:ascii="Times New Roman" w:hAnsi="Times New Roman"/>
          <w:sz w:val="28"/>
          <w:szCs w:val="28"/>
        </w:rPr>
        <w:t>и</w:t>
      </w:r>
      <w:r w:rsidRPr="00EF17AF">
        <w:rPr>
          <w:rFonts w:ascii="Times New Roman" w:hAnsi="Times New Roman"/>
          <w:sz w:val="28"/>
          <w:szCs w:val="28"/>
        </w:rPr>
        <w:t>тельно малой массе и достаточной гибкости можно проводить замены старых трубопроводов полиэтиленовыми трубами бестраншейными способами.</w:t>
      </w:r>
    </w:p>
    <w:p w:rsidR="00C734C6" w:rsidRDefault="00C734C6" w:rsidP="00C734C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086" w:rsidRDefault="00A77086" w:rsidP="009565E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77086">
        <w:rPr>
          <w:rFonts w:ascii="Times New Roman" w:hAnsi="Times New Roman"/>
          <w:b/>
          <w:sz w:val="28"/>
          <w:szCs w:val="28"/>
        </w:rPr>
        <w:t>Д) Существующие технические и технологические проблемы.</w:t>
      </w:r>
    </w:p>
    <w:p w:rsidR="00C51F21" w:rsidRPr="00A77086" w:rsidRDefault="003B7517" w:rsidP="00D569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соответствии с п. </w:t>
      </w:r>
      <w:r w:rsidR="00D5693E">
        <w:rPr>
          <w:rFonts w:ascii="Times New Roman" w:hAnsi="Times New Roman"/>
          <w:spacing w:val="-1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 xml:space="preserve">.4. СП </w:t>
      </w:r>
      <w:r w:rsidR="00D5693E">
        <w:rPr>
          <w:rFonts w:ascii="Times New Roman" w:hAnsi="Times New Roman"/>
          <w:spacing w:val="-1"/>
          <w:sz w:val="28"/>
          <w:szCs w:val="28"/>
        </w:rPr>
        <w:t>31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D5693E">
        <w:rPr>
          <w:rFonts w:ascii="Times New Roman" w:hAnsi="Times New Roman"/>
          <w:spacing w:val="-1"/>
          <w:sz w:val="28"/>
          <w:szCs w:val="28"/>
        </w:rPr>
        <w:t>13330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D5693E">
        <w:rPr>
          <w:rFonts w:ascii="Times New Roman" w:hAnsi="Times New Roman"/>
          <w:spacing w:val="-1"/>
          <w:sz w:val="28"/>
          <w:szCs w:val="28"/>
        </w:rPr>
        <w:t xml:space="preserve">2012«Водоснабжение. Наружные сети и сооружения» </w:t>
      </w:r>
      <w:r>
        <w:rPr>
          <w:rFonts w:ascii="Times New Roman" w:hAnsi="Times New Roman"/>
          <w:spacing w:val="-1"/>
          <w:sz w:val="28"/>
          <w:szCs w:val="28"/>
        </w:rPr>
        <w:t>системы централизова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 xml:space="preserve">ного хозяйственно-питьевого и противопожарного водоснабжения </w:t>
      </w:r>
      <w:r w:rsidR="00D5693E">
        <w:rPr>
          <w:rFonts w:ascii="Times New Roman" w:hAnsi="Times New Roman"/>
          <w:spacing w:val="-1"/>
          <w:sz w:val="28"/>
          <w:szCs w:val="28"/>
        </w:rPr>
        <w:t>с.</w:t>
      </w:r>
      <w:r w:rsidR="005E6458" w:rsidRPr="005E6458">
        <w:rPr>
          <w:rFonts w:ascii="Times New Roman" w:hAnsi="Times New Roman"/>
          <w:spacing w:val="-1"/>
          <w:sz w:val="28"/>
          <w:szCs w:val="28"/>
        </w:rPr>
        <w:t xml:space="preserve">п. Белокаменское  </w:t>
      </w:r>
      <w:r>
        <w:rPr>
          <w:rFonts w:ascii="Times New Roman" w:hAnsi="Times New Roman"/>
          <w:spacing w:val="-1"/>
          <w:sz w:val="28"/>
          <w:szCs w:val="28"/>
        </w:rPr>
        <w:t>относится к</w:t>
      </w:r>
      <w:r w:rsidR="00D5693E"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>
        <w:rPr>
          <w:rFonts w:ascii="Times New Roman" w:hAnsi="Times New Roman"/>
          <w:spacing w:val="-1"/>
          <w:sz w:val="28"/>
          <w:szCs w:val="28"/>
        </w:rPr>
        <w:t xml:space="preserve"> категории по степ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ни обеспеченности подачи воды с элементами системы, относящимися к I категории, используемыми для</w:t>
      </w:r>
      <w:r w:rsidR="00D5693E">
        <w:rPr>
          <w:rFonts w:ascii="Times New Roman" w:hAnsi="Times New Roman"/>
          <w:spacing w:val="-1"/>
          <w:sz w:val="28"/>
          <w:szCs w:val="28"/>
        </w:rPr>
        <w:t xml:space="preserve"> подачи воды на пожаротушение. 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Напорно-регулирующий</w:t>
      </w:r>
      <w:r w:rsidR="00C51F21"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</w:t>
      </w:r>
      <w:r w:rsidR="00D5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вуар, каптаж 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выработали</w:t>
      </w:r>
      <w:r w:rsidR="00C51F21" w:rsidRPr="00A7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срок эксплуатации</w:t>
      </w:r>
      <w:r w:rsidR="00C51F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вследствие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0B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 стен</w:t>
      </w:r>
      <w:r w:rsidR="00C5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перестали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</w:t>
      </w:r>
      <w:r w:rsidR="00C5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функционировать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железобетонными кольцами при</w:t>
      </w:r>
      <w:r w:rsidR="00D5693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колодца образовались трещины</w:t>
      </w:r>
      <w:r w:rsidR="00D56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которые просачивается вода. </w:t>
      </w:r>
      <w:r w:rsidR="00C51F21" w:rsidRPr="00295AC0">
        <w:rPr>
          <w:rFonts w:ascii="Times New Roman" w:hAnsi="Times New Roman" w:cs="Times New Roman"/>
          <w:sz w:val="28"/>
          <w:szCs w:val="28"/>
        </w:rPr>
        <w:t>Необходимо</w:t>
      </w:r>
      <w:r w:rsidR="00C51F21">
        <w:rPr>
          <w:rFonts w:ascii="Times New Roman" w:hAnsi="Times New Roman" w:cs="Times New Roman"/>
          <w:sz w:val="28"/>
          <w:szCs w:val="28"/>
        </w:rPr>
        <w:t xml:space="preserve"> при разработке проекта </w:t>
      </w:r>
      <w:r w:rsidR="00C5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C5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напор</w:t>
      </w:r>
      <w:r w:rsidR="00D56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 w:rsidR="00C51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</w:t>
      </w:r>
      <w:r w:rsidR="00C5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резервуа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 при</w:t>
      </w:r>
      <w:r w:rsidR="00D5693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колодца и каптажа</w:t>
      </w:r>
      <w:r w:rsidR="00C5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погружного насоса  </w:t>
      </w:r>
      <w:r w:rsidR="005141A3" w:rsidRPr="005141A3">
        <w:rPr>
          <w:rFonts w:ascii="Times New Roman" w:eastAsia="Times New Roman" w:hAnsi="Times New Roman" w:cs="Times New Roman"/>
          <w:sz w:val="28"/>
          <w:szCs w:val="28"/>
          <w:lang w:eastAsia="ru-RU"/>
        </w:rPr>
        <w:t>ЭЦВ-8-25-100</w:t>
      </w:r>
      <w:r w:rsidR="0051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</w:t>
      </w:r>
      <w:r w:rsidR="005141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4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влетворительное.</w:t>
      </w:r>
    </w:p>
    <w:p w:rsidR="003B7517" w:rsidRDefault="003B7517" w:rsidP="00D5693E">
      <w:pPr>
        <w:shd w:val="clear" w:color="auto" w:fill="FFFFFF"/>
        <w:spacing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Несмотря на обеспеченность </w:t>
      </w:r>
      <w:r w:rsidR="005141A3" w:rsidRPr="005141A3">
        <w:rPr>
          <w:rFonts w:ascii="Times New Roman" w:hAnsi="Times New Roman"/>
          <w:spacing w:val="-1"/>
          <w:sz w:val="28"/>
          <w:szCs w:val="28"/>
        </w:rPr>
        <w:t xml:space="preserve">с. п. Белокаменское  </w:t>
      </w:r>
      <w:r>
        <w:rPr>
          <w:rFonts w:ascii="Times New Roman" w:hAnsi="Times New Roman"/>
          <w:spacing w:val="-1"/>
          <w:sz w:val="28"/>
          <w:szCs w:val="28"/>
        </w:rPr>
        <w:t xml:space="preserve">  ресурсами подземных вод, как в настоящее время, так и на пе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 xml:space="preserve">спективу, система водоснабжения характеризуется </w:t>
      </w:r>
      <w:r>
        <w:rPr>
          <w:rFonts w:ascii="Times New Roman" w:hAnsi="Times New Roman"/>
          <w:sz w:val="28"/>
          <w:szCs w:val="28"/>
        </w:rPr>
        <w:t xml:space="preserve"> высоким уровнем износа </w:t>
      </w:r>
      <w:r w:rsidR="00C51F21">
        <w:rPr>
          <w:rFonts w:ascii="Times New Roman" w:hAnsi="Times New Roman"/>
          <w:sz w:val="28"/>
          <w:szCs w:val="28"/>
        </w:rPr>
        <w:t>всех её составляющих</w:t>
      </w:r>
      <w:r>
        <w:rPr>
          <w:rFonts w:ascii="Times New Roman" w:hAnsi="Times New Roman"/>
          <w:sz w:val="28"/>
          <w:szCs w:val="28"/>
        </w:rPr>
        <w:t>. Основные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развития системы водоснабжения </w:t>
      </w:r>
      <w:r w:rsidR="00D5693E">
        <w:rPr>
          <w:rFonts w:ascii="Times New Roman" w:hAnsi="Times New Roman"/>
          <w:spacing w:val="-1"/>
          <w:sz w:val="28"/>
          <w:szCs w:val="28"/>
        </w:rPr>
        <w:t>с. п. Белокаменское</w:t>
      </w:r>
      <w:r>
        <w:rPr>
          <w:rFonts w:ascii="Times New Roman" w:hAnsi="Times New Roman"/>
          <w:sz w:val="28"/>
          <w:szCs w:val="28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3B7517" w:rsidRDefault="003B7517" w:rsidP="00D5693E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и дальнейшие перспективы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r>
        <w:rPr>
          <w:rFonts w:ascii="Times New Roman" w:hAnsi="Times New Roman"/>
          <w:color w:val="000000"/>
          <w:sz w:val="28"/>
          <w:szCs w:val="28"/>
        </w:rPr>
        <w:t xml:space="preserve">Одной из главных проблем качественной поставки воды населению </w:t>
      </w:r>
      <w:r w:rsidR="00D5693E">
        <w:rPr>
          <w:rFonts w:ascii="Times New Roman" w:hAnsi="Times New Roman"/>
          <w:color w:val="000000"/>
          <w:sz w:val="28"/>
          <w:szCs w:val="28"/>
        </w:rPr>
        <w:t xml:space="preserve">с. п. Белокаменское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изношенность </w:t>
      </w:r>
      <w:r w:rsidR="00D5693E">
        <w:rPr>
          <w:rFonts w:ascii="Times New Roman" w:hAnsi="Times New Roman"/>
          <w:color w:val="000000"/>
          <w:sz w:val="28"/>
          <w:szCs w:val="28"/>
        </w:rPr>
        <w:t>напорно-регулирующего  резервуара, приё</w:t>
      </w:r>
      <w:r w:rsidR="005141A3" w:rsidRPr="005141A3">
        <w:rPr>
          <w:rFonts w:ascii="Times New Roman" w:hAnsi="Times New Roman"/>
          <w:color w:val="000000"/>
          <w:sz w:val="28"/>
          <w:szCs w:val="28"/>
        </w:rPr>
        <w:t xml:space="preserve">много колодца и каптажа </w:t>
      </w:r>
      <w:r>
        <w:rPr>
          <w:rFonts w:ascii="Times New Roman" w:hAnsi="Times New Roman"/>
          <w:color w:val="000000"/>
          <w:sz w:val="28"/>
          <w:szCs w:val="28"/>
        </w:rPr>
        <w:t>и водопроводной арматуры, недост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ток промывочных узлов.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141A3">
        <w:rPr>
          <w:rFonts w:ascii="Times New Roman" w:hAnsi="Times New Roman"/>
          <w:sz w:val="28"/>
          <w:szCs w:val="28"/>
        </w:rPr>
        <w:t>сель</w:t>
      </w:r>
      <w:r w:rsidR="00002EE8">
        <w:rPr>
          <w:rFonts w:ascii="Times New Roman" w:hAnsi="Times New Roman"/>
          <w:sz w:val="28"/>
          <w:szCs w:val="28"/>
        </w:rPr>
        <w:t xml:space="preserve">ском </w:t>
      </w:r>
      <w:r>
        <w:rPr>
          <w:rFonts w:ascii="Times New Roman" w:hAnsi="Times New Roman"/>
          <w:sz w:val="28"/>
          <w:szCs w:val="28"/>
        </w:rPr>
        <w:t xml:space="preserve"> поселении часть сетей имеют износ </w:t>
      </w:r>
      <w:r w:rsidR="005141A3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%. Это способствует вторичному загрязн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воды, особенно в летний период, когда возможны подсосы загрязнений через поврежденные участки труб. </w:t>
      </w:r>
      <w:r>
        <w:rPr>
          <w:rFonts w:ascii="Times New Roman" w:hAnsi="Times New Roman"/>
          <w:sz w:val="28"/>
          <w:szCs w:val="28"/>
          <w:lang w:eastAsia="ar-SA"/>
        </w:rPr>
        <w:t>Прим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нение стальных труб также представляет собой опасность снижения качества питьевой воды.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Кроме того, такое состо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ние сетей увеличивает концентрацию железа и показателя жесткости.</w:t>
      </w:r>
    </w:p>
    <w:p w:rsidR="003B7517" w:rsidRDefault="003B7517" w:rsidP="00D5693E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значительной изношенностью водопров</w:t>
      </w:r>
      <w:r w:rsidR="005141A3">
        <w:rPr>
          <w:rFonts w:ascii="Times New Roman" w:hAnsi="Times New Roman"/>
          <w:sz w:val="28"/>
          <w:szCs w:val="28"/>
        </w:rPr>
        <w:t>одных сетей имеют место потери 2</w:t>
      </w:r>
      <w:r w:rsidR="004616D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3B7517" w:rsidRDefault="003B7517" w:rsidP="00D5693E">
      <w:pPr>
        <w:shd w:val="clear" w:color="auto" w:fill="FFFFFF"/>
        <w:spacing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32EC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то, что часть сетей в поселении тупиковые</w:t>
      </w:r>
      <w:r>
        <w:rPr>
          <w:rFonts w:ascii="Times New Roman" w:hAnsi="Times New Roman"/>
          <w:sz w:val="28"/>
          <w:szCs w:val="28"/>
        </w:rPr>
        <w:t>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ков.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Проблемой также является несанкционированный отбор воды.</w:t>
      </w:r>
    </w:p>
    <w:p w:rsidR="003B7517" w:rsidRDefault="003B7517" w:rsidP="00D56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нерациональному и неэкономному использованию подземных вод можно отнести использование воды питьев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го качества на производственные и другие, не связанные с питьевым и бытовым водоснабжением, цели. Значительно возрастает потребление воды в летний период, что в первую очередь связано с поливом приусадебных участков, а также  зеленых насаждений.</w:t>
      </w:r>
    </w:p>
    <w:p w:rsidR="003B7517" w:rsidRPr="0065503B" w:rsidRDefault="003B7517" w:rsidP="00D5693E">
      <w:pPr>
        <w:spacing w:after="0" w:line="240" w:lineRule="auto"/>
        <w:ind w:left="120" w:right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503B">
        <w:rPr>
          <w:rFonts w:ascii="Times New Roman" w:hAnsi="Times New Roman"/>
          <w:sz w:val="28"/>
          <w:szCs w:val="28"/>
          <w:lang w:eastAsia="ar-SA"/>
        </w:rPr>
        <w:t>Недостатком работы является</w:t>
      </w:r>
      <w:r w:rsidR="000B19F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быстрый износ запорной арматуры, частые порывы и повышенные ежемесячные затр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ты на обслуживание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гидросистемы. Водозабор не оснащен датчиками защиты от сухого хода насоса.  </w:t>
      </w:r>
      <w:r w:rsidRPr="0065503B">
        <w:rPr>
          <w:rFonts w:ascii="Times New Roman" w:hAnsi="Times New Roman"/>
          <w:sz w:val="28"/>
          <w:szCs w:val="28"/>
          <w:lang w:eastAsia="ar-SA"/>
        </w:rPr>
        <w:t>Кроме того, ч</w:t>
      </w:r>
      <w:r w:rsidRPr="0065503B">
        <w:rPr>
          <w:rFonts w:ascii="Times New Roman" w:hAnsi="Times New Roman"/>
          <w:sz w:val="28"/>
          <w:szCs w:val="28"/>
          <w:lang w:eastAsia="ar-SA"/>
        </w:rPr>
        <w:t>а</w:t>
      </w:r>
      <w:r w:rsidRPr="0065503B">
        <w:rPr>
          <w:rFonts w:ascii="Times New Roman" w:hAnsi="Times New Roman"/>
          <w:sz w:val="28"/>
          <w:szCs w:val="28"/>
          <w:lang w:eastAsia="ar-SA"/>
        </w:rPr>
        <w:t>стые пуски и остановки насосов резко сокращают срок службы гидросети (гидроударами) и электросети (пусковыми токами).  На водозаборе также отсутствует установка по очистке воды.</w:t>
      </w:r>
    </w:p>
    <w:p w:rsidR="003B7517" w:rsidRPr="0065503B" w:rsidRDefault="0065503B" w:rsidP="00D5693E">
      <w:pPr>
        <w:spacing w:after="0" w:line="240" w:lineRule="auto"/>
        <w:ind w:left="120" w:right="12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Внешнее электроснабжение</w:t>
      </w:r>
      <w:r w:rsidR="003B7517" w:rsidRPr="0065503B">
        <w:rPr>
          <w:rFonts w:ascii="Times New Roman" w:hAnsi="Times New Roman"/>
          <w:sz w:val="28"/>
          <w:szCs w:val="28"/>
          <w:lang w:eastAsia="ar-SA"/>
        </w:rPr>
        <w:t xml:space="preserve"> объектов водозабора не соответствует  современным требованиям энергосбереж</w:t>
      </w:r>
      <w:r w:rsidR="003B7517" w:rsidRPr="0065503B">
        <w:rPr>
          <w:rFonts w:ascii="Times New Roman" w:hAnsi="Times New Roman"/>
          <w:sz w:val="28"/>
          <w:szCs w:val="28"/>
          <w:lang w:eastAsia="ar-SA"/>
        </w:rPr>
        <w:t>е</w:t>
      </w:r>
      <w:r w:rsidR="005141A3" w:rsidRPr="0065503B">
        <w:rPr>
          <w:rFonts w:ascii="Times New Roman" w:hAnsi="Times New Roman"/>
          <w:sz w:val="28"/>
          <w:szCs w:val="28"/>
          <w:lang w:eastAsia="ar-SA"/>
        </w:rPr>
        <w:t xml:space="preserve">ния.  </w:t>
      </w:r>
      <w:r w:rsidR="003B7517" w:rsidRPr="0065503B">
        <w:rPr>
          <w:rFonts w:ascii="Times New Roman" w:hAnsi="Times New Roman"/>
          <w:sz w:val="28"/>
          <w:szCs w:val="28"/>
        </w:rPr>
        <w:t xml:space="preserve">Необходима </w:t>
      </w:r>
      <w:r w:rsidR="00B11E23" w:rsidRPr="0065503B">
        <w:rPr>
          <w:rFonts w:ascii="Times New Roman" w:hAnsi="Times New Roman"/>
          <w:sz w:val="28"/>
          <w:szCs w:val="28"/>
        </w:rPr>
        <w:t>частич</w:t>
      </w:r>
      <w:r w:rsidR="003B7517" w:rsidRPr="0065503B">
        <w:rPr>
          <w:rFonts w:ascii="Times New Roman" w:hAnsi="Times New Roman"/>
          <w:sz w:val="28"/>
          <w:szCs w:val="28"/>
        </w:rPr>
        <w:t xml:space="preserve">ная модернизация системы водоснабжения, включающая в себя реконструкцию сетей и </w:t>
      </w:r>
      <w:r w:rsidR="00B11E23" w:rsidRPr="0065503B">
        <w:rPr>
          <w:rFonts w:ascii="Times New Roman" w:hAnsi="Times New Roman"/>
          <w:sz w:val="28"/>
          <w:szCs w:val="28"/>
        </w:rPr>
        <w:t>р</w:t>
      </w:r>
      <w:r w:rsidR="00B11E23" w:rsidRPr="0065503B">
        <w:rPr>
          <w:rFonts w:ascii="Times New Roman" w:hAnsi="Times New Roman"/>
          <w:sz w:val="28"/>
          <w:szCs w:val="28"/>
        </w:rPr>
        <w:t>е</w:t>
      </w:r>
      <w:r w:rsidR="00B11E23" w:rsidRPr="0065503B">
        <w:rPr>
          <w:rFonts w:ascii="Times New Roman" w:hAnsi="Times New Roman"/>
          <w:sz w:val="28"/>
          <w:szCs w:val="28"/>
        </w:rPr>
        <w:t>монт водозаборных сооружений</w:t>
      </w:r>
      <w:r w:rsidR="003B7517" w:rsidRPr="0065503B">
        <w:rPr>
          <w:rFonts w:ascii="Times New Roman" w:hAnsi="Times New Roman"/>
          <w:sz w:val="28"/>
          <w:szCs w:val="28"/>
        </w:rPr>
        <w:t>.</w:t>
      </w:r>
    </w:p>
    <w:p w:rsidR="009565E5" w:rsidRDefault="009565E5" w:rsidP="00A77086">
      <w:pPr>
        <w:tabs>
          <w:tab w:val="left" w:pos="902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7086" w:rsidRPr="00A77086" w:rsidRDefault="00A77086" w:rsidP="00A770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77086">
        <w:rPr>
          <w:rFonts w:ascii="Times New Roman" w:hAnsi="Times New Roman"/>
          <w:b/>
          <w:sz w:val="28"/>
          <w:szCs w:val="28"/>
          <w:lang w:eastAsia="ru-RU"/>
        </w:rPr>
        <w:t>1.1.5   Существующие технические и технологические решения по предотвращению замерзания воды.</w:t>
      </w:r>
    </w:p>
    <w:p w:rsidR="00A77086" w:rsidRPr="00A77086" w:rsidRDefault="00A77086" w:rsidP="00A770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86">
        <w:rPr>
          <w:rFonts w:ascii="Times New Roman" w:hAnsi="Times New Roman"/>
          <w:sz w:val="28"/>
          <w:szCs w:val="28"/>
          <w:lang w:eastAsia="ru-RU"/>
        </w:rPr>
        <w:t xml:space="preserve">Основной причиной замерзания воды в сетях водоснабжения населенных пунктов </w:t>
      </w:r>
      <w:r w:rsidR="009E1320">
        <w:rPr>
          <w:rFonts w:ascii="Times New Roman" w:hAnsi="Times New Roman"/>
          <w:sz w:val="28"/>
          <w:szCs w:val="28"/>
          <w:lang w:eastAsia="ru-RU"/>
        </w:rPr>
        <w:t>Кабардино-Балкарской респу</w:t>
      </w:r>
      <w:r w:rsidR="009E1320">
        <w:rPr>
          <w:rFonts w:ascii="Times New Roman" w:hAnsi="Times New Roman"/>
          <w:sz w:val="28"/>
          <w:szCs w:val="28"/>
          <w:lang w:eastAsia="ru-RU"/>
        </w:rPr>
        <w:t>б</w:t>
      </w:r>
      <w:r w:rsidR="009E1320">
        <w:rPr>
          <w:rFonts w:ascii="Times New Roman" w:hAnsi="Times New Roman"/>
          <w:sz w:val="28"/>
          <w:szCs w:val="28"/>
          <w:lang w:eastAsia="ru-RU"/>
        </w:rPr>
        <w:t>лики</w:t>
      </w:r>
      <w:r w:rsidRPr="00A77086">
        <w:rPr>
          <w:rFonts w:ascii="Times New Roman" w:hAnsi="Times New Roman"/>
          <w:sz w:val="28"/>
          <w:szCs w:val="28"/>
          <w:lang w:eastAsia="ru-RU"/>
        </w:rPr>
        <w:t xml:space="preserve"> является завышенная глубина заложения труб водоводов. Большая часть из них (90%) это дворовые вводы от ули</w:t>
      </w:r>
      <w:r w:rsidRPr="00A77086">
        <w:rPr>
          <w:rFonts w:ascii="Times New Roman" w:hAnsi="Times New Roman"/>
          <w:sz w:val="28"/>
          <w:szCs w:val="28"/>
          <w:lang w:eastAsia="ru-RU"/>
        </w:rPr>
        <w:t>ч</w:t>
      </w:r>
      <w:r w:rsidRPr="00A77086">
        <w:rPr>
          <w:rFonts w:ascii="Times New Roman" w:hAnsi="Times New Roman"/>
          <w:sz w:val="28"/>
          <w:szCs w:val="28"/>
          <w:lang w:eastAsia="ru-RU"/>
        </w:rPr>
        <w:t>ных водоводов к жилым домам, которые укладываются в грунт на глубину 0,5 ÷ 1,0 м.</w:t>
      </w:r>
    </w:p>
    <w:p w:rsidR="00332FDC" w:rsidRDefault="00A77086" w:rsidP="00A770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86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</w:t>
      </w:r>
      <w:r w:rsidR="00984E7C">
        <w:rPr>
          <w:rFonts w:ascii="Times New Roman" w:hAnsi="Times New Roman"/>
          <w:spacing w:val="-1"/>
          <w:sz w:val="28"/>
          <w:szCs w:val="28"/>
        </w:rPr>
        <w:t>СП 31.13330.2012</w:t>
      </w:r>
      <w:r w:rsidRPr="00A77086">
        <w:rPr>
          <w:rFonts w:ascii="Times New Roman" w:hAnsi="Times New Roman"/>
          <w:sz w:val="28"/>
          <w:szCs w:val="28"/>
          <w:lang w:eastAsia="ru-RU"/>
        </w:rPr>
        <w:t xml:space="preserve">«Водоснабжение. Наружные сети и сооружения» пункт </w:t>
      </w:r>
      <w:r w:rsidR="00984E7C">
        <w:rPr>
          <w:rFonts w:ascii="Times New Roman" w:hAnsi="Times New Roman"/>
          <w:sz w:val="28"/>
          <w:szCs w:val="28"/>
          <w:lang w:eastAsia="ru-RU"/>
        </w:rPr>
        <w:t>11</w:t>
      </w:r>
      <w:r w:rsidRPr="00A77086">
        <w:rPr>
          <w:rFonts w:ascii="Times New Roman" w:hAnsi="Times New Roman"/>
          <w:sz w:val="28"/>
          <w:szCs w:val="28"/>
          <w:lang w:eastAsia="ru-RU"/>
        </w:rPr>
        <w:t xml:space="preserve">.4 «Глубина заложения труб, считая до низа, должна быть на 0,5 метра больше расчетной глубины проникновения в грунт </w:t>
      </w:r>
      <w:r w:rsidRPr="00A7708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нулевой температуры». В </w:t>
      </w:r>
      <w:r w:rsidR="00391979">
        <w:rPr>
          <w:rFonts w:ascii="Times New Roman" w:hAnsi="Times New Roman"/>
          <w:sz w:val="28"/>
          <w:szCs w:val="28"/>
          <w:lang w:eastAsia="ru-RU"/>
        </w:rPr>
        <w:t xml:space="preserve">Кабардино-Балкарской республике </w:t>
      </w:r>
      <w:r w:rsidRPr="00A77086">
        <w:rPr>
          <w:rFonts w:ascii="Times New Roman" w:hAnsi="Times New Roman"/>
          <w:sz w:val="28"/>
          <w:szCs w:val="28"/>
          <w:lang w:eastAsia="ru-RU"/>
        </w:rPr>
        <w:t>в среднем глубина промерзания грунта, при температурах наружного во</w:t>
      </w:r>
      <w:r w:rsidR="005141A3">
        <w:rPr>
          <w:rFonts w:ascii="Times New Roman" w:hAnsi="Times New Roman"/>
          <w:sz w:val="28"/>
          <w:szCs w:val="28"/>
          <w:lang w:eastAsia="ru-RU"/>
        </w:rPr>
        <w:t>здуха -20° ÷ -30°С, составляет 0,8</w:t>
      </w:r>
      <w:r w:rsidRPr="00A77086">
        <w:rPr>
          <w:rFonts w:ascii="Times New Roman" w:hAnsi="Times New Roman"/>
          <w:sz w:val="28"/>
          <w:szCs w:val="28"/>
          <w:lang w:eastAsia="ru-RU"/>
        </w:rPr>
        <w:t xml:space="preserve"> метр</w:t>
      </w:r>
      <w:r w:rsidR="005141A3">
        <w:rPr>
          <w:rFonts w:ascii="Times New Roman" w:hAnsi="Times New Roman"/>
          <w:sz w:val="28"/>
          <w:szCs w:val="28"/>
          <w:lang w:eastAsia="ru-RU"/>
        </w:rPr>
        <w:t>а</w:t>
      </w:r>
      <w:r w:rsidRPr="00A77086">
        <w:rPr>
          <w:rFonts w:ascii="Times New Roman" w:hAnsi="Times New Roman"/>
          <w:sz w:val="28"/>
          <w:szCs w:val="28"/>
          <w:lang w:eastAsia="ru-RU"/>
        </w:rPr>
        <w:t xml:space="preserve"> и в зависимости от состава грунтов и их влажности бывает меньше или больше. </w:t>
      </w:r>
    </w:p>
    <w:p w:rsidR="00A02D76" w:rsidRDefault="00A77086" w:rsidP="00A770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86">
        <w:rPr>
          <w:rFonts w:ascii="Times New Roman" w:hAnsi="Times New Roman"/>
          <w:sz w:val="28"/>
          <w:szCs w:val="28"/>
          <w:lang w:eastAsia="ru-RU"/>
        </w:rPr>
        <w:t>Поэтому глубина заложения водоводов должна составлять 1,5 метра до низа трубы. Трубопроводы, заложенные выше требуемых параметров, необходимо переложить или утеплить.</w:t>
      </w:r>
    </w:p>
    <w:p w:rsidR="00B46179" w:rsidRDefault="00A77086" w:rsidP="00A770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86">
        <w:rPr>
          <w:rFonts w:ascii="Times New Roman" w:hAnsi="Times New Roman"/>
          <w:sz w:val="28"/>
          <w:szCs w:val="28"/>
          <w:lang w:eastAsia="ru-RU"/>
        </w:rPr>
        <w:t>Замерзание водоводов дворовых вводов к жилым домам в большинстве случаев начинается с водопроводных к</w:t>
      </w:r>
      <w:r w:rsidRPr="00A77086">
        <w:rPr>
          <w:rFonts w:ascii="Times New Roman" w:hAnsi="Times New Roman"/>
          <w:sz w:val="28"/>
          <w:szCs w:val="28"/>
          <w:lang w:eastAsia="ru-RU"/>
        </w:rPr>
        <w:t>о</w:t>
      </w:r>
      <w:r w:rsidRPr="00A77086">
        <w:rPr>
          <w:rFonts w:ascii="Times New Roman" w:hAnsi="Times New Roman"/>
          <w:sz w:val="28"/>
          <w:szCs w:val="28"/>
          <w:lang w:eastAsia="ru-RU"/>
        </w:rPr>
        <w:t>лодцев, устанавливаемых на врезке в уличный водопровод и на вводах водоводов в жилые дома. Поэтому в водопрово</w:t>
      </w:r>
      <w:r w:rsidRPr="00A77086">
        <w:rPr>
          <w:rFonts w:ascii="Times New Roman" w:hAnsi="Times New Roman"/>
          <w:sz w:val="28"/>
          <w:szCs w:val="28"/>
          <w:lang w:eastAsia="ru-RU"/>
        </w:rPr>
        <w:t>д</w:t>
      </w:r>
      <w:r w:rsidRPr="00A77086">
        <w:rPr>
          <w:rFonts w:ascii="Times New Roman" w:hAnsi="Times New Roman"/>
          <w:sz w:val="28"/>
          <w:szCs w:val="28"/>
          <w:lang w:eastAsia="ru-RU"/>
        </w:rPr>
        <w:t>ных колодцах, во избежание замерзания запорной арматуры, приборов уч</w:t>
      </w:r>
      <w:r w:rsidR="00EE571B">
        <w:rPr>
          <w:rFonts w:ascii="Times New Roman" w:hAnsi="Times New Roman"/>
          <w:sz w:val="28"/>
          <w:szCs w:val="28"/>
          <w:lang w:eastAsia="ru-RU"/>
        </w:rPr>
        <w:t>ё</w:t>
      </w:r>
      <w:r w:rsidRPr="00A77086">
        <w:rPr>
          <w:rFonts w:ascii="Times New Roman" w:hAnsi="Times New Roman"/>
          <w:sz w:val="28"/>
          <w:szCs w:val="28"/>
          <w:lang w:eastAsia="ru-RU"/>
        </w:rPr>
        <w:t>та, соединительной арматуры и трубопров</w:t>
      </w:r>
      <w:r w:rsidRPr="00A77086">
        <w:rPr>
          <w:rFonts w:ascii="Times New Roman" w:hAnsi="Times New Roman"/>
          <w:sz w:val="28"/>
          <w:szCs w:val="28"/>
          <w:lang w:eastAsia="ru-RU"/>
        </w:rPr>
        <w:t>о</w:t>
      </w:r>
      <w:r w:rsidRPr="00A77086">
        <w:rPr>
          <w:rFonts w:ascii="Times New Roman" w:hAnsi="Times New Roman"/>
          <w:sz w:val="28"/>
          <w:szCs w:val="28"/>
          <w:lang w:eastAsia="ru-RU"/>
        </w:rPr>
        <w:t>дов, необходимо утеплять крышку колодца и устранить в нем (при наличии) неплотности, соединения колодца и крыш</w:t>
      </w:r>
      <w:r w:rsidR="00984E7C">
        <w:rPr>
          <w:rFonts w:ascii="Times New Roman" w:hAnsi="Times New Roman"/>
          <w:sz w:val="28"/>
          <w:szCs w:val="28"/>
          <w:lang w:eastAsia="ru-RU"/>
        </w:rPr>
        <w:t>-</w:t>
      </w:r>
    </w:p>
    <w:p w:rsidR="00A77086" w:rsidRPr="00A77086" w:rsidRDefault="00A77086" w:rsidP="003333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086">
        <w:rPr>
          <w:rFonts w:ascii="Times New Roman" w:hAnsi="Times New Roman"/>
          <w:sz w:val="28"/>
          <w:szCs w:val="28"/>
          <w:lang w:eastAsia="ru-RU"/>
        </w:rPr>
        <w:t>ки.Выполнять</w:t>
      </w:r>
      <w:proofErr w:type="spellEnd"/>
      <w:r w:rsidR="00984E7C">
        <w:rPr>
          <w:rFonts w:ascii="Times New Roman" w:hAnsi="Times New Roman"/>
          <w:sz w:val="28"/>
          <w:szCs w:val="28"/>
          <w:lang w:eastAsia="ru-RU"/>
        </w:rPr>
        <w:t xml:space="preserve"> обследование для выявления замё</w:t>
      </w:r>
      <w:r w:rsidRPr="00A77086">
        <w:rPr>
          <w:rFonts w:ascii="Times New Roman" w:hAnsi="Times New Roman"/>
          <w:sz w:val="28"/>
          <w:szCs w:val="28"/>
          <w:lang w:eastAsia="ru-RU"/>
        </w:rPr>
        <w:t>рзшего участка и начинать оттаивание водопроводных дворовых вводов необходимо с вышеназванных водопроводных колодцев. При их отсутствии, обследование необходимо начинать с ввода в дом и далее к уличному водопроводу с отрывкой шурфов.</w:t>
      </w:r>
      <w:r w:rsidR="000B1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086">
        <w:rPr>
          <w:rFonts w:ascii="Times New Roman" w:hAnsi="Times New Roman"/>
          <w:sz w:val="28"/>
          <w:szCs w:val="28"/>
          <w:lang w:eastAsia="ru-RU"/>
        </w:rPr>
        <w:t>Основные методы, применяемые для ликвидации аварийных ситуаций на сетях водоснабжения после определения места замерзания:</w:t>
      </w:r>
    </w:p>
    <w:p w:rsidR="00A77086" w:rsidRPr="00A77086" w:rsidRDefault="00A77086" w:rsidP="00A770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86">
        <w:rPr>
          <w:rFonts w:ascii="Times New Roman" w:hAnsi="Times New Roman"/>
          <w:sz w:val="28"/>
          <w:szCs w:val="28"/>
          <w:lang w:eastAsia="ru-RU"/>
        </w:rPr>
        <w:t>- при замерзании трубопровода в водо</w:t>
      </w:r>
      <w:r w:rsidR="00984E7C">
        <w:rPr>
          <w:rFonts w:ascii="Times New Roman" w:hAnsi="Times New Roman"/>
          <w:sz w:val="28"/>
          <w:szCs w:val="28"/>
          <w:lang w:eastAsia="ru-RU"/>
        </w:rPr>
        <w:t>проводном колодце или в подполе</w:t>
      </w:r>
      <w:r w:rsidRPr="00A77086">
        <w:rPr>
          <w:rFonts w:ascii="Times New Roman" w:hAnsi="Times New Roman"/>
          <w:sz w:val="28"/>
          <w:szCs w:val="28"/>
          <w:lang w:eastAsia="ru-RU"/>
        </w:rPr>
        <w:t xml:space="preserve"> труба обматывается ветошью и произв</w:t>
      </w:r>
      <w:r w:rsidRPr="00A77086">
        <w:rPr>
          <w:rFonts w:ascii="Times New Roman" w:hAnsi="Times New Roman"/>
          <w:sz w:val="28"/>
          <w:szCs w:val="28"/>
          <w:lang w:eastAsia="ru-RU"/>
        </w:rPr>
        <w:t>о</w:t>
      </w:r>
      <w:r w:rsidRPr="00A77086">
        <w:rPr>
          <w:rFonts w:ascii="Times New Roman" w:hAnsi="Times New Roman"/>
          <w:sz w:val="28"/>
          <w:szCs w:val="28"/>
          <w:lang w:eastAsia="ru-RU"/>
        </w:rPr>
        <w:t>дится её полив сначала водой комнатной температуры (20 ÷ 25°С), а затем горячей водой, при этом водопроводные кр</w:t>
      </w:r>
      <w:r w:rsidRPr="00A77086">
        <w:rPr>
          <w:rFonts w:ascii="Times New Roman" w:hAnsi="Times New Roman"/>
          <w:sz w:val="28"/>
          <w:szCs w:val="28"/>
          <w:lang w:eastAsia="ru-RU"/>
        </w:rPr>
        <w:t>а</w:t>
      </w:r>
      <w:r w:rsidRPr="00A77086">
        <w:rPr>
          <w:rFonts w:ascii="Times New Roman" w:hAnsi="Times New Roman"/>
          <w:sz w:val="28"/>
          <w:szCs w:val="28"/>
          <w:lang w:eastAsia="ru-RU"/>
        </w:rPr>
        <w:t>ны в доме должны быть открыты;</w:t>
      </w:r>
    </w:p>
    <w:p w:rsidR="00A77086" w:rsidRPr="00A77086" w:rsidRDefault="00A77086" w:rsidP="00A770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86">
        <w:rPr>
          <w:rFonts w:ascii="Times New Roman" w:hAnsi="Times New Roman"/>
          <w:sz w:val="28"/>
          <w:szCs w:val="28"/>
          <w:lang w:eastAsia="ru-RU"/>
        </w:rPr>
        <w:t>- оттаивание посредством подачи в трубопровод горячего пара с использованием паровых генераторов;</w:t>
      </w:r>
    </w:p>
    <w:p w:rsidR="00A77086" w:rsidRPr="00A77086" w:rsidRDefault="00A77086" w:rsidP="00A770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086">
        <w:rPr>
          <w:rFonts w:ascii="Times New Roman" w:hAnsi="Times New Roman"/>
          <w:sz w:val="28"/>
          <w:szCs w:val="28"/>
          <w:lang w:eastAsia="ru-RU"/>
        </w:rPr>
        <w:t xml:space="preserve">- если труба стальная, возможно производить оттаивание с использованием открытого огня газовой горелки; </w:t>
      </w:r>
    </w:p>
    <w:p w:rsidR="00FA36B9" w:rsidRDefault="00A77086" w:rsidP="005030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7086">
        <w:rPr>
          <w:rFonts w:ascii="Times New Roman" w:hAnsi="Times New Roman"/>
          <w:sz w:val="28"/>
          <w:szCs w:val="28"/>
          <w:lang w:eastAsia="ru-RU"/>
        </w:rPr>
        <w:t>- размораживание возможно осуществлять путем подачи горячей воды в водовод по трубе меньшего диаметра со стальным н</w:t>
      </w:r>
      <w:r w:rsidR="00A13C2A">
        <w:rPr>
          <w:rFonts w:ascii="Times New Roman" w:hAnsi="Times New Roman"/>
          <w:sz w:val="28"/>
          <w:szCs w:val="28"/>
          <w:lang w:eastAsia="ru-RU"/>
        </w:rPr>
        <w:t>аконечником с отверстием 3-5 мм.</w:t>
      </w:r>
    </w:p>
    <w:p w:rsidR="00B46179" w:rsidRDefault="00B46179" w:rsidP="00A7708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7086" w:rsidRPr="00A77086" w:rsidRDefault="00A77086" w:rsidP="00A770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086">
        <w:rPr>
          <w:rFonts w:ascii="Times New Roman" w:hAnsi="Times New Roman" w:cs="Times New Roman"/>
          <w:b/>
          <w:sz w:val="28"/>
          <w:szCs w:val="28"/>
        </w:rPr>
        <w:t>1.1.6  Перечень лиц, владеющих на праве собственности или другом законном основании объектами централиз</w:t>
      </w:r>
      <w:r w:rsidRPr="00A77086">
        <w:rPr>
          <w:rFonts w:ascii="Times New Roman" w:hAnsi="Times New Roman" w:cs="Times New Roman"/>
          <w:b/>
          <w:sz w:val="28"/>
          <w:szCs w:val="28"/>
        </w:rPr>
        <w:t>о</w:t>
      </w:r>
      <w:r w:rsidRPr="00A77086">
        <w:rPr>
          <w:rFonts w:ascii="Times New Roman" w:hAnsi="Times New Roman" w:cs="Times New Roman"/>
          <w:b/>
          <w:sz w:val="28"/>
          <w:szCs w:val="28"/>
        </w:rPr>
        <w:t>ванной системы водоснабжения, с указанием принадлежащих этим лицам таких объектов</w:t>
      </w:r>
      <w:r w:rsidRPr="00A77086">
        <w:rPr>
          <w:rFonts w:ascii="Times New Roman" w:hAnsi="Times New Roman" w:cs="Times New Roman"/>
          <w:sz w:val="28"/>
          <w:szCs w:val="28"/>
        </w:rPr>
        <w:t>.</w:t>
      </w:r>
    </w:p>
    <w:p w:rsidR="009E1320" w:rsidRDefault="00A77086" w:rsidP="00A7708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Муниципальное образование </w:t>
      </w:r>
      <w:r w:rsidR="009B3597">
        <w:rPr>
          <w:rFonts w:ascii="Times New Roman" w:hAnsi="Times New Roman" w:cs="Times New Roman"/>
          <w:bCs/>
          <w:sz w:val="28"/>
          <w:szCs w:val="28"/>
        </w:rPr>
        <w:t>с.п. Белокаменское</w:t>
      </w:r>
      <w:r w:rsidR="000B1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7086">
        <w:rPr>
          <w:rFonts w:ascii="Times New Roman" w:hAnsi="Times New Roman" w:cs="Times New Roman"/>
          <w:bCs/>
          <w:sz w:val="28"/>
          <w:szCs w:val="28"/>
        </w:rPr>
        <w:t xml:space="preserve">обеспечивается питьевой водой </w:t>
      </w:r>
      <w:r w:rsidR="000249BD" w:rsidRPr="000249BD">
        <w:rPr>
          <w:rFonts w:ascii="Times New Roman" w:hAnsi="Times New Roman" w:cs="Times New Roman"/>
          <w:bCs/>
          <w:sz w:val="28"/>
          <w:szCs w:val="28"/>
        </w:rPr>
        <w:t>ООО «</w:t>
      </w:r>
      <w:r w:rsidR="009B3597">
        <w:rPr>
          <w:rFonts w:ascii="Times New Roman" w:hAnsi="Times New Roman" w:cs="Times New Roman"/>
          <w:bCs/>
          <w:sz w:val="28"/>
          <w:szCs w:val="28"/>
        </w:rPr>
        <w:t>Калина</w:t>
      </w:r>
      <w:r w:rsidR="000249BD" w:rsidRPr="000249BD">
        <w:rPr>
          <w:rFonts w:ascii="Times New Roman" w:hAnsi="Times New Roman" w:cs="Times New Roman"/>
          <w:bCs/>
          <w:sz w:val="28"/>
          <w:szCs w:val="28"/>
        </w:rPr>
        <w:t>»</w:t>
      </w:r>
      <w:r w:rsidR="00984E7C">
        <w:rPr>
          <w:rFonts w:ascii="Times New Roman" w:hAnsi="Times New Roman" w:cs="Times New Roman"/>
          <w:bCs/>
          <w:sz w:val="28"/>
          <w:szCs w:val="28"/>
        </w:rPr>
        <w:t>, которое</w:t>
      </w:r>
      <w:r w:rsidR="0002269A">
        <w:rPr>
          <w:rFonts w:ascii="Times New Roman" w:hAnsi="Times New Roman" w:cs="Times New Roman"/>
          <w:bCs/>
          <w:sz w:val="28"/>
          <w:szCs w:val="28"/>
        </w:rPr>
        <w:t xml:space="preserve"> имеет </w:t>
      </w:r>
      <w:r w:rsidR="009B3597">
        <w:rPr>
          <w:rFonts w:ascii="Times New Roman" w:hAnsi="Times New Roman" w:cs="Times New Roman"/>
          <w:bCs/>
          <w:sz w:val="28"/>
          <w:szCs w:val="28"/>
        </w:rPr>
        <w:t xml:space="preserve">договор </w:t>
      </w:r>
      <w:r w:rsidR="00984E7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B3597">
        <w:rPr>
          <w:rFonts w:ascii="Times New Roman" w:hAnsi="Times New Roman" w:cs="Times New Roman"/>
          <w:bCs/>
          <w:sz w:val="28"/>
          <w:szCs w:val="28"/>
        </w:rPr>
        <w:t>водопользовани</w:t>
      </w:r>
      <w:r w:rsidR="00984E7C">
        <w:rPr>
          <w:rFonts w:ascii="Times New Roman" w:hAnsi="Times New Roman" w:cs="Times New Roman"/>
          <w:bCs/>
          <w:sz w:val="28"/>
          <w:szCs w:val="28"/>
        </w:rPr>
        <w:t>и</w:t>
      </w:r>
      <w:r w:rsidR="009B3597">
        <w:rPr>
          <w:rFonts w:ascii="Times New Roman" w:hAnsi="Times New Roman" w:cs="Times New Roman"/>
          <w:bCs/>
          <w:sz w:val="28"/>
          <w:szCs w:val="28"/>
        </w:rPr>
        <w:t xml:space="preserve"> родника «Добрун»</w:t>
      </w:r>
      <w:r w:rsidRPr="00A770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A4102">
        <w:rPr>
          <w:rFonts w:ascii="Times New Roman" w:hAnsi="Times New Roman" w:cs="Times New Roman"/>
          <w:bCs/>
          <w:sz w:val="28"/>
          <w:szCs w:val="28"/>
        </w:rPr>
        <w:t xml:space="preserve">Срок действия </w:t>
      </w:r>
      <w:r w:rsidR="009B3597" w:rsidRPr="008A4102">
        <w:rPr>
          <w:rFonts w:ascii="Times New Roman" w:hAnsi="Times New Roman" w:cs="Times New Roman"/>
          <w:bCs/>
          <w:sz w:val="28"/>
          <w:szCs w:val="28"/>
        </w:rPr>
        <w:t xml:space="preserve">договора </w:t>
      </w:r>
      <w:r w:rsidR="00984E7C" w:rsidRPr="008A4102">
        <w:rPr>
          <w:rFonts w:ascii="Times New Roman" w:hAnsi="Times New Roman" w:cs="Times New Roman"/>
          <w:bCs/>
          <w:sz w:val="28"/>
          <w:szCs w:val="28"/>
        </w:rPr>
        <w:t>о</w:t>
      </w:r>
      <w:r w:rsidR="000B1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97" w:rsidRPr="008A4102">
        <w:rPr>
          <w:rFonts w:ascii="Times New Roman" w:hAnsi="Times New Roman" w:cs="Times New Roman"/>
          <w:bCs/>
          <w:sz w:val="28"/>
          <w:szCs w:val="28"/>
        </w:rPr>
        <w:t>водопользовани</w:t>
      </w:r>
      <w:r w:rsidR="00984E7C" w:rsidRPr="008A4102">
        <w:rPr>
          <w:rFonts w:ascii="Times New Roman" w:hAnsi="Times New Roman" w:cs="Times New Roman"/>
          <w:bCs/>
          <w:sz w:val="28"/>
          <w:szCs w:val="28"/>
        </w:rPr>
        <w:t>и</w:t>
      </w:r>
      <w:r w:rsidR="009B3597" w:rsidRPr="008A4102">
        <w:rPr>
          <w:rFonts w:ascii="Times New Roman" w:hAnsi="Times New Roman" w:cs="Times New Roman"/>
          <w:bCs/>
          <w:sz w:val="28"/>
          <w:szCs w:val="28"/>
        </w:rPr>
        <w:t xml:space="preserve"> родника «Добрун» для </w:t>
      </w:r>
      <w:r w:rsidR="009279D1" w:rsidRPr="008A4102">
        <w:rPr>
          <w:rFonts w:ascii="Times New Roman" w:hAnsi="Times New Roman" w:cs="Times New Roman"/>
          <w:bCs/>
          <w:sz w:val="28"/>
          <w:szCs w:val="28"/>
        </w:rPr>
        <w:t xml:space="preserve"> питьевого, хозяйственно-бытового водоснабжения </w:t>
      </w:r>
      <w:r w:rsidR="009B3597" w:rsidRPr="008A4102">
        <w:rPr>
          <w:rFonts w:ascii="Times New Roman" w:hAnsi="Times New Roman" w:cs="Times New Roman"/>
          <w:bCs/>
          <w:sz w:val="28"/>
          <w:szCs w:val="28"/>
        </w:rPr>
        <w:t>с 26.07.201</w:t>
      </w:r>
      <w:r w:rsidR="008A4102" w:rsidRPr="008A4102">
        <w:rPr>
          <w:rFonts w:ascii="Times New Roman" w:hAnsi="Times New Roman" w:cs="Times New Roman"/>
          <w:bCs/>
          <w:sz w:val="28"/>
          <w:szCs w:val="28"/>
        </w:rPr>
        <w:t>5</w:t>
      </w:r>
      <w:r w:rsidR="009B3597" w:rsidRPr="008A4102">
        <w:rPr>
          <w:rFonts w:ascii="Times New Roman" w:hAnsi="Times New Roman" w:cs="Times New Roman"/>
          <w:bCs/>
          <w:sz w:val="28"/>
          <w:szCs w:val="28"/>
        </w:rPr>
        <w:t xml:space="preserve">г. по </w:t>
      </w:r>
      <w:r w:rsidR="008A4102" w:rsidRPr="008A4102">
        <w:rPr>
          <w:rFonts w:ascii="Times New Roman" w:hAnsi="Times New Roman" w:cs="Times New Roman"/>
          <w:bCs/>
          <w:sz w:val="28"/>
          <w:szCs w:val="28"/>
        </w:rPr>
        <w:t>11</w:t>
      </w:r>
      <w:r w:rsidR="009B3597" w:rsidRPr="008A4102">
        <w:rPr>
          <w:rFonts w:ascii="Times New Roman" w:hAnsi="Times New Roman" w:cs="Times New Roman"/>
          <w:bCs/>
          <w:sz w:val="28"/>
          <w:szCs w:val="28"/>
        </w:rPr>
        <w:t>.0</w:t>
      </w:r>
      <w:r w:rsidR="008A4102" w:rsidRPr="008A4102">
        <w:rPr>
          <w:rFonts w:ascii="Times New Roman" w:hAnsi="Times New Roman" w:cs="Times New Roman"/>
          <w:bCs/>
          <w:sz w:val="28"/>
          <w:szCs w:val="28"/>
        </w:rPr>
        <w:t>1</w:t>
      </w:r>
      <w:r w:rsidR="009B3597" w:rsidRPr="008A4102">
        <w:rPr>
          <w:rFonts w:ascii="Times New Roman" w:hAnsi="Times New Roman" w:cs="Times New Roman"/>
          <w:bCs/>
          <w:sz w:val="28"/>
          <w:szCs w:val="28"/>
        </w:rPr>
        <w:t>.20</w:t>
      </w:r>
      <w:r w:rsidR="008A4102" w:rsidRPr="008A4102">
        <w:rPr>
          <w:rFonts w:ascii="Times New Roman" w:hAnsi="Times New Roman" w:cs="Times New Roman"/>
          <w:bCs/>
          <w:sz w:val="28"/>
          <w:szCs w:val="28"/>
        </w:rPr>
        <w:t>2</w:t>
      </w:r>
      <w:r w:rsidR="009B3597" w:rsidRPr="008A4102">
        <w:rPr>
          <w:rFonts w:ascii="Times New Roman" w:hAnsi="Times New Roman" w:cs="Times New Roman"/>
          <w:bCs/>
          <w:sz w:val="28"/>
          <w:szCs w:val="28"/>
        </w:rPr>
        <w:t>5</w:t>
      </w:r>
      <w:r w:rsidRPr="008A410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13C2A" w:rsidRDefault="00984E7C" w:rsidP="00EE29C8">
      <w:pPr>
        <w:tabs>
          <w:tab w:val="left" w:pos="18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1320" w:rsidRPr="005141A3">
        <w:rPr>
          <w:rFonts w:ascii="Times New Roman" w:hAnsi="Times New Roman" w:cs="Times New Roman"/>
          <w:sz w:val="28"/>
          <w:szCs w:val="28"/>
        </w:rPr>
        <w:t>р</w:t>
      </w:r>
      <w:r w:rsidR="005141A3">
        <w:rPr>
          <w:rFonts w:ascii="Times New Roman" w:hAnsi="Times New Roman" w:cs="Times New Roman"/>
          <w:sz w:val="28"/>
          <w:szCs w:val="28"/>
        </w:rPr>
        <w:t>аспоряж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0B261D">
        <w:rPr>
          <w:rFonts w:ascii="Times New Roman" w:hAnsi="Times New Roman" w:cs="Times New Roman"/>
          <w:sz w:val="28"/>
          <w:szCs w:val="28"/>
        </w:rPr>
        <w:t xml:space="preserve"> № 01 от 24.01.200</w:t>
      </w:r>
      <w:r w:rsidR="009E1320" w:rsidRPr="005141A3">
        <w:rPr>
          <w:rFonts w:ascii="Times New Roman" w:hAnsi="Times New Roman" w:cs="Times New Roman"/>
          <w:sz w:val="28"/>
          <w:szCs w:val="28"/>
        </w:rPr>
        <w:t>4 года</w:t>
      </w:r>
      <w:r w:rsidR="00EB28A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главы местной администрации района  № 8 от 21.01.2004г. «О реорганизации МУП «Зольский райводоканал» и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28A2">
        <w:rPr>
          <w:rFonts w:ascii="Times New Roman" w:hAnsi="Times New Roman" w:cs="Times New Roman"/>
          <w:sz w:val="28"/>
          <w:szCs w:val="28"/>
        </w:rPr>
        <w:t xml:space="preserve"> председателя комитета по управлению имуществом Зольского района</w:t>
      </w:r>
      <w:r w:rsidR="00EE29C8">
        <w:rPr>
          <w:rFonts w:ascii="Times New Roman" w:hAnsi="Times New Roman" w:cs="Times New Roman"/>
          <w:sz w:val="28"/>
          <w:szCs w:val="28"/>
        </w:rPr>
        <w:t>,</w:t>
      </w:r>
      <w:r w:rsidR="000B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произведена приё</w:t>
      </w:r>
      <w:r w:rsidR="00C55FA9">
        <w:rPr>
          <w:rFonts w:ascii="Times New Roman" w:hAnsi="Times New Roman" w:cs="Times New Roman"/>
          <w:sz w:val="28"/>
          <w:szCs w:val="28"/>
        </w:rPr>
        <w:t>м-передача водозаборных и водопроводных с</w:t>
      </w:r>
      <w:r w:rsidR="00C55FA9">
        <w:rPr>
          <w:rFonts w:ascii="Times New Roman" w:hAnsi="Times New Roman" w:cs="Times New Roman"/>
          <w:sz w:val="28"/>
          <w:szCs w:val="28"/>
        </w:rPr>
        <w:t>о</w:t>
      </w:r>
      <w:r w:rsidR="00C55FA9">
        <w:rPr>
          <w:rFonts w:ascii="Times New Roman" w:hAnsi="Times New Roman" w:cs="Times New Roman"/>
          <w:sz w:val="28"/>
          <w:szCs w:val="28"/>
        </w:rPr>
        <w:t>оружений</w:t>
      </w:r>
      <w:r>
        <w:rPr>
          <w:rFonts w:ascii="Times New Roman" w:hAnsi="Times New Roman" w:cs="Times New Roman"/>
          <w:sz w:val="28"/>
          <w:szCs w:val="28"/>
        </w:rPr>
        <w:t xml:space="preserve"> на баланс </w:t>
      </w:r>
      <w:r w:rsidR="00A13C2A">
        <w:rPr>
          <w:rFonts w:ascii="Times New Roman" w:hAnsi="Times New Roman" w:cs="Times New Roman"/>
          <w:sz w:val="28"/>
          <w:szCs w:val="28"/>
        </w:rPr>
        <w:t>администрации</w:t>
      </w:r>
      <w:r w:rsidR="00A13C2A" w:rsidRPr="00A13C2A">
        <w:rPr>
          <w:rFonts w:ascii="Times New Roman" w:hAnsi="Times New Roman" w:cs="Times New Roman"/>
          <w:sz w:val="28"/>
          <w:szCs w:val="28"/>
        </w:rPr>
        <w:t xml:space="preserve"> с.п. Белокаменское</w:t>
      </w:r>
      <w:r w:rsidR="00C55FA9">
        <w:rPr>
          <w:rFonts w:ascii="Times New Roman" w:hAnsi="Times New Roman" w:cs="Times New Roman"/>
          <w:sz w:val="28"/>
          <w:szCs w:val="28"/>
        </w:rPr>
        <w:t>.</w:t>
      </w:r>
    </w:p>
    <w:p w:rsidR="00A77086" w:rsidRPr="008D66C5" w:rsidRDefault="0022239E" w:rsidP="00A13C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="00A77086" w:rsidRPr="00A7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«Направление развития централизованных  систем водоснабжения»</w:t>
      </w:r>
    </w:p>
    <w:p w:rsidR="00A77086" w:rsidRDefault="00A77086" w:rsidP="00A13C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086">
        <w:rPr>
          <w:rFonts w:ascii="Times New Roman" w:hAnsi="Times New Roman"/>
          <w:b/>
          <w:bCs/>
          <w:sz w:val="28"/>
          <w:szCs w:val="28"/>
          <w:lang w:eastAsia="ru-RU"/>
        </w:rPr>
        <w:t>1.2.1 Основные направления, принципы, задачи и целевые показатели развития централизованных систем вод</w:t>
      </w:r>
      <w:r w:rsidRPr="00A77086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A77086">
        <w:rPr>
          <w:rFonts w:ascii="Times New Roman" w:hAnsi="Times New Roman"/>
          <w:b/>
          <w:bCs/>
          <w:sz w:val="28"/>
          <w:szCs w:val="28"/>
          <w:lang w:eastAsia="ru-RU"/>
        </w:rPr>
        <w:t>снабжения.</w:t>
      </w:r>
    </w:p>
    <w:p w:rsidR="003D3B91" w:rsidRPr="003D3B91" w:rsidRDefault="003D3B91" w:rsidP="003D3B91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91">
        <w:rPr>
          <w:rFonts w:ascii="Times New Roman" w:hAnsi="Times New Roman" w:cs="Times New Roman"/>
          <w:spacing w:val="-1"/>
          <w:sz w:val="28"/>
          <w:szCs w:val="28"/>
        </w:rPr>
        <w:t xml:space="preserve">В целях обеспечения всех потребителей водой в необходимом количестве и </w:t>
      </w:r>
      <w:r w:rsidRPr="003D3B91">
        <w:rPr>
          <w:rFonts w:ascii="Times New Roman" w:hAnsi="Times New Roman" w:cs="Times New Roman"/>
          <w:sz w:val="28"/>
          <w:szCs w:val="28"/>
        </w:rPr>
        <w:t xml:space="preserve">необходимого качества приоритетными направлениями в области модернизации </w:t>
      </w:r>
      <w:r w:rsidRPr="003D3B91">
        <w:rPr>
          <w:rFonts w:ascii="Times New Roman" w:hAnsi="Times New Roman" w:cs="Times New Roman"/>
          <w:spacing w:val="-6"/>
          <w:sz w:val="28"/>
          <w:szCs w:val="28"/>
        </w:rPr>
        <w:t xml:space="preserve">систем водоснабжения </w:t>
      </w:r>
      <w:r w:rsidR="009B3597" w:rsidRPr="009B3597">
        <w:rPr>
          <w:rFonts w:ascii="Times New Roman" w:hAnsi="Times New Roman" w:cs="Times New Roman"/>
          <w:sz w:val="28"/>
          <w:szCs w:val="28"/>
        </w:rPr>
        <w:t xml:space="preserve">с.п. Белокаменское </w:t>
      </w:r>
      <w:r w:rsidRPr="003D3B91">
        <w:rPr>
          <w:rFonts w:ascii="Times New Roman" w:hAnsi="Times New Roman" w:cs="Times New Roman"/>
          <w:spacing w:val="-6"/>
          <w:sz w:val="28"/>
          <w:szCs w:val="28"/>
        </w:rPr>
        <w:t xml:space="preserve">являются: </w:t>
      </w:r>
    </w:p>
    <w:p w:rsidR="0022239E" w:rsidRPr="00386A84" w:rsidRDefault="0022239E" w:rsidP="009651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135"/>
        <w:jc w:val="both"/>
        <w:rPr>
          <w:rFonts w:ascii="Times New Roman" w:hAnsi="Times New Roman" w:cs="Times New Roman"/>
          <w:sz w:val="28"/>
          <w:szCs w:val="28"/>
        </w:rPr>
      </w:pPr>
      <w:r w:rsidRPr="00386A84">
        <w:rPr>
          <w:rFonts w:ascii="Times New Roman" w:hAnsi="Times New Roman" w:cs="Times New Roman"/>
          <w:spacing w:val="-1"/>
          <w:sz w:val="28"/>
          <w:szCs w:val="28"/>
        </w:rPr>
        <w:t xml:space="preserve">привлечение инвестиций в модернизацию и техническое перевооружение </w:t>
      </w:r>
      <w:r w:rsidRPr="00386A84">
        <w:rPr>
          <w:rFonts w:ascii="Times New Roman" w:hAnsi="Times New Roman" w:cs="Times New Roman"/>
          <w:spacing w:val="-11"/>
          <w:sz w:val="28"/>
          <w:szCs w:val="28"/>
        </w:rPr>
        <w:t xml:space="preserve">объектов водоснабжения; </w:t>
      </w:r>
    </w:p>
    <w:p w:rsidR="00B11E23" w:rsidRPr="00AD3473" w:rsidRDefault="0022239E" w:rsidP="009651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386A84">
        <w:rPr>
          <w:rFonts w:ascii="Times New Roman" w:hAnsi="Times New Roman" w:cs="Times New Roman"/>
          <w:sz w:val="28"/>
          <w:szCs w:val="28"/>
        </w:rPr>
        <w:t xml:space="preserve">обновление основного оборудования объектов и сетей централизованной </w:t>
      </w:r>
      <w:r w:rsidRPr="00386A84">
        <w:rPr>
          <w:rFonts w:ascii="Times New Roman" w:hAnsi="Times New Roman" w:cs="Times New Roman"/>
          <w:spacing w:val="-10"/>
          <w:sz w:val="28"/>
          <w:szCs w:val="28"/>
        </w:rPr>
        <w:t xml:space="preserve">системы водоснабжения. </w:t>
      </w:r>
    </w:p>
    <w:p w:rsidR="00AD3473" w:rsidRDefault="00AD3473" w:rsidP="00AD3473">
      <w:pPr>
        <w:widowControl w:val="0"/>
        <w:autoSpaceDE w:val="0"/>
        <w:autoSpaceDN w:val="0"/>
        <w:adjustRightInd w:val="0"/>
        <w:spacing w:after="0" w:line="240" w:lineRule="auto"/>
        <w:ind w:left="720" w:right="122"/>
        <w:jc w:val="both"/>
        <w:rPr>
          <w:rFonts w:ascii="Times New Roman" w:hAnsi="Times New Roman" w:cs="Times New Roman"/>
          <w:sz w:val="28"/>
          <w:szCs w:val="28"/>
        </w:rPr>
      </w:pPr>
    </w:p>
    <w:p w:rsidR="0022239E" w:rsidRPr="00F36AD9" w:rsidRDefault="0022239E" w:rsidP="00AD3473">
      <w:pPr>
        <w:widowControl w:val="0"/>
        <w:autoSpaceDE w:val="0"/>
        <w:autoSpaceDN w:val="0"/>
        <w:adjustRightInd w:val="0"/>
        <w:spacing w:after="0" w:line="240" w:lineRule="auto"/>
        <w:ind w:left="720" w:right="12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36AD9">
        <w:rPr>
          <w:rFonts w:ascii="Times New Roman" w:hAnsi="Times New Roman" w:cs="Times New Roman"/>
          <w:sz w:val="28"/>
          <w:szCs w:val="28"/>
        </w:rPr>
        <w:t xml:space="preserve">Принципами развития централизованной системы водоснабжения </w:t>
      </w:r>
      <w:r w:rsidR="009B3597" w:rsidRPr="00F36AD9">
        <w:rPr>
          <w:rFonts w:ascii="Times New Roman" w:hAnsi="Times New Roman" w:cs="Times New Roman"/>
          <w:sz w:val="28"/>
          <w:szCs w:val="28"/>
        </w:rPr>
        <w:t xml:space="preserve">с.п. Белокаменское </w:t>
      </w:r>
      <w:r w:rsidRPr="00F36AD9">
        <w:rPr>
          <w:rFonts w:ascii="Times New Roman" w:hAnsi="Times New Roman" w:cs="Times New Roman"/>
          <w:spacing w:val="-12"/>
          <w:sz w:val="28"/>
          <w:szCs w:val="28"/>
        </w:rPr>
        <w:t xml:space="preserve">являются: </w:t>
      </w:r>
    </w:p>
    <w:p w:rsidR="00AD3473" w:rsidRPr="00F36AD9" w:rsidRDefault="00AD3473" w:rsidP="00AD3473">
      <w:pPr>
        <w:widowControl w:val="0"/>
        <w:autoSpaceDE w:val="0"/>
        <w:autoSpaceDN w:val="0"/>
        <w:adjustRightInd w:val="0"/>
        <w:spacing w:after="0" w:line="240" w:lineRule="auto"/>
        <w:ind w:left="720" w:right="122"/>
        <w:jc w:val="both"/>
        <w:rPr>
          <w:rFonts w:ascii="Times New Roman" w:hAnsi="Times New Roman" w:cs="Times New Roman"/>
          <w:sz w:val="28"/>
          <w:szCs w:val="28"/>
        </w:rPr>
      </w:pPr>
    </w:p>
    <w:p w:rsidR="0022239E" w:rsidRPr="00386A84" w:rsidRDefault="0022239E" w:rsidP="009651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386A84">
        <w:rPr>
          <w:rFonts w:ascii="Times New Roman" w:hAnsi="Times New Roman" w:cs="Times New Roman"/>
          <w:spacing w:val="1"/>
          <w:sz w:val="28"/>
          <w:szCs w:val="28"/>
        </w:rPr>
        <w:t xml:space="preserve">постоянное улучшение качества предоставления услуг водоснабжения </w:t>
      </w:r>
      <w:r w:rsidRPr="00386A84">
        <w:rPr>
          <w:rFonts w:ascii="Times New Roman" w:hAnsi="Times New Roman" w:cs="Times New Roman"/>
          <w:spacing w:val="-10"/>
          <w:sz w:val="28"/>
          <w:szCs w:val="28"/>
        </w:rPr>
        <w:t xml:space="preserve">потребителям (абонентам); </w:t>
      </w:r>
    </w:p>
    <w:p w:rsidR="0022239E" w:rsidRPr="00386A84" w:rsidRDefault="0022239E" w:rsidP="009651D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386A84">
        <w:rPr>
          <w:rFonts w:ascii="Times New Roman" w:hAnsi="Times New Roman" w:cs="Times New Roman"/>
          <w:spacing w:val="-2"/>
          <w:sz w:val="28"/>
          <w:szCs w:val="28"/>
        </w:rPr>
        <w:t xml:space="preserve">удовлетворение потребности в обеспечении услугой водоснабжения новых </w:t>
      </w:r>
      <w:r w:rsidRPr="00386A84">
        <w:rPr>
          <w:rFonts w:ascii="Times New Roman" w:hAnsi="Times New Roman" w:cs="Times New Roman"/>
          <w:spacing w:val="-9"/>
          <w:sz w:val="28"/>
          <w:szCs w:val="28"/>
        </w:rPr>
        <w:t xml:space="preserve">объектов капитального строительства; </w:t>
      </w:r>
    </w:p>
    <w:p w:rsidR="0022239E" w:rsidRPr="00EE29C8" w:rsidRDefault="0022239E" w:rsidP="009651D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127"/>
        <w:jc w:val="both"/>
        <w:rPr>
          <w:sz w:val="28"/>
          <w:szCs w:val="28"/>
        </w:rPr>
      </w:pPr>
      <w:r w:rsidRPr="00EE29C8">
        <w:rPr>
          <w:sz w:val="28"/>
          <w:szCs w:val="28"/>
        </w:rPr>
        <w:t>реализаци</w:t>
      </w:r>
      <w:r w:rsidR="00EE29C8">
        <w:rPr>
          <w:sz w:val="28"/>
          <w:szCs w:val="28"/>
        </w:rPr>
        <w:t>я</w:t>
      </w:r>
      <w:r w:rsidR="000B19FE">
        <w:rPr>
          <w:sz w:val="28"/>
          <w:szCs w:val="28"/>
        </w:rPr>
        <w:t xml:space="preserve"> </w:t>
      </w:r>
      <w:r w:rsidRPr="00EE29C8">
        <w:rPr>
          <w:spacing w:val="-17"/>
          <w:sz w:val="28"/>
          <w:szCs w:val="28"/>
        </w:rPr>
        <w:t xml:space="preserve">плановых </w:t>
      </w:r>
      <w:r w:rsidRPr="00EE29C8">
        <w:rPr>
          <w:spacing w:val="-14"/>
          <w:sz w:val="28"/>
          <w:szCs w:val="28"/>
        </w:rPr>
        <w:t xml:space="preserve">мероприятий, </w:t>
      </w:r>
      <w:r w:rsidRPr="00EE29C8">
        <w:rPr>
          <w:spacing w:val="-17"/>
          <w:sz w:val="28"/>
          <w:szCs w:val="28"/>
        </w:rPr>
        <w:t>проверк</w:t>
      </w:r>
      <w:r w:rsidR="00EE29C8">
        <w:rPr>
          <w:spacing w:val="-17"/>
          <w:sz w:val="28"/>
          <w:szCs w:val="28"/>
        </w:rPr>
        <w:t>а</w:t>
      </w:r>
      <w:r w:rsidR="000B19FE">
        <w:rPr>
          <w:spacing w:val="-17"/>
          <w:sz w:val="28"/>
          <w:szCs w:val="28"/>
        </w:rPr>
        <w:t xml:space="preserve"> </w:t>
      </w:r>
      <w:r w:rsidRPr="00EE29C8">
        <w:rPr>
          <w:spacing w:val="-14"/>
          <w:sz w:val="28"/>
          <w:szCs w:val="28"/>
        </w:rPr>
        <w:t xml:space="preserve">результатов </w:t>
      </w:r>
      <w:r w:rsidR="00EE29C8">
        <w:rPr>
          <w:spacing w:val="-14"/>
          <w:sz w:val="28"/>
          <w:szCs w:val="28"/>
        </w:rPr>
        <w:t>и</w:t>
      </w:r>
      <w:r w:rsidR="000B19FE">
        <w:rPr>
          <w:spacing w:val="-14"/>
          <w:sz w:val="28"/>
          <w:szCs w:val="28"/>
        </w:rPr>
        <w:t xml:space="preserve"> </w:t>
      </w:r>
      <w:r w:rsidRPr="00EE29C8">
        <w:rPr>
          <w:spacing w:val="-15"/>
          <w:sz w:val="28"/>
          <w:szCs w:val="28"/>
        </w:rPr>
        <w:t>реализаци</w:t>
      </w:r>
      <w:r w:rsidR="00EE29C8">
        <w:rPr>
          <w:spacing w:val="-15"/>
          <w:sz w:val="28"/>
          <w:szCs w:val="28"/>
        </w:rPr>
        <w:t>я</w:t>
      </w:r>
      <w:r w:rsidR="000B19FE">
        <w:rPr>
          <w:spacing w:val="-15"/>
          <w:sz w:val="28"/>
          <w:szCs w:val="28"/>
        </w:rPr>
        <w:t xml:space="preserve"> </w:t>
      </w:r>
      <w:r w:rsidRPr="00EE29C8">
        <w:rPr>
          <w:spacing w:val="-14"/>
          <w:sz w:val="28"/>
          <w:szCs w:val="28"/>
        </w:rPr>
        <w:t xml:space="preserve">своевременной </w:t>
      </w:r>
      <w:r w:rsidRPr="00EE29C8">
        <w:rPr>
          <w:spacing w:val="-9"/>
          <w:sz w:val="28"/>
          <w:szCs w:val="28"/>
        </w:rPr>
        <w:t xml:space="preserve">корректировки технических решений и мероприятий. </w:t>
      </w:r>
    </w:p>
    <w:p w:rsidR="00A13C2A" w:rsidRDefault="00A13C2A" w:rsidP="00EE29C8">
      <w:pPr>
        <w:widowControl w:val="0"/>
        <w:autoSpaceDE w:val="0"/>
        <w:autoSpaceDN w:val="0"/>
        <w:adjustRightInd w:val="0"/>
        <w:spacing w:after="0" w:line="240" w:lineRule="auto"/>
        <w:ind w:left="11" w:right="127"/>
        <w:jc w:val="both"/>
        <w:rPr>
          <w:rFonts w:ascii="Times New Roman" w:hAnsi="Times New Roman" w:cs="Times New Roman"/>
          <w:sz w:val="28"/>
          <w:szCs w:val="28"/>
        </w:rPr>
      </w:pPr>
    </w:p>
    <w:p w:rsidR="0022239E" w:rsidRPr="0022239E" w:rsidRDefault="0022239E" w:rsidP="00EE29C8">
      <w:pPr>
        <w:widowControl w:val="0"/>
        <w:autoSpaceDE w:val="0"/>
        <w:autoSpaceDN w:val="0"/>
        <w:adjustRightInd w:val="0"/>
        <w:spacing w:after="0" w:line="240" w:lineRule="auto"/>
        <w:ind w:left="11" w:right="127"/>
        <w:jc w:val="both"/>
        <w:rPr>
          <w:rFonts w:ascii="Times New Roman" w:hAnsi="Times New Roman" w:cs="Times New Roman"/>
          <w:sz w:val="28"/>
          <w:szCs w:val="28"/>
        </w:rPr>
      </w:pPr>
      <w:r w:rsidRPr="0022239E">
        <w:rPr>
          <w:rFonts w:ascii="Times New Roman" w:hAnsi="Times New Roman" w:cs="Times New Roman"/>
          <w:sz w:val="28"/>
          <w:szCs w:val="28"/>
        </w:rPr>
        <w:t xml:space="preserve">Основными задачами, </w:t>
      </w:r>
      <w:r w:rsidR="00565FF8">
        <w:rPr>
          <w:rFonts w:ascii="Times New Roman" w:hAnsi="Times New Roman" w:cs="Times New Roman"/>
          <w:sz w:val="28"/>
          <w:szCs w:val="28"/>
        </w:rPr>
        <w:t xml:space="preserve">стоящими перед гарантирующией организацией  в </w:t>
      </w:r>
      <w:r w:rsidR="009B3597" w:rsidRPr="009B3597">
        <w:rPr>
          <w:rFonts w:ascii="Times New Roman" w:hAnsi="Times New Roman" w:cs="Times New Roman"/>
          <w:sz w:val="28"/>
          <w:szCs w:val="28"/>
        </w:rPr>
        <w:t xml:space="preserve">с.п. Белокаменское </w:t>
      </w:r>
      <w:r w:rsidRPr="0022239E">
        <w:rPr>
          <w:rFonts w:ascii="Times New Roman" w:hAnsi="Times New Roman" w:cs="Times New Roman"/>
          <w:sz w:val="28"/>
          <w:szCs w:val="28"/>
        </w:rPr>
        <w:t>являют</w:t>
      </w:r>
      <w:r w:rsidRPr="0022239E">
        <w:rPr>
          <w:rFonts w:ascii="Times New Roman" w:hAnsi="Times New Roman" w:cs="Times New Roman"/>
          <w:spacing w:val="-15"/>
          <w:sz w:val="28"/>
          <w:szCs w:val="28"/>
        </w:rPr>
        <w:t xml:space="preserve">ся: </w:t>
      </w:r>
    </w:p>
    <w:p w:rsidR="0022239E" w:rsidRPr="0022239E" w:rsidRDefault="0022239E" w:rsidP="009651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20" w:lineRule="exact"/>
        <w:ind w:right="128"/>
        <w:jc w:val="both"/>
        <w:rPr>
          <w:rFonts w:ascii="Times New Roman" w:hAnsi="Times New Roman" w:cs="Times New Roman"/>
          <w:sz w:val="28"/>
          <w:szCs w:val="28"/>
        </w:rPr>
      </w:pPr>
      <w:r w:rsidRPr="0022239E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инвестиций в модернизацию и техническое перевооружение </w:t>
      </w:r>
      <w:r w:rsidRPr="0022239E">
        <w:rPr>
          <w:rFonts w:ascii="Times New Roman" w:hAnsi="Times New Roman" w:cs="Times New Roman"/>
          <w:spacing w:val="-9"/>
          <w:sz w:val="28"/>
          <w:szCs w:val="28"/>
        </w:rPr>
        <w:t>объектов водоснабжения;</w:t>
      </w:r>
    </w:p>
    <w:p w:rsidR="0022239E" w:rsidRPr="0022239E" w:rsidRDefault="0022239E" w:rsidP="009651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20" w:lineRule="exact"/>
        <w:ind w:right="17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2239E">
        <w:rPr>
          <w:rFonts w:ascii="Times New Roman" w:hAnsi="Times New Roman" w:cs="Times New Roman"/>
          <w:spacing w:val="-17"/>
          <w:sz w:val="28"/>
          <w:szCs w:val="28"/>
        </w:rPr>
        <w:t xml:space="preserve">повышение </w:t>
      </w:r>
      <w:r w:rsidRPr="0022239E">
        <w:rPr>
          <w:rFonts w:ascii="Times New Roman" w:hAnsi="Times New Roman" w:cs="Times New Roman"/>
          <w:spacing w:val="-14"/>
          <w:sz w:val="28"/>
          <w:szCs w:val="28"/>
        </w:rPr>
        <w:t xml:space="preserve">эффективности  </w:t>
      </w:r>
      <w:r w:rsidRPr="0022239E">
        <w:rPr>
          <w:rFonts w:ascii="Times New Roman" w:hAnsi="Times New Roman" w:cs="Times New Roman"/>
          <w:spacing w:val="-15"/>
          <w:sz w:val="28"/>
          <w:szCs w:val="28"/>
        </w:rPr>
        <w:t xml:space="preserve">управления </w:t>
      </w:r>
      <w:r w:rsidRPr="0022239E">
        <w:rPr>
          <w:rFonts w:ascii="Times New Roman" w:hAnsi="Times New Roman" w:cs="Times New Roman"/>
          <w:spacing w:val="-16"/>
          <w:sz w:val="28"/>
          <w:szCs w:val="28"/>
        </w:rPr>
        <w:t xml:space="preserve">объектами </w:t>
      </w:r>
      <w:r w:rsidRPr="0022239E">
        <w:rPr>
          <w:rFonts w:ascii="Times New Roman" w:hAnsi="Times New Roman" w:cs="Times New Roman"/>
          <w:spacing w:val="-15"/>
          <w:sz w:val="28"/>
          <w:szCs w:val="28"/>
        </w:rPr>
        <w:t xml:space="preserve">коммунальной </w:t>
      </w:r>
      <w:r w:rsidRPr="0022239E">
        <w:rPr>
          <w:rFonts w:ascii="Times New Roman" w:hAnsi="Times New Roman" w:cs="Times New Roman"/>
          <w:spacing w:val="-1"/>
          <w:sz w:val="28"/>
          <w:szCs w:val="28"/>
        </w:rPr>
        <w:t>инфраструктуры, снижение себестоимо</w:t>
      </w:r>
      <w:r w:rsidR="007E347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2239E">
        <w:rPr>
          <w:rFonts w:ascii="Times New Roman" w:hAnsi="Times New Roman" w:cs="Times New Roman"/>
          <w:spacing w:val="-1"/>
          <w:sz w:val="28"/>
          <w:szCs w:val="28"/>
        </w:rPr>
        <w:t xml:space="preserve">сти жилищно-коммунальных услуг за счет </w:t>
      </w:r>
      <w:r w:rsidRPr="0022239E">
        <w:rPr>
          <w:rFonts w:ascii="Times New Roman" w:hAnsi="Times New Roman" w:cs="Times New Roman"/>
          <w:spacing w:val="-8"/>
          <w:sz w:val="28"/>
          <w:szCs w:val="28"/>
        </w:rPr>
        <w:t>оптимизации расходов, в том числе рационального использо</w:t>
      </w:r>
      <w:r w:rsidR="007E3470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2239E">
        <w:rPr>
          <w:rFonts w:ascii="Times New Roman" w:hAnsi="Times New Roman" w:cs="Times New Roman"/>
          <w:spacing w:val="-8"/>
          <w:sz w:val="28"/>
          <w:szCs w:val="28"/>
        </w:rPr>
        <w:t>вания водных ресурсов;</w:t>
      </w:r>
    </w:p>
    <w:p w:rsidR="0022239E" w:rsidRPr="0022239E" w:rsidRDefault="0022239E" w:rsidP="009651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20" w:lineRule="exact"/>
        <w:ind w:right="134"/>
        <w:jc w:val="both"/>
        <w:rPr>
          <w:rFonts w:ascii="Times New Roman" w:hAnsi="Times New Roman" w:cs="Times New Roman"/>
          <w:sz w:val="28"/>
          <w:szCs w:val="28"/>
        </w:rPr>
      </w:pPr>
      <w:r w:rsidRPr="0022239E">
        <w:rPr>
          <w:rFonts w:ascii="Times New Roman" w:hAnsi="Times New Roman" w:cs="Times New Roman"/>
          <w:spacing w:val="1"/>
          <w:sz w:val="28"/>
          <w:szCs w:val="28"/>
        </w:rPr>
        <w:t xml:space="preserve">переход на более эффективные и технически совершенные технологии </w:t>
      </w:r>
      <w:r w:rsidRPr="0022239E">
        <w:rPr>
          <w:rFonts w:ascii="Times New Roman" w:hAnsi="Times New Roman" w:cs="Times New Roman"/>
          <w:sz w:val="28"/>
          <w:szCs w:val="28"/>
        </w:rPr>
        <w:t>водоподготовки при производстве пить</w:t>
      </w:r>
      <w:r w:rsidRPr="0022239E">
        <w:rPr>
          <w:rFonts w:ascii="Times New Roman" w:hAnsi="Times New Roman" w:cs="Times New Roman"/>
          <w:sz w:val="28"/>
          <w:szCs w:val="28"/>
        </w:rPr>
        <w:t>е</w:t>
      </w:r>
      <w:r w:rsidRPr="0022239E">
        <w:rPr>
          <w:rFonts w:ascii="Times New Roman" w:hAnsi="Times New Roman" w:cs="Times New Roman"/>
          <w:sz w:val="28"/>
          <w:szCs w:val="28"/>
        </w:rPr>
        <w:t>вой воды на водо</w:t>
      </w:r>
      <w:r w:rsidR="00565FF8">
        <w:rPr>
          <w:rFonts w:ascii="Times New Roman" w:hAnsi="Times New Roman" w:cs="Times New Roman"/>
          <w:sz w:val="28"/>
          <w:szCs w:val="28"/>
        </w:rPr>
        <w:t xml:space="preserve">заборных сооружениях с </w:t>
      </w:r>
      <w:r w:rsidRPr="0022239E">
        <w:rPr>
          <w:rFonts w:ascii="Times New Roman" w:hAnsi="Times New Roman" w:cs="Times New Roman"/>
          <w:sz w:val="28"/>
          <w:szCs w:val="28"/>
        </w:rPr>
        <w:t xml:space="preserve"> целью обеспечения </w:t>
      </w:r>
      <w:r w:rsidRPr="0022239E">
        <w:rPr>
          <w:rFonts w:ascii="Times New Roman" w:hAnsi="Times New Roman" w:cs="Times New Roman"/>
          <w:spacing w:val="-9"/>
          <w:sz w:val="28"/>
          <w:szCs w:val="28"/>
        </w:rPr>
        <w:t>гарантированной безопасности и безвредности пить</w:t>
      </w:r>
      <w:r w:rsidRPr="0022239E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22239E">
        <w:rPr>
          <w:rFonts w:ascii="Times New Roman" w:hAnsi="Times New Roman" w:cs="Times New Roman"/>
          <w:spacing w:val="-9"/>
          <w:sz w:val="28"/>
          <w:szCs w:val="28"/>
        </w:rPr>
        <w:t xml:space="preserve">вой воды; </w:t>
      </w:r>
    </w:p>
    <w:p w:rsidR="0022239E" w:rsidRPr="0022239E" w:rsidRDefault="0022239E" w:rsidP="009651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20" w:lineRule="exact"/>
        <w:ind w:right="13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2239E">
        <w:rPr>
          <w:rFonts w:ascii="Times New Roman" w:hAnsi="Times New Roman" w:cs="Times New Roman"/>
          <w:spacing w:val="1"/>
          <w:sz w:val="28"/>
          <w:szCs w:val="28"/>
        </w:rPr>
        <w:t xml:space="preserve">реконструкция и модернизация водопроводной сети, в том числе замена </w:t>
      </w:r>
      <w:r w:rsidRPr="0022239E">
        <w:rPr>
          <w:rFonts w:ascii="Times New Roman" w:hAnsi="Times New Roman" w:cs="Times New Roman"/>
          <w:spacing w:val="-17"/>
          <w:sz w:val="28"/>
          <w:szCs w:val="28"/>
        </w:rPr>
        <w:t xml:space="preserve">стальных </w:t>
      </w:r>
      <w:r w:rsidRPr="0022239E">
        <w:rPr>
          <w:rFonts w:ascii="Times New Roman" w:hAnsi="Times New Roman" w:cs="Times New Roman"/>
          <w:spacing w:val="-16"/>
          <w:sz w:val="28"/>
          <w:szCs w:val="28"/>
        </w:rPr>
        <w:t xml:space="preserve">водоводов </w:t>
      </w:r>
      <w:proofErr w:type="spellStart"/>
      <w:r w:rsidRPr="0022239E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22239E">
        <w:rPr>
          <w:rFonts w:ascii="Times New Roman" w:hAnsi="Times New Roman" w:cs="Times New Roman"/>
          <w:spacing w:val="-23"/>
          <w:sz w:val="28"/>
          <w:szCs w:val="28"/>
        </w:rPr>
        <w:t>целью</w:t>
      </w:r>
      <w:proofErr w:type="spellEnd"/>
      <w:r w:rsidRPr="0022239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22239E">
        <w:rPr>
          <w:rFonts w:ascii="Times New Roman" w:hAnsi="Times New Roman" w:cs="Times New Roman"/>
          <w:spacing w:val="-14"/>
          <w:sz w:val="28"/>
          <w:szCs w:val="28"/>
        </w:rPr>
        <w:t xml:space="preserve">обеспечения </w:t>
      </w:r>
      <w:r w:rsidRPr="0022239E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22239E">
        <w:rPr>
          <w:rFonts w:ascii="Times New Roman" w:hAnsi="Times New Roman" w:cs="Times New Roman"/>
          <w:spacing w:val="-16"/>
          <w:sz w:val="28"/>
          <w:szCs w:val="28"/>
        </w:rPr>
        <w:t>а</w:t>
      </w:r>
      <w:r w:rsidRPr="0022239E">
        <w:rPr>
          <w:rFonts w:ascii="Times New Roman" w:hAnsi="Times New Roman" w:cs="Times New Roman"/>
          <w:spacing w:val="-16"/>
          <w:sz w:val="28"/>
          <w:szCs w:val="28"/>
        </w:rPr>
        <w:t xml:space="preserve">чества </w:t>
      </w:r>
      <w:r w:rsidRPr="0022239E">
        <w:rPr>
          <w:rFonts w:ascii="Times New Roman" w:hAnsi="Times New Roman" w:cs="Times New Roman"/>
          <w:spacing w:val="-22"/>
          <w:sz w:val="28"/>
          <w:szCs w:val="28"/>
        </w:rPr>
        <w:t xml:space="preserve">воды, </w:t>
      </w:r>
      <w:r w:rsidRPr="0022239E">
        <w:rPr>
          <w:rFonts w:ascii="Times New Roman" w:hAnsi="Times New Roman" w:cs="Times New Roman"/>
          <w:spacing w:val="-14"/>
          <w:sz w:val="28"/>
          <w:szCs w:val="28"/>
        </w:rPr>
        <w:t xml:space="preserve">поставляемой </w:t>
      </w:r>
      <w:r w:rsidRPr="0022239E">
        <w:rPr>
          <w:rFonts w:ascii="Times New Roman" w:hAnsi="Times New Roman" w:cs="Times New Roman"/>
          <w:spacing w:val="-9"/>
          <w:sz w:val="28"/>
          <w:szCs w:val="28"/>
        </w:rPr>
        <w:t xml:space="preserve">потребителям, повышения надежности водоснабжения и снижения аварийности; </w:t>
      </w:r>
    </w:p>
    <w:p w:rsidR="0022239E" w:rsidRPr="0022239E" w:rsidRDefault="0022239E" w:rsidP="009651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20" w:lineRule="exact"/>
        <w:ind w:right="13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2239E">
        <w:rPr>
          <w:rFonts w:ascii="Times New Roman" w:hAnsi="Times New Roman" w:cs="Times New Roman"/>
          <w:sz w:val="28"/>
          <w:szCs w:val="28"/>
        </w:rPr>
        <w:t xml:space="preserve">замена запорной арматуры на водопроводной сети, в том числе пожарных </w:t>
      </w:r>
      <w:r w:rsidRPr="0022239E">
        <w:rPr>
          <w:rFonts w:ascii="Times New Roman" w:hAnsi="Times New Roman" w:cs="Times New Roman"/>
          <w:spacing w:val="-15"/>
          <w:sz w:val="28"/>
          <w:szCs w:val="28"/>
        </w:rPr>
        <w:t xml:space="preserve">гидрантов, </w:t>
      </w:r>
      <w:r w:rsidRPr="0022239E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0B19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239E">
        <w:rPr>
          <w:rFonts w:ascii="Times New Roman" w:hAnsi="Times New Roman" w:cs="Times New Roman"/>
          <w:spacing w:val="-23"/>
          <w:sz w:val="28"/>
          <w:szCs w:val="28"/>
        </w:rPr>
        <w:t xml:space="preserve">целью </w:t>
      </w:r>
      <w:r w:rsidRPr="0022239E">
        <w:rPr>
          <w:rFonts w:ascii="Times New Roman" w:hAnsi="Times New Roman" w:cs="Times New Roman"/>
          <w:spacing w:val="-14"/>
          <w:sz w:val="28"/>
          <w:szCs w:val="28"/>
        </w:rPr>
        <w:t xml:space="preserve">обеспечения </w:t>
      </w:r>
      <w:r w:rsidRPr="0022239E">
        <w:rPr>
          <w:rFonts w:ascii="Times New Roman" w:hAnsi="Times New Roman" w:cs="Times New Roman"/>
          <w:spacing w:val="-15"/>
          <w:sz w:val="28"/>
          <w:szCs w:val="28"/>
        </w:rPr>
        <w:t xml:space="preserve">исправного </w:t>
      </w:r>
      <w:r w:rsidRPr="0022239E">
        <w:rPr>
          <w:rFonts w:ascii="Times New Roman" w:hAnsi="Times New Roman" w:cs="Times New Roman"/>
          <w:spacing w:val="-14"/>
          <w:sz w:val="28"/>
          <w:szCs w:val="28"/>
        </w:rPr>
        <w:t xml:space="preserve">технического </w:t>
      </w:r>
      <w:r w:rsidRPr="0022239E">
        <w:rPr>
          <w:rFonts w:ascii="Times New Roman" w:hAnsi="Times New Roman" w:cs="Times New Roman"/>
          <w:spacing w:val="-16"/>
          <w:sz w:val="28"/>
          <w:szCs w:val="28"/>
        </w:rPr>
        <w:t xml:space="preserve">состояния </w:t>
      </w:r>
      <w:r w:rsidRPr="0022239E">
        <w:rPr>
          <w:rFonts w:ascii="Times New Roman" w:hAnsi="Times New Roman" w:cs="Times New Roman"/>
          <w:spacing w:val="-20"/>
          <w:sz w:val="28"/>
          <w:szCs w:val="28"/>
        </w:rPr>
        <w:t xml:space="preserve">сети, </w:t>
      </w:r>
      <w:r w:rsidRPr="0022239E">
        <w:rPr>
          <w:rFonts w:ascii="Times New Roman" w:hAnsi="Times New Roman" w:cs="Times New Roman"/>
          <w:spacing w:val="-8"/>
          <w:sz w:val="28"/>
          <w:szCs w:val="28"/>
        </w:rPr>
        <w:t xml:space="preserve">бесперебойной подачи воды потребителям, в том числе на нужды пожаротушения; </w:t>
      </w:r>
    </w:p>
    <w:p w:rsidR="003333EE" w:rsidRDefault="0022239E" w:rsidP="009651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A58">
        <w:rPr>
          <w:rFonts w:ascii="Times New Roman" w:hAnsi="Times New Roman" w:cs="Times New Roman"/>
          <w:spacing w:val="-9"/>
          <w:sz w:val="28"/>
          <w:szCs w:val="28"/>
        </w:rPr>
        <w:t xml:space="preserve">реконструкция водопроводных сетей с устройством отдельных водопроводных  </w:t>
      </w:r>
      <w:r w:rsidRPr="00F85A58">
        <w:rPr>
          <w:rFonts w:ascii="Times New Roman" w:hAnsi="Times New Roman" w:cs="Times New Roman"/>
          <w:spacing w:val="-20"/>
          <w:sz w:val="28"/>
          <w:szCs w:val="28"/>
        </w:rPr>
        <w:t xml:space="preserve">вводов  </w:t>
      </w:r>
      <w:r w:rsidRPr="00F85A58">
        <w:rPr>
          <w:rFonts w:ascii="Times New Roman" w:hAnsi="Times New Roman" w:cs="Times New Roman"/>
          <w:sz w:val="28"/>
          <w:szCs w:val="28"/>
        </w:rPr>
        <w:t>с целью обеспечения требов</w:t>
      </w:r>
      <w:r w:rsidRPr="00F85A58">
        <w:rPr>
          <w:rFonts w:ascii="Times New Roman" w:hAnsi="Times New Roman" w:cs="Times New Roman"/>
          <w:sz w:val="28"/>
          <w:szCs w:val="28"/>
        </w:rPr>
        <w:t>а</w:t>
      </w:r>
      <w:r w:rsidRPr="00F85A58">
        <w:rPr>
          <w:rFonts w:ascii="Times New Roman" w:hAnsi="Times New Roman" w:cs="Times New Roman"/>
          <w:sz w:val="28"/>
          <w:szCs w:val="28"/>
        </w:rPr>
        <w:t>ний п</w:t>
      </w:r>
      <w:r w:rsidR="00F45868">
        <w:rPr>
          <w:rFonts w:ascii="Times New Roman" w:hAnsi="Times New Roman" w:cs="Times New Roman"/>
          <w:sz w:val="28"/>
          <w:szCs w:val="28"/>
        </w:rPr>
        <w:t>о установке приборов учё</w:t>
      </w:r>
      <w:r w:rsidR="00F36AD9">
        <w:rPr>
          <w:rFonts w:ascii="Times New Roman" w:hAnsi="Times New Roman" w:cs="Times New Roman"/>
          <w:sz w:val="28"/>
          <w:szCs w:val="28"/>
        </w:rPr>
        <w:t>та воды</w:t>
      </w:r>
      <w:r w:rsidR="008A4102">
        <w:rPr>
          <w:rFonts w:ascii="Times New Roman" w:hAnsi="Times New Roman" w:cs="Times New Roman"/>
          <w:sz w:val="28"/>
          <w:szCs w:val="28"/>
        </w:rPr>
        <w:t xml:space="preserve"> у 100% потребителей</w:t>
      </w:r>
      <w:r w:rsidR="00F36AD9">
        <w:rPr>
          <w:rFonts w:ascii="Times New Roman" w:hAnsi="Times New Roman" w:cs="Times New Roman"/>
          <w:sz w:val="28"/>
          <w:szCs w:val="28"/>
        </w:rPr>
        <w:t>;</w:t>
      </w:r>
    </w:p>
    <w:p w:rsidR="00F36AD9" w:rsidRDefault="00F36AD9" w:rsidP="009651D2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36AD9">
        <w:rPr>
          <w:rFonts w:ascii="Times New Roman" w:hAnsi="Times New Roman"/>
          <w:sz w:val="28"/>
          <w:szCs w:val="28"/>
        </w:rPr>
        <w:t xml:space="preserve">обновление основного оборудования объектов водопроводного хозяйства, поддержание на уровне нормативного       износа и снижения  степени износа основных производственных фондов комплекса; </w:t>
      </w:r>
    </w:p>
    <w:p w:rsidR="00F36AD9" w:rsidRPr="00F36AD9" w:rsidRDefault="00F36AD9" w:rsidP="009651D2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36AD9">
        <w:rPr>
          <w:rFonts w:ascii="Times New Roman" w:hAnsi="Times New Roman"/>
          <w:sz w:val="28"/>
          <w:szCs w:val="28"/>
        </w:rPr>
        <w:t xml:space="preserve">соблюдение технологических, экологических  и  эпидемиологических требований при заборе, подготовке и подаче  питьевой воды потребителям; </w:t>
      </w:r>
    </w:p>
    <w:p w:rsidR="00F36AD9" w:rsidRPr="00FE045E" w:rsidRDefault="00F36AD9" w:rsidP="009651D2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E045E">
        <w:rPr>
          <w:rFonts w:ascii="Times New Roman" w:hAnsi="Times New Roman"/>
          <w:sz w:val="28"/>
          <w:szCs w:val="28"/>
        </w:rPr>
        <w:t>внедрение мероприятий по энергосбережению  и повышению  энергетической эффективности систем водоснабж</w:t>
      </w:r>
      <w:r w:rsidRPr="00FE045E">
        <w:rPr>
          <w:rFonts w:ascii="Times New Roman" w:hAnsi="Times New Roman"/>
          <w:sz w:val="28"/>
          <w:szCs w:val="28"/>
        </w:rPr>
        <w:t>е</w:t>
      </w:r>
      <w:r w:rsidR="008A4102">
        <w:rPr>
          <w:rFonts w:ascii="Times New Roman" w:hAnsi="Times New Roman"/>
          <w:sz w:val="28"/>
          <w:szCs w:val="28"/>
        </w:rPr>
        <w:t xml:space="preserve">ния, включая </w:t>
      </w:r>
      <w:r w:rsidRPr="00FE045E">
        <w:rPr>
          <w:rFonts w:ascii="Times New Roman" w:hAnsi="Times New Roman"/>
          <w:sz w:val="28"/>
          <w:szCs w:val="28"/>
        </w:rPr>
        <w:t>приборный уч</w:t>
      </w:r>
      <w:r w:rsidR="00F45868">
        <w:rPr>
          <w:rFonts w:ascii="Times New Roman" w:hAnsi="Times New Roman"/>
          <w:sz w:val="28"/>
          <w:szCs w:val="28"/>
        </w:rPr>
        <w:t>ё</w:t>
      </w:r>
      <w:r w:rsidRPr="00FE045E">
        <w:rPr>
          <w:rFonts w:ascii="Times New Roman" w:hAnsi="Times New Roman"/>
          <w:sz w:val="28"/>
          <w:szCs w:val="28"/>
        </w:rPr>
        <w:t>т количества воды, забираемый из источника питьевого водоснабжения, количества подаваемой и расходуемой воды.</w:t>
      </w:r>
    </w:p>
    <w:p w:rsidR="00386A84" w:rsidRPr="00386A84" w:rsidRDefault="00386A84" w:rsidP="00F85A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FF8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 w:rsidRPr="00386A84">
        <w:rPr>
          <w:rFonts w:ascii="Times New Roman" w:hAnsi="Times New Roman" w:cs="Times New Roman"/>
          <w:sz w:val="25"/>
          <w:szCs w:val="25"/>
        </w:rPr>
        <w:t xml:space="preserve"> с </w:t>
      </w:r>
      <w:r w:rsidRPr="00386A84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386A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Pr="00386A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от 7 декабря 2011 г. N 416-ФЗ</w:t>
      </w:r>
      <w:proofErr w:type="gramStart"/>
      <w:r w:rsidRPr="00386A84">
        <w:rPr>
          <w:rFonts w:ascii="Times New Roman" w:hAnsi="Times New Roman" w:cs="Times New Roman"/>
          <w:bCs/>
          <w:sz w:val="28"/>
          <w:szCs w:val="28"/>
          <w:lang w:eastAsia="ru-RU"/>
        </w:rPr>
        <w:t>"О</w:t>
      </w:r>
      <w:proofErr w:type="gramEnd"/>
      <w:r w:rsidRPr="00386A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водоснабжении и вод</w:t>
      </w:r>
      <w:r w:rsidRPr="00386A84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86A84">
        <w:rPr>
          <w:rFonts w:ascii="Times New Roman" w:hAnsi="Times New Roman" w:cs="Times New Roman"/>
          <w:bCs/>
          <w:sz w:val="28"/>
          <w:szCs w:val="28"/>
          <w:lang w:eastAsia="ru-RU"/>
        </w:rPr>
        <w:t>отведении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86A84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0B19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6A84">
        <w:rPr>
          <w:rFonts w:ascii="Times New Roman" w:hAnsi="Times New Roman" w:cs="Times New Roman"/>
          <w:spacing w:val="-19"/>
          <w:sz w:val="28"/>
          <w:szCs w:val="28"/>
        </w:rPr>
        <w:t xml:space="preserve">целевым </w:t>
      </w:r>
      <w:r w:rsidRPr="00386A84">
        <w:rPr>
          <w:rFonts w:ascii="Times New Roman" w:hAnsi="Times New Roman" w:cs="Times New Roman"/>
          <w:spacing w:val="-14"/>
          <w:sz w:val="28"/>
          <w:szCs w:val="28"/>
        </w:rPr>
        <w:t xml:space="preserve">показателям </w:t>
      </w:r>
      <w:r w:rsidRPr="00386A84">
        <w:rPr>
          <w:rFonts w:ascii="Times New Roman" w:hAnsi="Times New Roman" w:cs="Times New Roman"/>
          <w:spacing w:val="-16"/>
          <w:sz w:val="28"/>
          <w:szCs w:val="28"/>
        </w:rPr>
        <w:t xml:space="preserve">развития </w:t>
      </w:r>
      <w:r w:rsidRPr="00386A84">
        <w:rPr>
          <w:rFonts w:ascii="Times New Roman" w:hAnsi="Times New Roman" w:cs="Times New Roman"/>
          <w:spacing w:val="-9"/>
          <w:sz w:val="28"/>
          <w:szCs w:val="28"/>
        </w:rPr>
        <w:t xml:space="preserve">централизованных систем водоснабжения относятся: </w:t>
      </w:r>
    </w:p>
    <w:p w:rsidR="00386A84" w:rsidRPr="00386A84" w:rsidRDefault="00386A84" w:rsidP="00565FF8">
      <w:pPr>
        <w:widowControl w:val="0"/>
        <w:autoSpaceDE w:val="0"/>
        <w:autoSpaceDN w:val="0"/>
        <w:adjustRightInd w:val="0"/>
        <w:spacing w:after="0" w:line="240" w:lineRule="auto"/>
        <w:ind w:left="549" w:right="4548"/>
        <w:jc w:val="both"/>
        <w:rPr>
          <w:rFonts w:ascii="Times New Roman" w:hAnsi="Times New Roman" w:cs="Times New Roman"/>
          <w:sz w:val="28"/>
          <w:szCs w:val="28"/>
        </w:rPr>
      </w:pPr>
      <w:r w:rsidRPr="00386A84">
        <w:rPr>
          <w:rFonts w:ascii="Times New Roman" w:hAnsi="Times New Roman" w:cs="Times New Roman"/>
          <w:spacing w:val="-7"/>
          <w:sz w:val="28"/>
          <w:szCs w:val="28"/>
        </w:rPr>
        <w:t xml:space="preserve">- показатели качества питьевой воды; </w:t>
      </w:r>
    </w:p>
    <w:p w:rsidR="00386A84" w:rsidRPr="00386A84" w:rsidRDefault="00386A84" w:rsidP="00565FF8">
      <w:pPr>
        <w:widowControl w:val="0"/>
        <w:autoSpaceDE w:val="0"/>
        <w:autoSpaceDN w:val="0"/>
        <w:adjustRightInd w:val="0"/>
        <w:spacing w:after="0" w:line="240" w:lineRule="auto"/>
        <w:ind w:left="549" w:right="2269"/>
        <w:jc w:val="both"/>
        <w:rPr>
          <w:rFonts w:ascii="Times New Roman" w:hAnsi="Times New Roman" w:cs="Times New Roman"/>
          <w:sz w:val="28"/>
          <w:szCs w:val="28"/>
        </w:rPr>
      </w:pPr>
      <w:r w:rsidRPr="00386A84">
        <w:rPr>
          <w:rFonts w:ascii="Times New Roman" w:hAnsi="Times New Roman" w:cs="Times New Roman"/>
          <w:spacing w:val="-9"/>
          <w:sz w:val="28"/>
          <w:szCs w:val="28"/>
        </w:rPr>
        <w:t xml:space="preserve">- показатели надежности и бесперебойности водоснабжения; </w:t>
      </w:r>
    </w:p>
    <w:p w:rsidR="00386A84" w:rsidRPr="00386A84" w:rsidRDefault="00386A84" w:rsidP="00565FF8">
      <w:pPr>
        <w:widowControl w:val="0"/>
        <w:autoSpaceDE w:val="0"/>
        <w:autoSpaceDN w:val="0"/>
        <w:adjustRightInd w:val="0"/>
        <w:spacing w:after="0" w:line="240" w:lineRule="auto"/>
        <w:ind w:left="549" w:right="3568"/>
        <w:jc w:val="both"/>
        <w:rPr>
          <w:rFonts w:ascii="Times New Roman" w:hAnsi="Times New Roman" w:cs="Times New Roman"/>
          <w:sz w:val="28"/>
          <w:szCs w:val="28"/>
        </w:rPr>
      </w:pPr>
      <w:r w:rsidRPr="00386A84">
        <w:rPr>
          <w:rFonts w:ascii="Times New Roman" w:hAnsi="Times New Roman" w:cs="Times New Roman"/>
          <w:spacing w:val="-9"/>
          <w:sz w:val="28"/>
          <w:szCs w:val="28"/>
        </w:rPr>
        <w:t xml:space="preserve">- показатели качества обслуживания абонентов; </w:t>
      </w:r>
    </w:p>
    <w:p w:rsidR="00386A84" w:rsidRPr="00386A84" w:rsidRDefault="00386A84" w:rsidP="00565FF8">
      <w:pPr>
        <w:widowControl w:val="0"/>
        <w:autoSpaceDE w:val="0"/>
        <w:autoSpaceDN w:val="0"/>
        <w:adjustRightInd w:val="0"/>
        <w:spacing w:after="0" w:line="240" w:lineRule="auto"/>
        <w:ind w:left="549" w:right="124"/>
        <w:jc w:val="both"/>
        <w:rPr>
          <w:rFonts w:ascii="Times New Roman" w:hAnsi="Times New Roman" w:cs="Times New Roman"/>
          <w:sz w:val="28"/>
          <w:szCs w:val="28"/>
        </w:rPr>
      </w:pPr>
      <w:r w:rsidRPr="00386A84">
        <w:rPr>
          <w:rFonts w:ascii="Times New Roman" w:hAnsi="Times New Roman" w:cs="Times New Roman"/>
          <w:spacing w:val="-2"/>
          <w:sz w:val="28"/>
          <w:szCs w:val="28"/>
        </w:rPr>
        <w:t xml:space="preserve">- показатели эффективности использования ресурсов, в том числе сокращения </w:t>
      </w:r>
      <w:r w:rsidRPr="00386A84">
        <w:rPr>
          <w:rFonts w:ascii="Times New Roman" w:hAnsi="Times New Roman" w:cs="Times New Roman"/>
          <w:spacing w:val="-8"/>
          <w:sz w:val="28"/>
          <w:szCs w:val="28"/>
        </w:rPr>
        <w:t xml:space="preserve">потерь воды при транспортировке; </w:t>
      </w:r>
    </w:p>
    <w:p w:rsidR="00386A84" w:rsidRPr="00386A84" w:rsidRDefault="00386A84" w:rsidP="00565FF8">
      <w:pPr>
        <w:widowControl w:val="0"/>
        <w:autoSpaceDE w:val="0"/>
        <w:autoSpaceDN w:val="0"/>
        <w:adjustRightInd w:val="0"/>
        <w:spacing w:after="0" w:line="240" w:lineRule="auto"/>
        <w:ind w:left="567" w:right="131"/>
        <w:jc w:val="both"/>
        <w:rPr>
          <w:rFonts w:ascii="Times New Roman" w:hAnsi="Times New Roman" w:cs="Times New Roman"/>
          <w:sz w:val="28"/>
          <w:szCs w:val="28"/>
        </w:rPr>
      </w:pPr>
      <w:r w:rsidRPr="00386A84">
        <w:rPr>
          <w:rFonts w:ascii="Times New Roman" w:hAnsi="Times New Roman" w:cs="Times New Roman"/>
          <w:spacing w:val="-5"/>
          <w:sz w:val="28"/>
          <w:szCs w:val="28"/>
        </w:rPr>
        <w:t xml:space="preserve">- соотношение цены реализации мероприятий инвестиционной программы и их </w:t>
      </w:r>
      <w:r w:rsidRPr="00386A84">
        <w:rPr>
          <w:rFonts w:ascii="Times New Roman" w:hAnsi="Times New Roman" w:cs="Times New Roman"/>
          <w:spacing w:val="-9"/>
          <w:sz w:val="28"/>
          <w:szCs w:val="28"/>
        </w:rPr>
        <w:t xml:space="preserve">эффективности - улучшение качества воды; </w:t>
      </w:r>
    </w:p>
    <w:p w:rsidR="0022239E" w:rsidRPr="00386A84" w:rsidRDefault="00386A84" w:rsidP="00565FF8">
      <w:pPr>
        <w:widowControl w:val="0"/>
        <w:autoSpaceDE w:val="0"/>
        <w:autoSpaceDN w:val="0"/>
        <w:adjustRightInd w:val="0"/>
        <w:spacing w:after="0" w:line="240" w:lineRule="auto"/>
        <w:ind w:left="567" w:right="12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6A84">
        <w:rPr>
          <w:rFonts w:ascii="Times New Roman" w:hAnsi="Times New Roman" w:cs="Times New Roman"/>
          <w:spacing w:val="-8"/>
          <w:sz w:val="28"/>
          <w:szCs w:val="28"/>
        </w:rPr>
        <w:t xml:space="preserve">- иные показатели, установленные федеральным органом исполнительной власти, </w:t>
      </w:r>
      <w:r w:rsidRPr="00386A84">
        <w:rPr>
          <w:rFonts w:ascii="Times New Roman" w:hAnsi="Times New Roman" w:cs="Times New Roman"/>
          <w:spacing w:val="-4"/>
          <w:sz w:val="28"/>
          <w:szCs w:val="28"/>
        </w:rPr>
        <w:t>осуществляющим функции по выр</w:t>
      </w:r>
      <w:r w:rsidRPr="00386A8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86A84">
        <w:rPr>
          <w:rFonts w:ascii="Times New Roman" w:hAnsi="Times New Roman" w:cs="Times New Roman"/>
          <w:spacing w:val="-4"/>
          <w:sz w:val="28"/>
          <w:szCs w:val="28"/>
        </w:rPr>
        <w:t>ботке государственной политики и нормативно-</w:t>
      </w:r>
      <w:r w:rsidRPr="00386A84">
        <w:rPr>
          <w:rFonts w:ascii="Times New Roman" w:hAnsi="Times New Roman" w:cs="Times New Roman"/>
          <w:spacing w:val="-9"/>
          <w:sz w:val="28"/>
          <w:szCs w:val="28"/>
        </w:rPr>
        <w:t xml:space="preserve">правовому регулированию в сфере жилищно-коммунального хозяйства. </w:t>
      </w:r>
    </w:p>
    <w:p w:rsidR="008E71DE" w:rsidRDefault="006269F5" w:rsidP="00332F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2EC">
        <w:rPr>
          <w:rFonts w:ascii="Times New Roman" w:hAnsi="Times New Roman"/>
          <w:sz w:val="28"/>
          <w:szCs w:val="28"/>
          <w:lang w:eastAsia="ru-RU"/>
        </w:rPr>
        <w:t>Реализация с</w:t>
      </w:r>
      <w:r w:rsidR="00A77086" w:rsidRPr="001132EC">
        <w:rPr>
          <w:rFonts w:ascii="Times New Roman" w:hAnsi="Times New Roman"/>
          <w:sz w:val="28"/>
          <w:szCs w:val="28"/>
          <w:lang w:eastAsia="ru-RU"/>
        </w:rPr>
        <w:t>хемы водоснабжения должна обеспечить развитие систем</w:t>
      </w:r>
      <w:r w:rsidR="00565FF8" w:rsidRPr="001132EC">
        <w:rPr>
          <w:rFonts w:ascii="Times New Roman" w:hAnsi="Times New Roman"/>
          <w:sz w:val="28"/>
          <w:szCs w:val="28"/>
          <w:lang w:eastAsia="ru-RU"/>
        </w:rPr>
        <w:t>ы</w:t>
      </w:r>
      <w:r w:rsidR="00A77086" w:rsidRPr="001132EC">
        <w:rPr>
          <w:rFonts w:ascii="Times New Roman" w:hAnsi="Times New Roman"/>
          <w:sz w:val="28"/>
          <w:szCs w:val="28"/>
          <w:lang w:eastAsia="ru-RU"/>
        </w:rPr>
        <w:t xml:space="preserve"> централизованного водоснабжения в соотве</w:t>
      </w:r>
      <w:r w:rsidR="00A77086" w:rsidRPr="001132EC">
        <w:rPr>
          <w:rFonts w:ascii="Times New Roman" w:hAnsi="Times New Roman"/>
          <w:sz w:val="28"/>
          <w:szCs w:val="28"/>
          <w:lang w:eastAsia="ru-RU"/>
        </w:rPr>
        <w:t>т</w:t>
      </w:r>
      <w:r w:rsidR="00A77086" w:rsidRPr="001132EC">
        <w:rPr>
          <w:rFonts w:ascii="Times New Roman" w:hAnsi="Times New Roman"/>
          <w:sz w:val="28"/>
          <w:szCs w:val="28"/>
          <w:lang w:eastAsia="ru-RU"/>
        </w:rPr>
        <w:t>ствии с потребностями зон жилищного и коммунально-про</w:t>
      </w:r>
      <w:r w:rsidRPr="001132EC">
        <w:rPr>
          <w:rFonts w:ascii="Times New Roman" w:hAnsi="Times New Roman"/>
          <w:sz w:val="28"/>
          <w:szCs w:val="28"/>
          <w:lang w:eastAsia="ru-RU"/>
        </w:rPr>
        <w:t>мышленного строительства до 2024</w:t>
      </w:r>
      <w:r w:rsidR="00A77086" w:rsidRPr="001132EC">
        <w:rPr>
          <w:rFonts w:ascii="Times New Roman" w:hAnsi="Times New Roman"/>
          <w:sz w:val="28"/>
          <w:szCs w:val="28"/>
          <w:lang w:eastAsia="ru-RU"/>
        </w:rPr>
        <w:t xml:space="preserve"> года и подключения 100% населения муниципального образования </w:t>
      </w:r>
      <w:r w:rsidR="009B3597" w:rsidRPr="001132EC">
        <w:rPr>
          <w:rFonts w:ascii="Times New Roman" w:hAnsi="Times New Roman"/>
          <w:sz w:val="28"/>
          <w:szCs w:val="28"/>
          <w:lang w:eastAsia="ru-RU"/>
        </w:rPr>
        <w:t xml:space="preserve">с.п. Белокаменское </w:t>
      </w:r>
      <w:r w:rsidR="00A77086" w:rsidRPr="001132EC">
        <w:rPr>
          <w:rFonts w:ascii="Times New Roman" w:hAnsi="Times New Roman"/>
          <w:sz w:val="28"/>
          <w:szCs w:val="28"/>
          <w:lang w:eastAsia="ru-RU"/>
        </w:rPr>
        <w:t>к централизованным системам водоснабжения.</w:t>
      </w:r>
    </w:p>
    <w:p w:rsidR="00A72578" w:rsidRPr="00DB3522" w:rsidRDefault="00A72578" w:rsidP="00A7257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B3522">
        <w:rPr>
          <w:rFonts w:ascii="Times New Roman" w:hAnsi="Times New Roman"/>
          <w:sz w:val="28"/>
          <w:szCs w:val="28"/>
        </w:rPr>
        <w:t xml:space="preserve">Схемой водоснабжения предусматриваются мероприятия по подключению объектов капитального строительства, а также мероприятия по надежности водоснабжения и по повышению качества услуг водоснабжения. </w:t>
      </w:r>
    </w:p>
    <w:p w:rsidR="00A72578" w:rsidRPr="00DB3522" w:rsidRDefault="00A72578" w:rsidP="00A7257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этого</w:t>
      </w:r>
      <w:r w:rsidRPr="00DB3522">
        <w:rPr>
          <w:rFonts w:ascii="Times New Roman" w:hAnsi="Times New Roman"/>
          <w:sz w:val="28"/>
          <w:szCs w:val="28"/>
        </w:rPr>
        <w:t xml:space="preserve"> сформированы мероприятия и выбраны соответствующие им целевые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DB3522">
        <w:rPr>
          <w:rFonts w:ascii="Times New Roman" w:hAnsi="Times New Roman"/>
          <w:sz w:val="28"/>
          <w:szCs w:val="28"/>
        </w:rPr>
        <w:t xml:space="preserve">показатели развития данной системы водоснабжения. </w:t>
      </w:r>
    </w:p>
    <w:p w:rsidR="00A72578" w:rsidRDefault="00A72578" w:rsidP="00A72578">
      <w:pPr>
        <w:spacing w:after="0"/>
        <w:rPr>
          <w:rFonts w:ascii="Times New Roman" w:hAnsi="Times New Roman"/>
          <w:sz w:val="28"/>
          <w:szCs w:val="28"/>
        </w:rPr>
      </w:pPr>
      <w:r w:rsidRPr="00DB3522">
        <w:rPr>
          <w:rFonts w:ascii="Times New Roman" w:hAnsi="Times New Roman"/>
          <w:sz w:val="28"/>
          <w:szCs w:val="28"/>
        </w:rPr>
        <w:t>Перечень целевых показателей принят в соответствии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DB3522">
        <w:rPr>
          <w:rFonts w:ascii="Times New Roman" w:hAnsi="Times New Roman"/>
          <w:sz w:val="28"/>
          <w:szCs w:val="28"/>
        </w:rPr>
        <w:t xml:space="preserve">: </w:t>
      </w:r>
    </w:p>
    <w:p w:rsidR="00A72578" w:rsidRPr="00DB3522" w:rsidRDefault="00A72578" w:rsidP="00A725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r w:rsidRPr="00DB3522">
        <w:rPr>
          <w:rFonts w:ascii="Times New Roman" w:hAnsi="Times New Roman"/>
          <w:sz w:val="28"/>
          <w:szCs w:val="28"/>
        </w:rPr>
        <w:t>Требованиями к содержанию схем водоснабжения и водоотведения</w:t>
      </w:r>
      <w:r>
        <w:rPr>
          <w:rFonts w:ascii="Times New Roman" w:hAnsi="Times New Roman"/>
          <w:sz w:val="28"/>
          <w:szCs w:val="28"/>
        </w:rPr>
        <w:t>»</w:t>
      </w:r>
      <w:r w:rsidRPr="00DB3522">
        <w:rPr>
          <w:rFonts w:ascii="Times New Roman" w:hAnsi="Times New Roman"/>
          <w:sz w:val="28"/>
          <w:szCs w:val="28"/>
        </w:rPr>
        <w:t xml:space="preserve">, установленными </w:t>
      </w:r>
      <w:r>
        <w:rPr>
          <w:rFonts w:ascii="Times New Roman" w:hAnsi="Times New Roman"/>
          <w:sz w:val="28"/>
          <w:szCs w:val="28"/>
        </w:rPr>
        <w:t>П</w:t>
      </w:r>
      <w:r w:rsidRPr="00DB3522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П</w:t>
      </w:r>
      <w:r w:rsidRPr="00DB3522">
        <w:rPr>
          <w:rFonts w:ascii="Times New Roman" w:hAnsi="Times New Roman"/>
          <w:sz w:val="28"/>
          <w:szCs w:val="28"/>
        </w:rPr>
        <w:t xml:space="preserve">равительства РФ от 05.09.2013 года №782; </w:t>
      </w:r>
    </w:p>
    <w:p w:rsidR="00A72578" w:rsidRPr="00DB3522" w:rsidRDefault="00A72578" w:rsidP="00A725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DB3522">
        <w:rPr>
          <w:rFonts w:ascii="Times New Roman" w:hAnsi="Times New Roman"/>
          <w:sz w:val="28"/>
          <w:szCs w:val="28"/>
        </w:rPr>
        <w:t>Методическими рекомендациями по разработке программ комплексного развития систем коммунальной инфрастру</w:t>
      </w:r>
      <w:r w:rsidRPr="00DB3522">
        <w:rPr>
          <w:rFonts w:ascii="Times New Roman" w:hAnsi="Times New Roman"/>
          <w:sz w:val="28"/>
          <w:szCs w:val="28"/>
        </w:rPr>
        <w:t>к</w:t>
      </w:r>
      <w:r w:rsidRPr="00DB3522">
        <w:rPr>
          <w:rFonts w:ascii="Times New Roman" w:hAnsi="Times New Roman"/>
          <w:sz w:val="28"/>
          <w:szCs w:val="28"/>
        </w:rPr>
        <w:t>туры муниципальных образований</w:t>
      </w:r>
      <w:r>
        <w:rPr>
          <w:rFonts w:ascii="Times New Roman" w:hAnsi="Times New Roman"/>
          <w:sz w:val="28"/>
          <w:szCs w:val="28"/>
        </w:rPr>
        <w:t>», утверждё</w:t>
      </w:r>
      <w:r w:rsidRPr="00DB3522">
        <w:rPr>
          <w:rFonts w:ascii="Times New Roman" w:hAnsi="Times New Roman"/>
          <w:sz w:val="28"/>
          <w:szCs w:val="28"/>
        </w:rPr>
        <w:t>нными приказо</w:t>
      </w:r>
      <w:r>
        <w:rPr>
          <w:rFonts w:ascii="Times New Roman" w:hAnsi="Times New Roman"/>
          <w:sz w:val="28"/>
          <w:szCs w:val="28"/>
        </w:rPr>
        <w:t>м мин региона РФ от 06.05.2011 №</w:t>
      </w:r>
      <w:r w:rsidRPr="00DB3522">
        <w:rPr>
          <w:rFonts w:ascii="Times New Roman" w:hAnsi="Times New Roman"/>
          <w:sz w:val="28"/>
          <w:szCs w:val="28"/>
        </w:rPr>
        <w:t xml:space="preserve"> 204; </w:t>
      </w:r>
    </w:p>
    <w:p w:rsidR="00A72578" w:rsidRPr="00DB3522" w:rsidRDefault="00A72578" w:rsidP="00A725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DB3522">
        <w:rPr>
          <w:rFonts w:ascii="Times New Roman" w:hAnsi="Times New Roman"/>
          <w:sz w:val="28"/>
          <w:szCs w:val="28"/>
        </w:rPr>
        <w:t>Методикой проведения мониторинга выполнения производственных и инвестиционных программ организаций ко</w:t>
      </w:r>
      <w:r w:rsidRPr="00DB3522">
        <w:rPr>
          <w:rFonts w:ascii="Times New Roman" w:hAnsi="Times New Roman"/>
          <w:sz w:val="28"/>
          <w:szCs w:val="28"/>
        </w:rPr>
        <w:t>м</w:t>
      </w:r>
      <w:r w:rsidRPr="00DB3522">
        <w:rPr>
          <w:rFonts w:ascii="Times New Roman" w:hAnsi="Times New Roman"/>
          <w:sz w:val="28"/>
          <w:szCs w:val="28"/>
        </w:rPr>
        <w:t>мунального комплекса</w:t>
      </w:r>
      <w:r>
        <w:rPr>
          <w:rFonts w:ascii="Times New Roman" w:hAnsi="Times New Roman"/>
          <w:sz w:val="28"/>
          <w:szCs w:val="28"/>
        </w:rPr>
        <w:t>»</w:t>
      </w:r>
      <w:r w:rsidRPr="00DB3522">
        <w:rPr>
          <w:rFonts w:ascii="Times New Roman" w:hAnsi="Times New Roman"/>
          <w:sz w:val="28"/>
          <w:szCs w:val="28"/>
        </w:rPr>
        <w:t xml:space="preserve">, утвержденной приказом мин региона России от 14.04.2008 года №48. </w:t>
      </w:r>
    </w:p>
    <w:p w:rsidR="00A72578" w:rsidRDefault="00A72578" w:rsidP="00A72578">
      <w:pPr>
        <w:spacing w:after="0"/>
        <w:rPr>
          <w:rFonts w:ascii="Times New Roman" w:hAnsi="Times New Roman"/>
          <w:sz w:val="28"/>
          <w:szCs w:val="28"/>
        </w:rPr>
      </w:pPr>
      <w:r w:rsidRPr="00941256">
        <w:rPr>
          <w:rFonts w:ascii="Times New Roman" w:hAnsi="Times New Roman"/>
          <w:sz w:val="28"/>
          <w:szCs w:val="28"/>
        </w:rPr>
        <w:lastRenderedPageBreak/>
        <w:t xml:space="preserve">В таблице </w:t>
      </w:r>
      <w:r w:rsidR="00EE571B">
        <w:rPr>
          <w:rFonts w:ascii="Times New Roman" w:hAnsi="Times New Roman"/>
          <w:sz w:val="28"/>
          <w:szCs w:val="28"/>
        </w:rPr>
        <w:t>8</w:t>
      </w:r>
      <w:r w:rsidRPr="00DB3522">
        <w:rPr>
          <w:rFonts w:ascii="Times New Roman" w:hAnsi="Times New Roman"/>
          <w:sz w:val="28"/>
          <w:szCs w:val="28"/>
        </w:rPr>
        <w:t>приведены данные целевые показатели с обоснованием механизма их расчета.</w:t>
      </w:r>
    </w:p>
    <w:p w:rsidR="00F83E7D" w:rsidRDefault="00F83E7D" w:rsidP="00A72578">
      <w:pPr>
        <w:spacing w:after="0"/>
        <w:rPr>
          <w:rFonts w:ascii="Times New Roman" w:hAnsi="Times New Roman"/>
          <w:sz w:val="28"/>
          <w:szCs w:val="28"/>
        </w:rPr>
      </w:pPr>
    </w:p>
    <w:p w:rsidR="00F83E7D" w:rsidRDefault="00F83E7D" w:rsidP="00A72578">
      <w:pPr>
        <w:spacing w:after="0"/>
        <w:rPr>
          <w:rFonts w:ascii="Times New Roman" w:hAnsi="Times New Roman"/>
          <w:sz w:val="28"/>
          <w:szCs w:val="28"/>
        </w:rPr>
      </w:pPr>
    </w:p>
    <w:p w:rsidR="00F83E7D" w:rsidRDefault="00F83E7D" w:rsidP="00A72578">
      <w:pPr>
        <w:spacing w:after="0"/>
        <w:rPr>
          <w:rFonts w:ascii="Times New Roman" w:hAnsi="Times New Roman"/>
          <w:sz w:val="28"/>
          <w:szCs w:val="28"/>
        </w:rPr>
      </w:pPr>
    </w:p>
    <w:p w:rsidR="00F83E7D" w:rsidRPr="00DB3522" w:rsidRDefault="00F83E7D" w:rsidP="00A72578">
      <w:pPr>
        <w:spacing w:after="0"/>
        <w:rPr>
          <w:rFonts w:ascii="Times New Roman" w:hAnsi="Times New Roman"/>
          <w:sz w:val="28"/>
          <w:szCs w:val="28"/>
        </w:rPr>
      </w:pPr>
    </w:p>
    <w:p w:rsidR="00A72578" w:rsidRPr="00DB3522" w:rsidRDefault="00A72578" w:rsidP="00A72578">
      <w:pPr>
        <w:jc w:val="right"/>
        <w:rPr>
          <w:rFonts w:ascii="Times New Roman" w:hAnsi="Times New Roman"/>
          <w:sz w:val="28"/>
          <w:szCs w:val="28"/>
        </w:rPr>
      </w:pPr>
      <w:r w:rsidRPr="00DB3522">
        <w:rPr>
          <w:rFonts w:ascii="Times New Roman" w:hAnsi="Times New Roman"/>
          <w:sz w:val="28"/>
          <w:szCs w:val="28"/>
        </w:rPr>
        <w:t>Табл</w:t>
      </w:r>
      <w:r>
        <w:rPr>
          <w:rFonts w:ascii="Times New Roman" w:hAnsi="Times New Roman"/>
          <w:sz w:val="28"/>
          <w:szCs w:val="28"/>
        </w:rPr>
        <w:t>.</w:t>
      </w:r>
      <w:r w:rsidR="00F83E7D">
        <w:rPr>
          <w:rFonts w:ascii="Times New Roman" w:hAnsi="Times New Roman"/>
          <w:sz w:val="28"/>
          <w:szCs w:val="28"/>
        </w:rPr>
        <w:t>9</w:t>
      </w:r>
    </w:p>
    <w:p w:rsidR="00A72578" w:rsidRPr="00FE045E" w:rsidRDefault="00A72578" w:rsidP="00F83E7D">
      <w:pPr>
        <w:jc w:val="center"/>
        <w:rPr>
          <w:rFonts w:ascii="Times New Roman" w:hAnsi="Times New Roman"/>
          <w:b/>
          <w:sz w:val="32"/>
          <w:szCs w:val="32"/>
        </w:rPr>
      </w:pPr>
      <w:r w:rsidRPr="00FE045E">
        <w:rPr>
          <w:rFonts w:ascii="Times New Roman" w:hAnsi="Times New Roman"/>
          <w:b/>
          <w:sz w:val="32"/>
          <w:szCs w:val="32"/>
        </w:rPr>
        <w:t>Целевые показатели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2265"/>
        <w:gridCol w:w="6099"/>
        <w:gridCol w:w="5528"/>
      </w:tblGrid>
      <w:tr w:rsidR="00A72578" w:rsidRPr="00FE045E" w:rsidTr="003A1814">
        <w:tc>
          <w:tcPr>
            <w:tcW w:w="675" w:type="dxa"/>
          </w:tcPr>
          <w:p w:rsidR="00A72578" w:rsidRPr="00FE045E" w:rsidRDefault="00A72578" w:rsidP="003A18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045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5" w:type="dxa"/>
          </w:tcPr>
          <w:p w:rsidR="00A72578" w:rsidRPr="00FE045E" w:rsidRDefault="00A72578" w:rsidP="003A18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045E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6099" w:type="dxa"/>
          </w:tcPr>
          <w:p w:rsidR="00A72578" w:rsidRPr="00FE045E" w:rsidRDefault="00A72578" w:rsidP="003A18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045E">
              <w:rPr>
                <w:rFonts w:ascii="Times New Roman" w:hAnsi="Times New Roman"/>
                <w:b/>
                <w:sz w:val="28"/>
                <w:szCs w:val="28"/>
              </w:rPr>
              <w:t>Индикаторы мониторинга,  единицы измер</w:t>
            </w:r>
            <w:r w:rsidRPr="00FE045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E045E">
              <w:rPr>
                <w:rFonts w:ascii="Times New Roman" w:hAnsi="Times New Roman"/>
                <w:b/>
                <w:sz w:val="28"/>
                <w:szCs w:val="28"/>
              </w:rPr>
              <w:t xml:space="preserve">ния </w:t>
            </w:r>
          </w:p>
        </w:tc>
        <w:tc>
          <w:tcPr>
            <w:tcW w:w="5528" w:type="dxa"/>
          </w:tcPr>
          <w:p w:rsidR="00A72578" w:rsidRPr="00FE045E" w:rsidRDefault="00A72578" w:rsidP="003A18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045E">
              <w:rPr>
                <w:rFonts w:ascii="Times New Roman" w:hAnsi="Times New Roman"/>
                <w:b/>
                <w:sz w:val="28"/>
                <w:szCs w:val="28"/>
              </w:rPr>
              <w:t xml:space="preserve">Механизм расчета индикатора </w:t>
            </w:r>
          </w:p>
          <w:p w:rsidR="00A72578" w:rsidRPr="00FE045E" w:rsidRDefault="00A72578" w:rsidP="003A18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2578" w:rsidRPr="00DB3522" w:rsidTr="003A1814">
        <w:trPr>
          <w:trHeight w:val="129"/>
        </w:trPr>
        <w:tc>
          <w:tcPr>
            <w:tcW w:w="675" w:type="dxa"/>
            <w:vMerge w:val="restart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vMerge w:val="restart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Показатели к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чества питьевой воды</w:t>
            </w:r>
          </w:p>
        </w:tc>
        <w:tc>
          <w:tcPr>
            <w:tcW w:w="6099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Доля сельских населенных пунктов с централ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и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зованным водоснабжением в общем количестве сельских населенных пунктов городского окр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у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га, %</w:t>
            </w:r>
          </w:p>
        </w:tc>
        <w:tc>
          <w:tcPr>
            <w:tcW w:w="5528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Отношение количества сельских населе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н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ных пунктов с централизованным вод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снабжением к общему количеству сельских населенных пунктов</w:t>
            </w:r>
          </w:p>
        </w:tc>
      </w:tr>
      <w:tr w:rsidR="00A72578" w:rsidRPr="00DB3522" w:rsidTr="003A1814">
        <w:trPr>
          <w:trHeight w:val="475"/>
        </w:trPr>
        <w:tc>
          <w:tcPr>
            <w:tcW w:w="675" w:type="dxa"/>
            <w:vMerge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Доля проб качества воды, соответствующих установленным требованиям СанПиН 2.1.1074-01</w:t>
            </w:r>
          </w:p>
        </w:tc>
        <w:tc>
          <w:tcPr>
            <w:tcW w:w="5528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Отношение количества проб воды, соотве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т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ствующих установленным требованиям, к общему количеству проб воды</w:t>
            </w:r>
          </w:p>
        </w:tc>
      </w:tr>
      <w:tr w:rsidR="00A72578" w:rsidRPr="00DB3522" w:rsidTr="003A1814">
        <w:trPr>
          <w:trHeight w:val="525"/>
        </w:trPr>
        <w:tc>
          <w:tcPr>
            <w:tcW w:w="675" w:type="dxa"/>
            <w:vMerge w:val="restart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vMerge w:val="restart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Показатели надежности и бесперебойности водоснабжения</w:t>
            </w:r>
          </w:p>
        </w:tc>
        <w:tc>
          <w:tcPr>
            <w:tcW w:w="6099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Количество аварий на сетях водоснабжения,</w:t>
            </w:r>
            <w:r w:rsidR="0098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Pr="00DB352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528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Отношение количества аварий на системах водоснабжения к протяженности сетей</w:t>
            </w:r>
          </w:p>
        </w:tc>
      </w:tr>
      <w:tr w:rsidR="00A72578" w:rsidRPr="00DB3522" w:rsidTr="003A1814">
        <w:trPr>
          <w:trHeight w:val="525"/>
        </w:trPr>
        <w:tc>
          <w:tcPr>
            <w:tcW w:w="675" w:type="dxa"/>
            <w:vMerge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Доля сетей водоснабжения, нуждающихся в з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мене, %</w:t>
            </w:r>
          </w:p>
        </w:tc>
        <w:tc>
          <w:tcPr>
            <w:tcW w:w="5528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Отношение протяженности сетей, нужд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ющихся в замене, к протяженности сети</w:t>
            </w:r>
          </w:p>
        </w:tc>
      </w:tr>
      <w:tr w:rsidR="00A72578" w:rsidRPr="00DB3522" w:rsidTr="003A1814">
        <w:trPr>
          <w:trHeight w:val="525"/>
        </w:trPr>
        <w:tc>
          <w:tcPr>
            <w:tcW w:w="675" w:type="dxa"/>
            <w:vMerge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Индекс замены сетей, %</w:t>
            </w:r>
          </w:p>
        </w:tc>
        <w:tc>
          <w:tcPr>
            <w:tcW w:w="5528" w:type="dxa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Отношение количества замененных сетей к протяженности сетей</w:t>
            </w:r>
          </w:p>
        </w:tc>
      </w:tr>
      <w:tr w:rsidR="00A72578" w:rsidRPr="00DB3522" w:rsidTr="003A1814">
        <w:trPr>
          <w:trHeight w:val="339"/>
        </w:trPr>
        <w:tc>
          <w:tcPr>
            <w:tcW w:w="675" w:type="dxa"/>
            <w:vMerge w:val="restart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5" w:type="dxa"/>
            <w:vMerge w:val="restart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Показатели к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а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чества</w:t>
            </w:r>
          </w:p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обслуживания абонентов</w:t>
            </w:r>
          </w:p>
        </w:tc>
        <w:tc>
          <w:tcPr>
            <w:tcW w:w="6099" w:type="dxa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Величина новых нагрузок, куб. м/час</w:t>
            </w:r>
          </w:p>
        </w:tc>
        <w:tc>
          <w:tcPr>
            <w:tcW w:w="5528" w:type="dxa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Прогноз спроса на холодную воду</w:t>
            </w:r>
          </w:p>
        </w:tc>
      </w:tr>
      <w:tr w:rsidR="00A72578" w:rsidRPr="00DB3522" w:rsidTr="003A1814">
        <w:trPr>
          <w:trHeight w:val="337"/>
        </w:trPr>
        <w:tc>
          <w:tcPr>
            <w:tcW w:w="675" w:type="dxa"/>
            <w:vMerge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Величина новых нагрузок, куб. м/час</w:t>
            </w:r>
          </w:p>
        </w:tc>
        <w:tc>
          <w:tcPr>
            <w:tcW w:w="5528" w:type="dxa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Прогноз</w:t>
            </w:r>
            <w:r>
              <w:rPr>
                <w:rFonts w:ascii="Times New Roman" w:hAnsi="Times New Roman"/>
                <w:sz w:val="28"/>
                <w:szCs w:val="28"/>
              </w:rPr>
              <w:t>ируем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ые значения нагрузок новых потребителей</w:t>
            </w:r>
          </w:p>
        </w:tc>
      </w:tr>
      <w:tr w:rsidR="00A72578" w:rsidRPr="00DB3522" w:rsidTr="003A1814">
        <w:trPr>
          <w:trHeight w:val="337"/>
        </w:trPr>
        <w:tc>
          <w:tcPr>
            <w:tcW w:w="675" w:type="dxa"/>
            <w:vMerge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Продолжительность водоснабжения потребит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лей, час./день</w:t>
            </w:r>
          </w:p>
        </w:tc>
        <w:tc>
          <w:tcPr>
            <w:tcW w:w="5528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Отношение количества часов предоставл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е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ния услуги к количеству дней в отчетном периоде</w:t>
            </w:r>
          </w:p>
        </w:tc>
      </w:tr>
      <w:tr w:rsidR="00A72578" w:rsidRPr="00DB3522" w:rsidTr="003A1814">
        <w:trPr>
          <w:trHeight w:val="337"/>
        </w:trPr>
        <w:tc>
          <w:tcPr>
            <w:tcW w:w="675" w:type="dxa"/>
            <w:vMerge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Индекс нового строительства, %</w:t>
            </w:r>
          </w:p>
        </w:tc>
        <w:tc>
          <w:tcPr>
            <w:tcW w:w="5528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Отношение протяженности построенных сетей к протяженности сети</w:t>
            </w:r>
          </w:p>
        </w:tc>
      </w:tr>
      <w:tr w:rsidR="00A72578" w:rsidRPr="00DB3522" w:rsidTr="003A1814">
        <w:trPr>
          <w:trHeight w:val="370"/>
        </w:trPr>
        <w:tc>
          <w:tcPr>
            <w:tcW w:w="675" w:type="dxa"/>
            <w:vMerge w:val="restart"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vMerge w:val="restart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</w:p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использования ресурсов</w:t>
            </w:r>
          </w:p>
        </w:tc>
        <w:tc>
          <w:tcPr>
            <w:tcW w:w="6099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 xml:space="preserve">Потери воды в сетях, </w:t>
            </w:r>
            <w:proofErr w:type="spellStart"/>
            <w:r w:rsidRPr="00DB3522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 w:rsidRPr="00DB3522">
              <w:rPr>
                <w:rFonts w:ascii="Times New Roman" w:hAnsi="Times New Roman"/>
                <w:sz w:val="28"/>
                <w:szCs w:val="28"/>
              </w:rPr>
              <w:t>/км</w:t>
            </w:r>
          </w:p>
        </w:tc>
        <w:tc>
          <w:tcPr>
            <w:tcW w:w="5528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 xml:space="preserve">Отношение объема потерь воды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прот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я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женности сетей</w:t>
            </w:r>
            <w:r w:rsidR="000B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водоснабжения</w:t>
            </w:r>
          </w:p>
        </w:tc>
      </w:tr>
      <w:tr w:rsidR="00A72578" w:rsidRPr="00DB3522" w:rsidTr="003A1814">
        <w:trPr>
          <w:trHeight w:val="375"/>
        </w:trPr>
        <w:tc>
          <w:tcPr>
            <w:tcW w:w="675" w:type="dxa"/>
            <w:vMerge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Расход электроэнергии на перекачку воды, кВт-</w:t>
            </w:r>
          </w:p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ч./</w:t>
            </w:r>
            <w:proofErr w:type="spellStart"/>
            <w:r w:rsidRPr="00DB3522"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5528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Отношение расходов электрической эне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р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гии на</w:t>
            </w:r>
            <w:r w:rsidR="000B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производство, транспортировку в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ды к объему</w:t>
            </w:r>
            <w:r w:rsidR="000B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производства / транспортиро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в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ки воды</w:t>
            </w:r>
          </w:p>
        </w:tc>
      </w:tr>
      <w:tr w:rsidR="00A72578" w:rsidRPr="00DB3522" w:rsidTr="003A1814">
        <w:trPr>
          <w:trHeight w:val="375"/>
        </w:trPr>
        <w:tc>
          <w:tcPr>
            <w:tcW w:w="675" w:type="dxa"/>
            <w:vMerge/>
          </w:tcPr>
          <w:p w:rsidR="00A72578" w:rsidRPr="00DB3522" w:rsidRDefault="00A72578" w:rsidP="003A18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Доля воды, реализуемой с использованием</w:t>
            </w:r>
          </w:p>
          <w:p w:rsidR="00A72578" w:rsidRPr="00DB3522" w:rsidRDefault="00367606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показаний приборов учё</w:t>
            </w:r>
            <w:r w:rsidR="00A72578" w:rsidRPr="00DB3522">
              <w:rPr>
                <w:rFonts w:ascii="Times New Roman" w:hAnsi="Times New Roman"/>
                <w:sz w:val="28"/>
                <w:szCs w:val="28"/>
              </w:rPr>
              <w:t>та, %</w:t>
            </w:r>
          </w:p>
        </w:tc>
        <w:tc>
          <w:tcPr>
            <w:tcW w:w="5528" w:type="dxa"/>
          </w:tcPr>
          <w:p w:rsidR="00A72578" w:rsidRPr="00DB3522" w:rsidRDefault="00A72578" w:rsidP="003A18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3522">
              <w:rPr>
                <w:rFonts w:ascii="Times New Roman" w:hAnsi="Times New Roman"/>
                <w:sz w:val="28"/>
                <w:szCs w:val="28"/>
              </w:rPr>
              <w:t>Отношение объема реализации воды по п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о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казаниям</w:t>
            </w:r>
            <w:r w:rsidR="000B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606">
              <w:rPr>
                <w:rFonts w:ascii="Times New Roman" w:hAnsi="Times New Roman"/>
                <w:sz w:val="28"/>
                <w:szCs w:val="28"/>
              </w:rPr>
              <w:t>приборов учё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та к</w:t>
            </w:r>
            <w:r w:rsidR="000B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>общем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B3522">
              <w:rPr>
                <w:rFonts w:ascii="Times New Roman" w:hAnsi="Times New Roman"/>
                <w:sz w:val="28"/>
                <w:szCs w:val="28"/>
              </w:rPr>
              <w:t xml:space="preserve"> объему реализации воды</w:t>
            </w:r>
          </w:p>
        </w:tc>
      </w:tr>
    </w:tbl>
    <w:p w:rsidR="00A72578" w:rsidRDefault="00A72578" w:rsidP="00A72578">
      <w:pPr>
        <w:keepNext/>
        <w:keepLines/>
        <w:spacing w:after="0"/>
        <w:jc w:val="both"/>
      </w:pPr>
    </w:p>
    <w:p w:rsidR="00E53965" w:rsidRDefault="00A72578" w:rsidP="00A7257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B3522">
        <w:rPr>
          <w:rFonts w:ascii="Times New Roman" w:hAnsi="Times New Roman"/>
          <w:color w:val="000000"/>
          <w:sz w:val="28"/>
          <w:szCs w:val="28"/>
        </w:rPr>
        <w:t>Таким образом, можно выделить следующие приоритетные направления развития системы</w:t>
      </w:r>
      <w:r w:rsidR="000B1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522">
        <w:rPr>
          <w:rFonts w:ascii="Times New Roman" w:hAnsi="Times New Roman"/>
          <w:color w:val="000000"/>
          <w:sz w:val="28"/>
          <w:szCs w:val="28"/>
        </w:rPr>
        <w:t>водоснабжения</w:t>
      </w:r>
      <w:r w:rsidR="000B1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522">
        <w:rPr>
          <w:rFonts w:ascii="Times New Roman" w:hAnsi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/>
          <w:color w:val="000000"/>
          <w:sz w:val="28"/>
          <w:szCs w:val="28"/>
        </w:rPr>
        <w:t xml:space="preserve">го поселения </w:t>
      </w:r>
      <w:r w:rsidR="00E53965">
        <w:rPr>
          <w:rFonts w:ascii="Times New Roman" w:hAnsi="Times New Roman"/>
          <w:color w:val="000000"/>
          <w:sz w:val="28"/>
          <w:szCs w:val="28"/>
        </w:rPr>
        <w:t>Белокаменское</w:t>
      </w:r>
      <w:r w:rsidR="000B1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522">
        <w:rPr>
          <w:rFonts w:ascii="Times New Roman" w:hAnsi="Times New Roman"/>
          <w:color w:val="000000"/>
          <w:sz w:val="28"/>
          <w:szCs w:val="28"/>
        </w:rPr>
        <w:t>на расчетный период до 20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DB3522">
        <w:rPr>
          <w:rFonts w:ascii="Times New Roman" w:hAnsi="Times New Roman"/>
          <w:color w:val="000000"/>
          <w:sz w:val="28"/>
          <w:szCs w:val="28"/>
        </w:rPr>
        <w:t xml:space="preserve"> год</w:t>
      </w:r>
      <w:proofErr w:type="gramStart"/>
      <w:r w:rsidRPr="00DB3522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DB3522">
        <w:rPr>
          <w:rFonts w:ascii="Times New Roman" w:hAnsi="Times New Roman"/>
          <w:color w:val="000000"/>
          <w:sz w:val="28"/>
          <w:szCs w:val="28"/>
        </w:rPr>
        <w:t>включительно):</w:t>
      </w:r>
    </w:p>
    <w:p w:rsidR="00A72578" w:rsidRPr="00E53965" w:rsidRDefault="00E53965" w:rsidP="00A7257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>1</w:t>
      </w:r>
      <w:r w:rsidR="00A72578">
        <w:rPr>
          <w:rFonts w:ascii="Times New Roman" w:eastAsia="Wingdings-Regular" w:hAnsi="Times New Roman"/>
          <w:sz w:val="28"/>
          <w:szCs w:val="28"/>
        </w:rPr>
        <w:t xml:space="preserve">. </w:t>
      </w:r>
      <w:r w:rsidR="00A72578" w:rsidRPr="00DB3522">
        <w:rPr>
          <w:rFonts w:ascii="Times New Roman" w:hAnsi="Times New Roman"/>
          <w:bCs/>
          <w:iCs/>
          <w:sz w:val="28"/>
          <w:szCs w:val="28"/>
        </w:rPr>
        <w:t xml:space="preserve">По критерию </w:t>
      </w:r>
      <w:r w:rsidR="00A72578">
        <w:rPr>
          <w:rFonts w:ascii="Times New Roman" w:eastAsia="TimesNewRomanPS-BoldMT" w:hAnsi="Times New Roman"/>
          <w:bCs/>
          <w:sz w:val="28"/>
          <w:szCs w:val="28"/>
        </w:rPr>
        <w:t>«</w:t>
      </w:r>
      <w:r w:rsidR="00A72578" w:rsidRPr="00DB3522">
        <w:rPr>
          <w:rFonts w:ascii="Times New Roman" w:hAnsi="Times New Roman"/>
          <w:bCs/>
          <w:iCs/>
          <w:sz w:val="28"/>
          <w:szCs w:val="28"/>
        </w:rPr>
        <w:t>надежности и бесперебойности водоснабжения</w:t>
      </w:r>
      <w:r w:rsidR="00A72578">
        <w:rPr>
          <w:rFonts w:ascii="Times New Roman" w:hAnsi="Times New Roman"/>
          <w:bCs/>
          <w:iCs/>
          <w:sz w:val="28"/>
          <w:szCs w:val="28"/>
        </w:rPr>
        <w:t>»</w:t>
      </w:r>
      <w:r w:rsidR="00A72578" w:rsidRPr="00DB3522">
        <w:rPr>
          <w:rFonts w:ascii="Times New Roman" w:hAnsi="Times New Roman"/>
          <w:bCs/>
          <w:iCs/>
          <w:sz w:val="28"/>
          <w:szCs w:val="28"/>
        </w:rPr>
        <w:t>:</w:t>
      </w:r>
    </w:p>
    <w:p w:rsidR="00A72578" w:rsidRDefault="00A72578" w:rsidP="00A7257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 xml:space="preserve">   -</w:t>
      </w:r>
      <w:r w:rsidRPr="00DB3522">
        <w:rPr>
          <w:rFonts w:ascii="Times New Roman" w:hAnsi="Times New Roman"/>
          <w:bCs/>
          <w:iCs/>
          <w:sz w:val="28"/>
          <w:szCs w:val="28"/>
        </w:rPr>
        <w:t xml:space="preserve">реконструкция сетей с критическим </w:t>
      </w:r>
      <w:r>
        <w:rPr>
          <w:rFonts w:ascii="Times New Roman" w:hAnsi="Times New Roman"/>
          <w:bCs/>
          <w:iCs/>
          <w:sz w:val="28"/>
          <w:szCs w:val="28"/>
        </w:rPr>
        <w:t>уровнем износа.</w:t>
      </w:r>
    </w:p>
    <w:p w:rsidR="00A72578" w:rsidRPr="00DB3522" w:rsidRDefault="00A72578" w:rsidP="00A7257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 xml:space="preserve">3. </w:t>
      </w:r>
      <w:r w:rsidRPr="00DB3522">
        <w:rPr>
          <w:rFonts w:ascii="Times New Roman" w:hAnsi="Times New Roman"/>
          <w:bCs/>
          <w:iCs/>
          <w:sz w:val="28"/>
          <w:szCs w:val="28"/>
        </w:rPr>
        <w:t>По критерию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DB3522">
        <w:rPr>
          <w:rFonts w:ascii="Times New Roman" w:hAnsi="Times New Roman"/>
          <w:bCs/>
          <w:iCs/>
          <w:sz w:val="28"/>
          <w:szCs w:val="28"/>
        </w:rPr>
        <w:t>качества обслуживания абонентов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DB3522">
        <w:rPr>
          <w:rFonts w:ascii="Times New Roman" w:hAnsi="Times New Roman"/>
          <w:bCs/>
          <w:iCs/>
          <w:sz w:val="28"/>
          <w:szCs w:val="28"/>
        </w:rPr>
        <w:t>:</w:t>
      </w:r>
    </w:p>
    <w:p w:rsidR="00A72578" w:rsidRPr="00DB3522" w:rsidRDefault="00A72578" w:rsidP="00A7257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 xml:space="preserve"> - повышение качества работы</w:t>
      </w:r>
      <w:r w:rsidRPr="00DB3522">
        <w:rPr>
          <w:rFonts w:ascii="Times New Roman" w:hAnsi="Times New Roman"/>
          <w:bCs/>
          <w:iCs/>
          <w:sz w:val="28"/>
          <w:szCs w:val="28"/>
        </w:rPr>
        <w:t xml:space="preserve"> организации коммунального комплекса;</w:t>
      </w:r>
    </w:p>
    <w:p w:rsidR="00A72578" w:rsidRPr="00DB3522" w:rsidRDefault="00A72578" w:rsidP="00A7257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Wingdings-Regular" w:hAnsi="Times New Roman"/>
          <w:bCs/>
          <w:iCs/>
          <w:sz w:val="28"/>
          <w:szCs w:val="28"/>
        </w:rPr>
        <w:lastRenderedPageBreak/>
        <w:t xml:space="preserve"> - </w:t>
      </w:r>
      <w:r>
        <w:rPr>
          <w:rFonts w:ascii="Times New Roman" w:hAnsi="Times New Roman"/>
          <w:bCs/>
          <w:iCs/>
          <w:sz w:val="28"/>
          <w:szCs w:val="28"/>
        </w:rPr>
        <w:t>подключение новых потребителей.</w:t>
      </w:r>
    </w:p>
    <w:p w:rsidR="00A72578" w:rsidRPr="00DB3522" w:rsidRDefault="00A72578" w:rsidP="00A7257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 xml:space="preserve">4. </w:t>
      </w:r>
      <w:r w:rsidRPr="00DB3522">
        <w:rPr>
          <w:rFonts w:ascii="Times New Roman" w:hAnsi="Times New Roman"/>
          <w:bCs/>
          <w:iCs/>
          <w:sz w:val="28"/>
          <w:szCs w:val="28"/>
        </w:rPr>
        <w:t>По критерию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DB3522">
        <w:rPr>
          <w:rFonts w:ascii="Times New Roman" w:hAnsi="Times New Roman"/>
          <w:bCs/>
          <w:iCs/>
          <w:sz w:val="28"/>
          <w:szCs w:val="28"/>
        </w:rPr>
        <w:t>эффективности использования ресурсов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DB3522">
        <w:rPr>
          <w:rFonts w:ascii="Times New Roman" w:hAnsi="Times New Roman"/>
          <w:bCs/>
          <w:iCs/>
          <w:sz w:val="28"/>
          <w:szCs w:val="28"/>
        </w:rPr>
        <w:t>:</w:t>
      </w:r>
    </w:p>
    <w:p w:rsidR="00A72578" w:rsidRPr="00DB3522" w:rsidRDefault="00A72578" w:rsidP="00A7257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 xml:space="preserve">  - </w:t>
      </w:r>
      <w:r w:rsidRPr="00DB3522">
        <w:rPr>
          <w:rFonts w:ascii="Times New Roman" w:hAnsi="Times New Roman"/>
          <w:bCs/>
          <w:iCs/>
          <w:sz w:val="28"/>
          <w:szCs w:val="28"/>
        </w:rPr>
        <w:t>реализация мероприятий по энергосбережению и повышению энергетической</w:t>
      </w:r>
      <w:r w:rsidR="000B19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B3522">
        <w:rPr>
          <w:rFonts w:ascii="Times New Roman" w:hAnsi="Times New Roman"/>
          <w:bCs/>
          <w:iCs/>
          <w:sz w:val="28"/>
          <w:szCs w:val="28"/>
        </w:rPr>
        <w:t xml:space="preserve">эффективности путем </w:t>
      </w:r>
      <w:r>
        <w:rPr>
          <w:rFonts w:ascii="Times New Roman" w:hAnsi="Times New Roman"/>
          <w:bCs/>
          <w:iCs/>
          <w:sz w:val="28"/>
          <w:szCs w:val="28"/>
        </w:rPr>
        <w:t xml:space="preserve">строительства </w:t>
      </w:r>
      <w:r w:rsidRPr="00DB3522">
        <w:rPr>
          <w:rFonts w:ascii="Times New Roman" w:hAnsi="Times New Roman"/>
          <w:bCs/>
          <w:iCs/>
          <w:sz w:val="28"/>
          <w:szCs w:val="28"/>
        </w:rPr>
        <w:t>насосной станции с применением частотного</w:t>
      </w:r>
      <w:r w:rsidR="000B19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B3522">
        <w:rPr>
          <w:rFonts w:ascii="Times New Roman" w:hAnsi="Times New Roman"/>
          <w:bCs/>
          <w:iCs/>
          <w:sz w:val="28"/>
          <w:szCs w:val="28"/>
        </w:rPr>
        <w:t>преобразователя, что позволит:</w:t>
      </w:r>
    </w:p>
    <w:p w:rsidR="00A72578" w:rsidRPr="00FE045E" w:rsidRDefault="00A72578" w:rsidP="009651D2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E045E">
        <w:rPr>
          <w:rFonts w:ascii="Times New Roman" w:hAnsi="Times New Roman"/>
          <w:sz w:val="28"/>
          <w:szCs w:val="28"/>
        </w:rPr>
        <w:t>повысить надежность работы;</w:t>
      </w:r>
    </w:p>
    <w:p w:rsidR="00A72578" w:rsidRPr="00FE045E" w:rsidRDefault="00A72578" w:rsidP="009651D2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E045E">
        <w:rPr>
          <w:rFonts w:ascii="Times New Roman" w:hAnsi="Times New Roman"/>
          <w:sz w:val="28"/>
          <w:szCs w:val="28"/>
        </w:rPr>
        <w:t>упростить техническое обслуживание;</w:t>
      </w:r>
    </w:p>
    <w:p w:rsidR="00A72578" w:rsidRPr="00DB3522" w:rsidRDefault="00A72578" w:rsidP="00A7257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 xml:space="preserve"> - </w:t>
      </w:r>
      <w:r w:rsidR="008A4102">
        <w:rPr>
          <w:rFonts w:ascii="Times New Roman" w:hAnsi="Times New Roman"/>
          <w:bCs/>
          <w:iCs/>
          <w:sz w:val="28"/>
          <w:szCs w:val="28"/>
        </w:rPr>
        <w:t>установка приборов учё</w:t>
      </w:r>
      <w:r w:rsidRPr="00DB3522">
        <w:rPr>
          <w:rFonts w:ascii="Times New Roman" w:hAnsi="Times New Roman"/>
          <w:bCs/>
          <w:iCs/>
          <w:sz w:val="28"/>
          <w:szCs w:val="28"/>
        </w:rPr>
        <w:t>та</w:t>
      </w:r>
      <w:r w:rsidR="008A4102">
        <w:rPr>
          <w:rFonts w:ascii="Times New Roman" w:hAnsi="Times New Roman"/>
          <w:bCs/>
          <w:iCs/>
          <w:sz w:val="28"/>
          <w:szCs w:val="28"/>
        </w:rPr>
        <w:t xml:space="preserve"> воды у 100% абонентов</w:t>
      </w:r>
      <w:r w:rsidRPr="00DB3522">
        <w:rPr>
          <w:rFonts w:ascii="Times New Roman" w:hAnsi="Times New Roman"/>
          <w:bCs/>
          <w:iCs/>
          <w:sz w:val="28"/>
          <w:szCs w:val="28"/>
        </w:rPr>
        <w:t>, ввод их в эксплуатацию.</w:t>
      </w:r>
    </w:p>
    <w:p w:rsidR="00A72578" w:rsidRDefault="00A72578" w:rsidP="00A7257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A72578" w:rsidRPr="00DB3522" w:rsidRDefault="00A72578" w:rsidP="00A7257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B3522">
        <w:rPr>
          <w:rFonts w:ascii="Times New Roman" w:hAnsi="Times New Roman"/>
          <w:sz w:val="28"/>
          <w:szCs w:val="28"/>
        </w:rPr>
        <w:t>Данные целевые индикаторы необходимы для получения по итогам реализации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B3522">
        <w:rPr>
          <w:rFonts w:ascii="Times New Roman" w:hAnsi="Times New Roman"/>
          <w:sz w:val="28"/>
          <w:szCs w:val="28"/>
        </w:rPr>
        <w:t>Проекта схемы водоснабжения сел</w:t>
      </w:r>
      <w:r w:rsidRPr="00DB3522">
        <w:rPr>
          <w:rFonts w:ascii="Times New Roman" w:hAnsi="Times New Roman"/>
          <w:sz w:val="28"/>
          <w:szCs w:val="28"/>
        </w:rPr>
        <w:t>ь</w:t>
      </w:r>
      <w:r w:rsidRPr="00DB3522">
        <w:rPr>
          <w:rFonts w:ascii="Times New Roman" w:hAnsi="Times New Roman"/>
          <w:sz w:val="28"/>
          <w:szCs w:val="28"/>
        </w:rPr>
        <w:t>ского поселения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="00E53965">
        <w:rPr>
          <w:rFonts w:ascii="Times New Roman" w:hAnsi="Times New Roman"/>
          <w:sz w:val="28"/>
          <w:szCs w:val="28"/>
        </w:rPr>
        <w:t>Белокаменское</w:t>
      </w:r>
      <w:r>
        <w:rPr>
          <w:rFonts w:ascii="Times New Roman" w:hAnsi="Times New Roman"/>
          <w:sz w:val="28"/>
          <w:szCs w:val="28"/>
        </w:rPr>
        <w:t>» с</w:t>
      </w:r>
      <w:r w:rsidRPr="00DB3522">
        <w:rPr>
          <w:rFonts w:ascii="Times New Roman" w:hAnsi="Times New Roman"/>
          <w:sz w:val="28"/>
          <w:szCs w:val="28"/>
        </w:rPr>
        <w:t>ледующих результатов:</w:t>
      </w:r>
    </w:p>
    <w:p w:rsidR="00A72578" w:rsidRPr="00FE045E" w:rsidRDefault="00A72578" w:rsidP="009651D2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E045E">
        <w:rPr>
          <w:rFonts w:ascii="Times New Roman" w:hAnsi="Times New Roman"/>
          <w:sz w:val="28"/>
          <w:szCs w:val="28"/>
        </w:rPr>
        <w:t>обеспечение требуемого уровня эффективности, сбалансированности, безопасности и надежности функционир</w:t>
      </w:r>
      <w:r w:rsidRPr="00FE045E">
        <w:rPr>
          <w:rFonts w:ascii="Times New Roman" w:hAnsi="Times New Roman"/>
          <w:sz w:val="28"/>
          <w:szCs w:val="28"/>
        </w:rPr>
        <w:t>о</w:t>
      </w:r>
      <w:r w:rsidRPr="00FE045E">
        <w:rPr>
          <w:rFonts w:ascii="Times New Roman" w:hAnsi="Times New Roman"/>
          <w:sz w:val="28"/>
          <w:szCs w:val="28"/>
        </w:rPr>
        <w:t>вания системы централизованного водоснабжения;</w:t>
      </w:r>
    </w:p>
    <w:p w:rsidR="00A72578" w:rsidRPr="00FE045E" w:rsidRDefault="00A72578" w:rsidP="009651D2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E045E">
        <w:rPr>
          <w:rFonts w:ascii="Times New Roman" w:hAnsi="Times New Roman"/>
          <w:sz w:val="28"/>
          <w:szCs w:val="28"/>
        </w:rPr>
        <w:t>создание инженерных коммуникаций и производственных мощностей системы централизованного водоснабжения для подключения вновь построенных (реконструируемых) объектов жилищного фонда, социальной инфрастру</w:t>
      </w:r>
      <w:r w:rsidRPr="00FE045E">
        <w:rPr>
          <w:rFonts w:ascii="Times New Roman" w:hAnsi="Times New Roman"/>
          <w:sz w:val="28"/>
          <w:szCs w:val="28"/>
        </w:rPr>
        <w:t>к</w:t>
      </w:r>
      <w:r w:rsidRPr="00FE045E">
        <w:rPr>
          <w:rFonts w:ascii="Times New Roman" w:hAnsi="Times New Roman"/>
          <w:sz w:val="28"/>
          <w:szCs w:val="28"/>
        </w:rPr>
        <w:t>туры, общественно-делового назначения;</w:t>
      </w:r>
    </w:p>
    <w:p w:rsidR="00A72578" w:rsidRDefault="00A72578" w:rsidP="009651D2">
      <w:pPr>
        <w:numPr>
          <w:ilvl w:val="0"/>
          <w:numId w:val="18"/>
        </w:numPr>
      </w:pPr>
      <w:r w:rsidRPr="00FE045E">
        <w:rPr>
          <w:rFonts w:ascii="Times New Roman" w:hAnsi="Times New Roman"/>
          <w:sz w:val="28"/>
          <w:szCs w:val="28"/>
        </w:rPr>
        <w:t>обеспечение качественного и бесперебойного водоснабжения потребителей</w:t>
      </w:r>
      <w:r w:rsidRPr="00DB3522">
        <w:t>.</w:t>
      </w:r>
    </w:p>
    <w:p w:rsidR="00A72578" w:rsidRDefault="00A72578" w:rsidP="00A72578">
      <w:pPr>
        <w:keepNext/>
        <w:keepLines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Реализация схемы водоснабжения должна обеспечить развитие систем централизованного водоснабжения в соотве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ствии с потребностями зон жилищного и коммунально-промышленного строительства до 2030 года и подключения 100%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3965">
        <w:rPr>
          <w:rFonts w:ascii="Times New Roman" w:hAnsi="Times New Roman"/>
          <w:sz w:val="28"/>
          <w:szCs w:val="28"/>
        </w:rPr>
        <w:t>Белокаменское</w:t>
      </w:r>
      <w:r w:rsidR="00F83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централизованным системам водоснабжения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E71DE" w:rsidRDefault="008E71DE" w:rsidP="00332F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E" w:rsidRPr="00AD10FE" w:rsidRDefault="00794E5E" w:rsidP="00A13C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D1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Раздел «Баланс водоснабжения и потребления горячей, питьевой,</w:t>
      </w:r>
      <w:r w:rsidR="000B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технической воды»</w:t>
      </w:r>
    </w:p>
    <w:p w:rsidR="003E10B7" w:rsidRPr="00AD10FE" w:rsidRDefault="00794E5E" w:rsidP="00794E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10FE">
        <w:rPr>
          <w:rFonts w:ascii="Times New Roman" w:hAnsi="Times New Roman"/>
          <w:b/>
          <w:bCs/>
          <w:sz w:val="28"/>
          <w:szCs w:val="28"/>
          <w:lang w:eastAsia="ru-RU"/>
        </w:rPr>
        <w:t>1.3.1   Общий баланс подачи и реализации воды, включая анализ и оценку структурных составляющих потерь горячей, питьевой, технической воды при её производстве и транспортировке.</w:t>
      </w:r>
    </w:p>
    <w:p w:rsidR="00302340" w:rsidRDefault="00302340" w:rsidP="00302340">
      <w:pPr>
        <w:pStyle w:val="a9"/>
        <w:ind w:left="4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0135EE">
        <w:rPr>
          <w:sz w:val="28"/>
          <w:szCs w:val="28"/>
        </w:rPr>
        <w:t>се расч</w:t>
      </w:r>
      <w:r>
        <w:rPr>
          <w:sz w:val="28"/>
          <w:szCs w:val="28"/>
        </w:rPr>
        <w:t>ё</w:t>
      </w:r>
      <w:r w:rsidRPr="000135EE">
        <w:rPr>
          <w:sz w:val="28"/>
          <w:szCs w:val="28"/>
        </w:rPr>
        <w:t>ты произведены исходя из статистических данных уч</w:t>
      </w:r>
      <w:r>
        <w:rPr>
          <w:sz w:val="28"/>
          <w:szCs w:val="28"/>
        </w:rPr>
        <w:t>ета численности населения, с учё</w:t>
      </w:r>
      <w:r w:rsidRPr="000135EE">
        <w:rPr>
          <w:sz w:val="28"/>
          <w:szCs w:val="28"/>
        </w:rPr>
        <w:t>том показат</w:t>
      </w:r>
      <w:r w:rsidRPr="000135EE">
        <w:rPr>
          <w:sz w:val="28"/>
          <w:szCs w:val="28"/>
        </w:rPr>
        <w:t>е</w:t>
      </w:r>
      <w:r w:rsidRPr="000135EE">
        <w:rPr>
          <w:sz w:val="28"/>
          <w:szCs w:val="28"/>
        </w:rPr>
        <w:t xml:space="preserve">лей утвержденного Генерального плана </w:t>
      </w:r>
      <w:r>
        <w:rPr>
          <w:sz w:val="28"/>
          <w:szCs w:val="28"/>
        </w:rPr>
        <w:t xml:space="preserve">сельского поселения Белокаменское </w:t>
      </w:r>
      <w:r w:rsidRPr="000135EE">
        <w:rPr>
          <w:sz w:val="28"/>
          <w:szCs w:val="28"/>
        </w:rPr>
        <w:t>на</w:t>
      </w:r>
      <w:r w:rsidR="000B19FE">
        <w:rPr>
          <w:sz w:val="28"/>
          <w:szCs w:val="28"/>
        </w:rPr>
        <w:t xml:space="preserve"> </w:t>
      </w:r>
      <w:r w:rsidRPr="000135EE">
        <w:rPr>
          <w:sz w:val="28"/>
          <w:szCs w:val="28"/>
        </w:rPr>
        <w:t>соответствующие периоды</w:t>
      </w:r>
      <w:r>
        <w:rPr>
          <w:sz w:val="28"/>
          <w:szCs w:val="28"/>
        </w:rPr>
        <w:t>,</w:t>
      </w:r>
      <w:r w:rsidRPr="000135EE">
        <w:rPr>
          <w:sz w:val="28"/>
          <w:szCs w:val="28"/>
        </w:rPr>
        <w:t xml:space="preserve"> и норм</w:t>
      </w:r>
      <w:r w:rsidRPr="000135EE">
        <w:rPr>
          <w:sz w:val="28"/>
          <w:szCs w:val="28"/>
        </w:rPr>
        <w:t>а</w:t>
      </w:r>
      <w:r w:rsidRPr="000135EE">
        <w:rPr>
          <w:sz w:val="28"/>
          <w:szCs w:val="28"/>
        </w:rPr>
        <w:t>тивов, утвержд</w:t>
      </w:r>
      <w:r>
        <w:rPr>
          <w:sz w:val="28"/>
          <w:szCs w:val="28"/>
        </w:rPr>
        <w:t>ё</w:t>
      </w:r>
      <w:r w:rsidRPr="000135EE">
        <w:rPr>
          <w:sz w:val="28"/>
          <w:szCs w:val="28"/>
        </w:rPr>
        <w:t>нных в порядке соответствующим федеральному законодательству.</w:t>
      </w:r>
    </w:p>
    <w:p w:rsidR="00302340" w:rsidRPr="003973C9" w:rsidRDefault="00302340" w:rsidP="00302340">
      <w:pPr>
        <w:pStyle w:val="a9"/>
        <w:ind w:left="420" w:firstLine="709"/>
        <w:rPr>
          <w:sz w:val="28"/>
          <w:szCs w:val="28"/>
        </w:rPr>
      </w:pPr>
      <w:r>
        <w:rPr>
          <w:sz w:val="28"/>
          <w:szCs w:val="28"/>
        </w:rPr>
        <w:t>Объё</w:t>
      </w:r>
      <w:r w:rsidRPr="003973C9">
        <w:rPr>
          <w:sz w:val="28"/>
          <w:szCs w:val="28"/>
        </w:rPr>
        <w:t>м реализаци</w:t>
      </w:r>
      <w:r>
        <w:rPr>
          <w:sz w:val="28"/>
          <w:szCs w:val="28"/>
        </w:rPr>
        <w:t>и холодной воды в с.п. Белокаменское в 2019</w:t>
      </w:r>
      <w:r w:rsidRPr="003973C9">
        <w:rPr>
          <w:sz w:val="28"/>
          <w:szCs w:val="28"/>
        </w:rPr>
        <w:t xml:space="preserve"> году составил </w:t>
      </w:r>
      <w:r w:rsidR="00B121C3" w:rsidRPr="00B121C3">
        <w:rPr>
          <w:sz w:val="28"/>
          <w:szCs w:val="28"/>
        </w:rPr>
        <w:t>78</w:t>
      </w:r>
      <w:r w:rsidRPr="00B121C3">
        <w:rPr>
          <w:sz w:val="28"/>
          <w:szCs w:val="28"/>
        </w:rPr>
        <w:t>,</w:t>
      </w:r>
      <w:r w:rsidR="00B121C3" w:rsidRPr="00B121C3">
        <w:rPr>
          <w:sz w:val="28"/>
          <w:szCs w:val="28"/>
        </w:rPr>
        <w:t>95</w:t>
      </w:r>
      <w:r w:rsidRPr="00657872">
        <w:rPr>
          <w:sz w:val="28"/>
          <w:szCs w:val="28"/>
        </w:rPr>
        <w:t>тыс.куб.м</w:t>
      </w:r>
      <w:r w:rsidRPr="00F5221C">
        <w:rPr>
          <w:sz w:val="28"/>
          <w:szCs w:val="28"/>
        </w:rPr>
        <w:t>.</w:t>
      </w:r>
      <w:r>
        <w:rPr>
          <w:sz w:val="28"/>
          <w:szCs w:val="28"/>
        </w:rPr>
        <w:t xml:space="preserve"> Объё</w:t>
      </w:r>
      <w:r w:rsidRPr="00794798">
        <w:rPr>
          <w:sz w:val="28"/>
          <w:szCs w:val="28"/>
        </w:rPr>
        <w:t>м</w:t>
      </w:r>
      <w:r w:rsidRPr="003973C9">
        <w:rPr>
          <w:sz w:val="28"/>
          <w:szCs w:val="28"/>
        </w:rPr>
        <w:t xml:space="preserve"> забора в</w:t>
      </w:r>
      <w:r w:rsidRPr="003973C9">
        <w:rPr>
          <w:sz w:val="28"/>
          <w:szCs w:val="28"/>
        </w:rPr>
        <w:t>о</w:t>
      </w:r>
      <w:r w:rsidRPr="003973C9">
        <w:rPr>
          <w:sz w:val="28"/>
          <w:szCs w:val="28"/>
        </w:rPr>
        <w:t>ды является фактиче</w:t>
      </w:r>
      <w:r>
        <w:rPr>
          <w:sz w:val="28"/>
          <w:szCs w:val="28"/>
        </w:rPr>
        <w:t>ской  потребностью объё</w:t>
      </w:r>
      <w:r w:rsidRPr="003973C9">
        <w:rPr>
          <w:sz w:val="28"/>
          <w:szCs w:val="28"/>
        </w:rPr>
        <w:t>мов воды на реализацию (полезный отпуск) и расходов воды на со</w:t>
      </w:r>
      <w:r w:rsidRPr="003973C9">
        <w:rPr>
          <w:sz w:val="28"/>
          <w:szCs w:val="28"/>
        </w:rPr>
        <w:t>б</w:t>
      </w:r>
      <w:r w:rsidRPr="003973C9">
        <w:rPr>
          <w:sz w:val="28"/>
          <w:szCs w:val="28"/>
        </w:rPr>
        <w:t>ственные и технологические нужды, потери воды в сети.</w:t>
      </w:r>
    </w:p>
    <w:p w:rsidR="00302340" w:rsidRDefault="00302340" w:rsidP="00302340">
      <w:pPr>
        <w:pStyle w:val="a9"/>
        <w:ind w:left="420"/>
        <w:jc w:val="right"/>
        <w:rPr>
          <w:sz w:val="28"/>
          <w:szCs w:val="28"/>
        </w:rPr>
      </w:pPr>
      <w:r w:rsidRPr="00320ECE">
        <w:rPr>
          <w:b/>
          <w:sz w:val="28"/>
          <w:szCs w:val="28"/>
        </w:rPr>
        <w:t xml:space="preserve">Общий баланс                              </w:t>
      </w:r>
      <w:r>
        <w:rPr>
          <w:sz w:val="28"/>
          <w:szCs w:val="28"/>
        </w:rPr>
        <w:t xml:space="preserve">Таблица </w:t>
      </w:r>
      <w:r w:rsidR="00F83E7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4971"/>
        <w:gridCol w:w="4792"/>
        <w:gridCol w:w="4696"/>
      </w:tblGrid>
      <w:tr w:rsidR="00302340" w:rsidTr="003A1814">
        <w:tc>
          <w:tcPr>
            <w:tcW w:w="4971" w:type="dxa"/>
          </w:tcPr>
          <w:p w:rsidR="00302340" w:rsidRPr="00320ECE" w:rsidRDefault="00302340" w:rsidP="003A1814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320EC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792" w:type="dxa"/>
          </w:tcPr>
          <w:p w:rsidR="00302340" w:rsidRPr="00320ECE" w:rsidRDefault="00302340" w:rsidP="003A1814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320ECE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4696" w:type="dxa"/>
          </w:tcPr>
          <w:p w:rsidR="00302340" w:rsidRPr="00320ECE" w:rsidRDefault="00302340" w:rsidP="003A1814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 2019</w:t>
            </w:r>
            <w:r w:rsidRPr="00320ECE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302340" w:rsidTr="003A1814">
        <w:tc>
          <w:tcPr>
            <w:tcW w:w="4971" w:type="dxa"/>
          </w:tcPr>
          <w:p w:rsidR="00302340" w:rsidRDefault="00302340" w:rsidP="003A181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Поднято воды</w:t>
            </w:r>
          </w:p>
        </w:tc>
        <w:tc>
          <w:tcPr>
            <w:tcW w:w="4792" w:type="dxa"/>
          </w:tcPr>
          <w:p w:rsidR="00302340" w:rsidRDefault="00302340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</w:t>
            </w:r>
          </w:p>
        </w:tc>
        <w:tc>
          <w:tcPr>
            <w:tcW w:w="4696" w:type="dxa"/>
          </w:tcPr>
          <w:p w:rsidR="00302340" w:rsidRPr="0090749B" w:rsidRDefault="00DE252E" w:rsidP="0065787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78,95</w:t>
            </w:r>
          </w:p>
        </w:tc>
      </w:tr>
      <w:tr w:rsidR="00302340" w:rsidTr="003A1814">
        <w:tc>
          <w:tcPr>
            <w:tcW w:w="4971" w:type="dxa"/>
          </w:tcPr>
          <w:p w:rsidR="00302340" w:rsidRDefault="00302340" w:rsidP="003A181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Отпущено воды в т.ч.</w:t>
            </w:r>
          </w:p>
        </w:tc>
        <w:tc>
          <w:tcPr>
            <w:tcW w:w="4792" w:type="dxa"/>
          </w:tcPr>
          <w:p w:rsidR="00302340" w:rsidRDefault="00302340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</w:t>
            </w:r>
          </w:p>
        </w:tc>
        <w:tc>
          <w:tcPr>
            <w:tcW w:w="4696" w:type="dxa"/>
          </w:tcPr>
          <w:p w:rsidR="00302340" w:rsidRPr="0090749B" w:rsidRDefault="00DE252E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63,16</w:t>
            </w:r>
          </w:p>
        </w:tc>
      </w:tr>
      <w:tr w:rsidR="00302340" w:rsidTr="003A1814">
        <w:tc>
          <w:tcPr>
            <w:tcW w:w="4971" w:type="dxa"/>
          </w:tcPr>
          <w:p w:rsidR="00302340" w:rsidRDefault="00302340" w:rsidP="003A181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населению</w:t>
            </w:r>
          </w:p>
        </w:tc>
        <w:tc>
          <w:tcPr>
            <w:tcW w:w="4792" w:type="dxa"/>
          </w:tcPr>
          <w:p w:rsidR="00302340" w:rsidRDefault="00302340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</w:t>
            </w:r>
          </w:p>
        </w:tc>
        <w:tc>
          <w:tcPr>
            <w:tcW w:w="4696" w:type="dxa"/>
          </w:tcPr>
          <w:p w:rsidR="00302340" w:rsidRPr="0090749B" w:rsidRDefault="00B121C3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42,86</w:t>
            </w:r>
          </w:p>
        </w:tc>
      </w:tr>
      <w:tr w:rsidR="00302340" w:rsidTr="003A1814">
        <w:tc>
          <w:tcPr>
            <w:tcW w:w="4971" w:type="dxa"/>
          </w:tcPr>
          <w:p w:rsidR="00302340" w:rsidRDefault="00302340" w:rsidP="003A181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4792" w:type="dxa"/>
          </w:tcPr>
          <w:p w:rsidR="00302340" w:rsidRDefault="00302340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</w:t>
            </w:r>
          </w:p>
        </w:tc>
        <w:tc>
          <w:tcPr>
            <w:tcW w:w="4696" w:type="dxa"/>
          </w:tcPr>
          <w:p w:rsidR="00302340" w:rsidRPr="0090749B" w:rsidRDefault="00B121C3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302340" w:rsidTr="003A1814">
        <w:tc>
          <w:tcPr>
            <w:tcW w:w="4971" w:type="dxa"/>
          </w:tcPr>
          <w:p w:rsidR="00302340" w:rsidRDefault="00302340" w:rsidP="003A181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4792" w:type="dxa"/>
          </w:tcPr>
          <w:p w:rsidR="00302340" w:rsidRDefault="00302340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</w:t>
            </w:r>
          </w:p>
        </w:tc>
        <w:tc>
          <w:tcPr>
            <w:tcW w:w="4696" w:type="dxa"/>
          </w:tcPr>
          <w:p w:rsidR="00302340" w:rsidRPr="0090749B" w:rsidRDefault="00302340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90749B">
              <w:rPr>
                <w:sz w:val="28"/>
                <w:szCs w:val="28"/>
              </w:rPr>
              <w:t>-</w:t>
            </w:r>
          </w:p>
        </w:tc>
      </w:tr>
      <w:tr w:rsidR="00302340" w:rsidTr="003A1814">
        <w:tc>
          <w:tcPr>
            <w:tcW w:w="4971" w:type="dxa"/>
          </w:tcPr>
          <w:p w:rsidR="00302340" w:rsidRDefault="00302340" w:rsidP="003A181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потери в сетях</w:t>
            </w:r>
          </w:p>
        </w:tc>
        <w:tc>
          <w:tcPr>
            <w:tcW w:w="4792" w:type="dxa"/>
          </w:tcPr>
          <w:p w:rsidR="00302340" w:rsidRDefault="00302340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696" w:type="dxa"/>
          </w:tcPr>
          <w:p w:rsidR="00302340" w:rsidRPr="0090749B" w:rsidRDefault="00657872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90749B">
              <w:rPr>
                <w:sz w:val="28"/>
                <w:szCs w:val="28"/>
              </w:rPr>
              <w:t>2</w:t>
            </w:r>
            <w:r w:rsidR="00302340" w:rsidRPr="0090749B">
              <w:rPr>
                <w:sz w:val="28"/>
                <w:szCs w:val="28"/>
              </w:rPr>
              <w:t>0</w:t>
            </w:r>
          </w:p>
        </w:tc>
      </w:tr>
      <w:tr w:rsidR="00302340" w:rsidTr="003A1814">
        <w:tc>
          <w:tcPr>
            <w:tcW w:w="4971" w:type="dxa"/>
          </w:tcPr>
          <w:p w:rsidR="00302340" w:rsidRDefault="00302340" w:rsidP="003A181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потери в сетях</w:t>
            </w:r>
          </w:p>
        </w:tc>
        <w:tc>
          <w:tcPr>
            <w:tcW w:w="4792" w:type="dxa"/>
          </w:tcPr>
          <w:p w:rsidR="00302340" w:rsidRDefault="00302340" w:rsidP="003A1814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</w:t>
            </w:r>
          </w:p>
        </w:tc>
        <w:tc>
          <w:tcPr>
            <w:tcW w:w="4696" w:type="dxa"/>
          </w:tcPr>
          <w:p w:rsidR="00302340" w:rsidRPr="0090749B" w:rsidRDefault="00DE252E" w:rsidP="00657872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15,79</w:t>
            </w:r>
          </w:p>
        </w:tc>
      </w:tr>
    </w:tbl>
    <w:p w:rsidR="001D118D" w:rsidRDefault="001D118D" w:rsidP="00B11E23">
      <w:pPr>
        <w:spacing w:before="100" w:beforeAutospacing="1" w:after="100" w:afterAutospacing="1" w:line="240" w:lineRule="auto"/>
        <w:ind w:right="1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57872" w:rsidRDefault="00657872" w:rsidP="0065787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57747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Потребление воды в </w:t>
      </w:r>
      <w:r>
        <w:rPr>
          <w:rFonts w:ascii="Times New Roman" w:hAnsi="Times New Roman"/>
          <w:bCs/>
          <w:sz w:val="28"/>
          <w:szCs w:val="28"/>
        </w:rPr>
        <w:t xml:space="preserve">с.п.Белокаменское </w:t>
      </w:r>
      <w:r w:rsidRPr="0057747E">
        <w:rPr>
          <w:rFonts w:ascii="Times New Roman" w:eastAsia="Times New Roman" w:hAnsi="Times New Roman"/>
          <w:bCs/>
          <w:sz w:val="28"/>
          <w:szCs w:val="28"/>
        </w:rPr>
        <w:t>считается  на каждого жителя с уч</w:t>
      </w:r>
      <w:r>
        <w:rPr>
          <w:rFonts w:ascii="Times New Roman" w:eastAsia="Times New Roman" w:hAnsi="Times New Roman"/>
          <w:bCs/>
          <w:sz w:val="28"/>
          <w:szCs w:val="28"/>
        </w:rPr>
        <w:t>ё</w:t>
      </w:r>
      <w:r w:rsidRPr="0057747E">
        <w:rPr>
          <w:rFonts w:ascii="Times New Roman" w:eastAsia="Times New Roman" w:hAnsi="Times New Roman"/>
          <w:bCs/>
          <w:sz w:val="28"/>
          <w:szCs w:val="28"/>
        </w:rPr>
        <w:t>том животных и птицы, находящихся в домашнем хозяйстве.</w:t>
      </w:r>
      <w:r w:rsidR="000B19F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01AB3">
        <w:rPr>
          <w:rFonts w:ascii="Times New Roman" w:eastAsia="Times New Roman" w:hAnsi="Times New Roman"/>
          <w:bCs/>
          <w:sz w:val="28"/>
          <w:szCs w:val="28"/>
        </w:rPr>
        <w:t>Численность населения с учетом прироста  на срок до 20</w:t>
      </w:r>
      <w:r>
        <w:rPr>
          <w:rFonts w:ascii="Times New Roman" w:eastAsia="Times New Roman" w:hAnsi="Times New Roman"/>
          <w:bCs/>
          <w:sz w:val="28"/>
          <w:szCs w:val="28"/>
        </w:rPr>
        <w:t>30</w:t>
      </w:r>
      <w:r w:rsidRPr="00601AB3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57872" w:rsidRDefault="00657872" w:rsidP="006578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B69">
        <w:rPr>
          <w:rFonts w:ascii="Times New Roman" w:hAnsi="Times New Roman"/>
          <w:sz w:val="28"/>
          <w:szCs w:val="28"/>
        </w:rPr>
        <w:t xml:space="preserve">Прирост численности постоянного населения на расчетный срок представлен в таблице </w:t>
      </w:r>
      <w:r>
        <w:rPr>
          <w:rFonts w:ascii="Times New Roman" w:hAnsi="Times New Roman"/>
          <w:sz w:val="28"/>
          <w:szCs w:val="28"/>
        </w:rPr>
        <w:t>1</w:t>
      </w:r>
      <w:r w:rsidR="00F83E7D">
        <w:rPr>
          <w:rFonts w:ascii="Times New Roman" w:hAnsi="Times New Roman"/>
          <w:sz w:val="28"/>
          <w:szCs w:val="28"/>
        </w:rPr>
        <w:t>1</w:t>
      </w:r>
      <w:r w:rsidRPr="00152B69">
        <w:rPr>
          <w:rFonts w:ascii="Times New Roman" w:hAnsi="Times New Roman"/>
          <w:sz w:val="28"/>
          <w:szCs w:val="28"/>
        </w:rPr>
        <w:t xml:space="preserve">. </w:t>
      </w:r>
    </w:p>
    <w:p w:rsidR="00657872" w:rsidRDefault="00657872" w:rsidP="00657872">
      <w:pPr>
        <w:keepNext/>
        <w:keepLines/>
        <w:spacing w:after="0"/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7BA3">
        <w:rPr>
          <w:rFonts w:ascii="Times New Roman" w:hAnsi="Times New Roman"/>
          <w:b/>
          <w:bCs/>
          <w:sz w:val="28"/>
          <w:szCs w:val="28"/>
          <w:lang w:eastAsia="ru-RU"/>
        </w:rPr>
        <w:t>Численность населения с учетом прироста  на срок до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30</w:t>
      </w:r>
      <w:r w:rsidRPr="00FA7B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657872" w:rsidRDefault="00657872" w:rsidP="00657872">
      <w:pPr>
        <w:keepNext/>
        <w:keepLines/>
        <w:spacing w:after="0"/>
        <w:ind w:left="720"/>
        <w:contextualSpacing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1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83E7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1984"/>
        <w:gridCol w:w="1985"/>
        <w:gridCol w:w="2268"/>
        <w:gridCol w:w="2126"/>
        <w:gridCol w:w="2552"/>
      </w:tblGrid>
      <w:tr w:rsidR="00657872" w:rsidRPr="007713F9" w:rsidTr="003A1814">
        <w:tc>
          <w:tcPr>
            <w:tcW w:w="851" w:type="dxa"/>
            <w:vMerge w:val="restart"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2835" w:type="dxa"/>
            <w:vMerge w:val="restart"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Перечень</w:t>
            </w:r>
          </w:p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населенных</w:t>
            </w:r>
          </w:p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пунктов</w:t>
            </w:r>
          </w:p>
        </w:tc>
        <w:tc>
          <w:tcPr>
            <w:tcW w:w="10915" w:type="dxa"/>
            <w:gridSpan w:val="5"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Численность населения, чел</w:t>
            </w:r>
          </w:p>
        </w:tc>
      </w:tr>
      <w:tr w:rsidR="00657872" w:rsidRPr="007713F9" w:rsidTr="003A1814">
        <w:tc>
          <w:tcPr>
            <w:tcW w:w="851" w:type="dxa"/>
            <w:vMerge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 w:val="restart"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Современное с</w:t>
            </w:r>
            <w:r w:rsidRPr="0084472A">
              <w:rPr>
                <w:rFonts w:ascii="Times New Roman" w:eastAsia="Times New Roman" w:hAnsi="Times New Roman"/>
                <w:b/>
                <w:bCs/>
              </w:rPr>
              <w:t>о</w:t>
            </w:r>
            <w:r w:rsidRPr="0084472A">
              <w:rPr>
                <w:rFonts w:ascii="Times New Roman" w:eastAsia="Times New Roman" w:hAnsi="Times New Roman"/>
                <w:b/>
                <w:bCs/>
              </w:rPr>
              <w:t>стояние,</w:t>
            </w:r>
          </w:p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2020 г.</w:t>
            </w:r>
          </w:p>
        </w:tc>
        <w:tc>
          <w:tcPr>
            <w:tcW w:w="4253" w:type="dxa"/>
            <w:gridSpan w:val="2"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Первая очередь</w:t>
            </w:r>
          </w:p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2025 г.</w:t>
            </w:r>
          </w:p>
        </w:tc>
        <w:tc>
          <w:tcPr>
            <w:tcW w:w="4678" w:type="dxa"/>
            <w:gridSpan w:val="2"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Расчетный срок</w:t>
            </w:r>
          </w:p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2030 г.</w:t>
            </w:r>
          </w:p>
        </w:tc>
      </w:tr>
      <w:tr w:rsidR="00657872" w:rsidRPr="007713F9" w:rsidTr="003A1814">
        <w:tc>
          <w:tcPr>
            <w:tcW w:w="851" w:type="dxa"/>
            <w:vMerge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Прирост</w:t>
            </w:r>
          </w:p>
        </w:tc>
        <w:tc>
          <w:tcPr>
            <w:tcW w:w="2268" w:type="dxa"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  <w:tc>
          <w:tcPr>
            <w:tcW w:w="2126" w:type="dxa"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Прирост</w:t>
            </w:r>
          </w:p>
        </w:tc>
        <w:tc>
          <w:tcPr>
            <w:tcW w:w="2552" w:type="dxa"/>
          </w:tcPr>
          <w:p w:rsidR="00657872" w:rsidRPr="0084472A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472A">
              <w:rPr>
                <w:rFonts w:ascii="Times New Roman" w:eastAsia="Times New Roman" w:hAnsi="Times New Roman"/>
                <w:b/>
                <w:bCs/>
              </w:rPr>
              <w:t>Итого</w:t>
            </w:r>
          </w:p>
        </w:tc>
      </w:tr>
      <w:tr w:rsidR="00657872" w:rsidRPr="007713F9" w:rsidTr="003A1814">
        <w:trPr>
          <w:trHeight w:val="150"/>
        </w:trPr>
        <w:tc>
          <w:tcPr>
            <w:tcW w:w="851" w:type="dxa"/>
            <w:vAlign w:val="center"/>
          </w:tcPr>
          <w:p w:rsidR="00657872" w:rsidRPr="007713F9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7713F9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:rsidR="00657872" w:rsidRPr="007713F9" w:rsidRDefault="00657872" w:rsidP="003A1814">
            <w:pPr>
              <w:keepNext/>
              <w:keepLine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локаменское</w:t>
            </w:r>
          </w:p>
        </w:tc>
        <w:tc>
          <w:tcPr>
            <w:tcW w:w="1984" w:type="dxa"/>
            <w:vAlign w:val="center"/>
          </w:tcPr>
          <w:p w:rsidR="00657872" w:rsidRPr="00207273" w:rsidRDefault="00657872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207273">
              <w:rPr>
                <w:rFonts w:ascii="Times New Roman" w:eastAsia="Times New Roman" w:hAnsi="Times New Roman"/>
                <w:bCs/>
              </w:rPr>
              <w:t>618</w:t>
            </w:r>
          </w:p>
        </w:tc>
        <w:tc>
          <w:tcPr>
            <w:tcW w:w="1985" w:type="dxa"/>
            <w:vAlign w:val="center"/>
          </w:tcPr>
          <w:p w:rsidR="00657872" w:rsidRPr="00207273" w:rsidRDefault="00207273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207273"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2268" w:type="dxa"/>
            <w:vAlign w:val="center"/>
          </w:tcPr>
          <w:p w:rsidR="00657872" w:rsidRPr="00207273" w:rsidRDefault="00207273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207273">
              <w:rPr>
                <w:rFonts w:ascii="Times New Roman" w:eastAsia="Times New Roman" w:hAnsi="Times New Roman"/>
                <w:bCs/>
              </w:rPr>
              <w:t>637</w:t>
            </w:r>
          </w:p>
        </w:tc>
        <w:tc>
          <w:tcPr>
            <w:tcW w:w="2126" w:type="dxa"/>
            <w:vAlign w:val="center"/>
          </w:tcPr>
          <w:p w:rsidR="00657872" w:rsidRPr="00207273" w:rsidRDefault="00207273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207273">
              <w:rPr>
                <w:rFonts w:ascii="Times New Roman" w:eastAsia="Times New Roman" w:hAnsi="Times New Roman"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:rsidR="00657872" w:rsidRPr="00207273" w:rsidRDefault="00207273" w:rsidP="003A1814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207273">
              <w:rPr>
                <w:rFonts w:ascii="Times New Roman" w:eastAsia="Times New Roman" w:hAnsi="Times New Roman"/>
                <w:bCs/>
              </w:rPr>
              <w:t>657</w:t>
            </w:r>
          </w:p>
        </w:tc>
      </w:tr>
    </w:tbl>
    <w:p w:rsidR="00657872" w:rsidRPr="00152B69" w:rsidRDefault="00657872" w:rsidP="006578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1D5C" w:rsidRDefault="00C61D5C" w:rsidP="00C61D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A46B8">
        <w:rPr>
          <w:rFonts w:ascii="Times New Roman" w:hAnsi="Times New Roman"/>
          <w:sz w:val="28"/>
          <w:szCs w:val="28"/>
        </w:rPr>
        <w:t xml:space="preserve">инамика роста численности населения в населенном пункте показана по расчетным данным Генерального плана и </w:t>
      </w:r>
      <w:r>
        <w:rPr>
          <w:rFonts w:ascii="Times New Roman" w:hAnsi="Times New Roman"/>
          <w:sz w:val="28"/>
          <w:szCs w:val="28"/>
        </w:rPr>
        <w:t>«</w:t>
      </w:r>
      <w:r w:rsidRPr="006A46B8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комплексного </w:t>
      </w:r>
      <w:r w:rsidRPr="006A46B8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Pr="006A46B8">
        <w:rPr>
          <w:rFonts w:ascii="Times New Roman" w:hAnsi="Times New Roman"/>
          <w:sz w:val="28"/>
          <w:szCs w:val="28"/>
        </w:rPr>
        <w:t xml:space="preserve"> коммунальной инфраструктуры </w:t>
      </w:r>
      <w:r>
        <w:rPr>
          <w:rFonts w:ascii="Times New Roman" w:hAnsi="Times New Roman"/>
          <w:sz w:val="28"/>
          <w:szCs w:val="28"/>
        </w:rPr>
        <w:t>сельского поселения Белокаменское».</w:t>
      </w:r>
    </w:p>
    <w:p w:rsidR="003A1814" w:rsidRDefault="003A1814" w:rsidP="00C61D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814" w:rsidRDefault="003A1814" w:rsidP="00C61D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1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Водопотребители  с.п. Белокаменское                                                                                                 </w:t>
      </w:r>
      <w:r w:rsidRPr="007C2950">
        <w:rPr>
          <w:rFonts w:ascii="Times New Roman" w:eastAsia="Times New Roman" w:hAnsi="Times New Roman" w:cs="Times New Roman"/>
          <w:bCs/>
          <w:sz w:val="28"/>
          <w:szCs w:val="28"/>
        </w:rPr>
        <w:t>Таблица</w:t>
      </w:r>
      <w:r w:rsidR="00F83E7D">
        <w:rPr>
          <w:rFonts w:ascii="Times New Roman" w:eastAsia="Times New Roman" w:hAnsi="Times New Roman" w:cs="Times New Roman"/>
          <w:bCs/>
          <w:sz w:val="28"/>
          <w:szCs w:val="28"/>
        </w:rPr>
        <w:t xml:space="preserve"> 12</w:t>
      </w:r>
    </w:p>
    <w:p w:rsidR="00657872" w:rsidRDefault="00657872" w:rsidP="0065787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1896"/>
        <w:gridCol w:w="2463"/>
        <w:gridCol w:w="2430"/>
        <w:gridCol w:w="2502"/>
      </w:tblGrid>
      <w:tr w:rsidR="003A1814" w:rsidRPr="007C2950" w:rsidTr="003A1814">
        <w:trPr>
          <w:trHeight w:val="1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3A1814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3A1814" w:rsidRDefault="003A1814" w:rsidP="003A18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Категория потребления воды и  </w:t>
            </w:r>
            <w:proofErr w:type="spellStart"/>
            <w:r w:rsidRPr="003A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водопотребители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3A1814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</w:t>
            </w:r>
            <w:r w:rsidRPr="003A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3A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мерения</w:t>
            </w:r>
          </w:p>
        </w:tc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3A1814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3A1814" w:rsidRPr="007C2950" w:rsidTr="003A181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14" w:rsidRPr="003A1814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14" w:rsidRPr="003A1814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14" w:rsidRPr="003A1814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3A1814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3A1814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 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3A1814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2030 г</w:t>
            </w:r>
          </w:p>
        </w:tc>
      </w:tr>
      <w:tr w:rsidR="003A1814" w:rsidRPr="007C2950" w:rsidTr="003A1814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7C2950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7C2950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7C2950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7C2950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7C2950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7C2950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814" w:rsidRPr="007C2950" w:rsidTr="003A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7C2950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7C2950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50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7C2950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50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207273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207273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3A1814" w:rsidRPr="00207273" w:rsidTr="003A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 (школы)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A1814" w:rsidRPr="00207273" w:rsidTr="003A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  учреждения (детские сады)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A1814" w:rsidRPr="00207273" w:rsidTr="003A1814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животные  принадлежащие населению 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814" w:rsidRPr="00207273" w:rsidTr="003A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1 голова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</w:tc>
      </w:tr>
      <w:tr w:rsidR="003A1814" w:rsidRPr="00207273" w:rsidTr="003A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1 голова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3A1814" w:rsidRPr="00207273" w:rsidTr="003A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1 голова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814" w:rsidRPr="007C2950" w:rsidTr="003A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Куры яичных пород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1 голова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1819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1838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14" w:rsidRPr="00207273" w:rsidRDefault="003A1814" w:rsidP="003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3">
              <w:rPr>
                <w:rFonts w:ascii="Times New Roman" w:eastAsia="Times New Roman" w:hAnsi="Times New Roman" w:cs="Times New Roman"/>
                <w:sz w:val="28"/>
                <w:szCs w:val="28"/>
              </w:rPr>
              <w:t>1858</w:t>
            </w:r>
          </w:p>
        </w:tc>
      </w:tr>
    </w:tbl>
    <w:p w:rsidR="003A1814" w:rsidRDefault="003A1814" w:rsidP="003A1814">
      <w:pPr>
        <w:pStyle w:val="msonormalcxspmiddle"/>
        <w:keepNext/>
        <w:keepLines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A1814" w:rsidRDefault="003A1814" w:rsidP="003A1814">
      <w:pPr>
        <w:pStyle w:val="msonormalcxspmiddle"/>
        <w:keepNext/>
        <w:keepLines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A1814" w:rsidRPr="0084472A" w:rsidRDefault="003A1814" w:rsidP="003A18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472A">
        <w:rPr>
          <w:rFonts w:ascii="Times New Roman" w:hAnsi="Times New Roman"/>
          <w:b/>
          <w:bCs/>
          <w:sz w:val="28"/>
          <w:szCs w:val="28"/>
        </w:rPr>
        <w:t xml:space="preserve">Существующие балансы водопотребления сельского поселения </w:t>
      </w:r>
      <w:r w:rsidR="00F83E7D">
        <w:rPr>
          <w:rFonts w:ascii="Times New Roman" w:hAnsi="Times New Roman"/>
          <w:b/>
          <w:bCs/>
          <w:sz w:val="28"/>
          <w:szCs w:val="28"/>
        </w:rPr>
        <w:t>Белокаменское</w:t>
      </w:r>
      <w:r w:rsidRPr="0084472A">
        <w:rPr>
          <w:rFonts w:ascii="Times New Roman" w:hAnsi="Times New Roman"/>
          <w:b/>
          <w:bCs/>
          <w:sz w:val="28"/>
          <w:szCs w:val="28"/>
        </w:rPr>
        <w:t>.</w:t>
      </w:r>
    </w:p>
    <w:p w:rsidR="003A1814" w:rsidRDefault="003A1814" w:rsidP="003A181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Табл. 1</w:t>
      </w:r>
      <w:r w:rsidR="00F83E7D">
        <w:rPr>
          <w:rFonts w:ascii="Times New Roman" w:hAnsi="Times New Roman"/>
          <w:bCs/>
          <w:sz w:val="28"/>
          <w:szCs w:val="28"/>
        </w:rPr>
        <w:t>3</w:t>
      </w:r>
      <w:r w:rsidRPr="0009785F">
        <w:rPr>
          <w:rFonts w:ascii="Times New Roman" w:hAnsi="Times New Roman"/>
          <w:bCs/>
          <w:sz w:val="28"/>
          <w:szCs w:val="28"/>
        </w:rPr>
        <w:t>.</w:t>
      </w:r>
    </w:p>
    <w:p w:rsidR="003A1814" w:rsidRPr="0009785F" w:rsidRDefault="003A1814" w:rsidP="003A1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0"/>
        <w:tblW w:w="14142" w:type="dxa"/>
        <w:tblInd w:w="708" w:type="dxa"/>
        <w:tblLook w:val="04A0" w:firstRow="1" w:lastRow="0" w:firstColumn="1" w:lastColumn="0" w:noHBand="0" w:noVBand="1"/>
      </w:tblPr>
      <w:tblGrid>
        <w:gridCol w:w="821"/>
        <w:gridCol w:w="4040"/>
        <w:gridCol w:w="5029"/>
        <w:gridCol w:w="4252"/>
      </w:tblGrid>
      <w:tr w:rsidR="003A1814" w:rsidRPr="0009785F" w:rsidTr="003A1814">
        <w:tc>
          <w:tcPr>
            <w:tcW w:w="821" w:type="dxa"/>
          </w:tcPr>
          <w:p w:rsidR="003A1814" w:rsidRPr="0084472A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</w:rPr>
            </w:pPr>
            <w:r w:rsidRPr="0084472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040" w:type="dxa"/>
          </w:tcPr>
          <w:p w:rsidR="003A1814" w:rsidRPr="0084472A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</w:rPr>
            </w:pPr>
            <w:r w:rsidRPr="0084472A">
              <w:rPr>
                <w:rFonts w:ascii="Times New Roman" w:hAnsi="Times New Roman"/>
                <w:b/>
                <w:bCs/>
              </w:rPr>
              <w:t>Потребители воды</w:t>
            </w:r>
          </w:p>
        </w:tc>
        <w:tc>
          <w:tcPr>
            <w:tcW w:w="5029" w:type="dxa"/>
          </w:tcPr>
          <w:p w:rsidR="003A1814" w:rsidRPr="0084472A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</w:rPr>
            </w:pPr>
            <w:r w:rsidRPr="0084472A">
              <w:rPr>
                <w:rFonts w:ascii="Times New Roman" w:hAnsi="Times New Roman"/>
                <w:b/>
                <w:bCs/>
              </w:rPr>
              <w:t xml:space="preserve">Подача воды, </w:t>
            </w:r>
          </w:p>
          <w:p w:rsidR="003A1814" w:rsidRPr="0084472A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</w:rPr>
            </w:pPr>
            <w:r w:rsidRPr="0084472A">
              <w:rPr>
                <w:rFonts w:ascii="Times New Roman" w:hAnsi="Times New Roman"/>
                <w:b/>
                <w:bCs/>
              </w:rPr>
              <w:t>м</w:t>
            </w:r>
            <w:r w:rsidRPr="0084472A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 w:rsidRPr="0084472A">
              <w:rPr>
                <w:rFonts w:ascii="Times New Roman" w:hAnsi="Times New Roman"/>
                <w:b/>
                <w:bCs/>
              </w:rPr>
              <w:t>/сут</w:t>
            </w:r>
          </w:p>
        </w:tc>
        <w:tc>
          <w:tcPr>
            <w:tcW w:w="4252" w:type="dxa"/>
          </w:tcPr>
          <w:p w:rsidR="003A1814" w:rsidRPr="0084472A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</w:rPr>
            </w:pPr>
            <w:r w:rsidRPr="0084472A">
              <w:rPr>
                <w:rFonts w:ascii="Times New Roman" w:hAnsi="Times New Roman"/>
                <w:b/>
                <w:bCs/>
              </w:rPr>
              <w:t>Потребление воды, м</w:t>
            </w:r>
            <w:r w:rsidRPr="0084472A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 w:rsidRPr="0084472A">
              <w:rPr>
                <w:rFonts w:ascii="Times New Roman" w:hAnsi="Times New Roman"/>
                <w:b/>
                <w:bCs/>
              </w:rPr>
              <w:t>/сут</w:t>
            </w:r>
          </w:p>
        </w:tc>
      </w:tr>
      <w:tr w:rsidR="003A1814" w:rsidRPr="0009785F" w:rsidTr="003A1814">
        <w:tc>
          <w:tcPr>
            <w:tcW w:w="821" w:type="dxa"/>
          </w:tcPr>
          <w:p w:rsidR="003A1814" w:rsidRPr="0084472A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</w:rPr>
            </w:pPr>
            <w:r w:rsidRPr="0084472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40" w:type="dxa"/>
          </w:tcPr>
          <w:p w:rsidR="003A1814" w:rsidRPr="0084472A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</w:rPr>
            </w:pPr>
            <w:r w:rsidRPr="008447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029" w:type="dxa"/>
          </w:tcPr>
          <w:p w:rsidR="003A1814" w:rsidRPr="0084472A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</w:rPr>
            </w:pPr>
            <w:r w:rsidRPr="0084472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52" w:type="dxa"/>
          </w:tcPr>
          <w:p w:rsidR="003A1814" w:rsidRPr="0084472A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/>
                <w:bCs/>
              </w:rPr>
            </w:pPr>
            <w:r w:rsidRPr="0084472A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A1814" w:rsidRPr="0009785F" w:rsidTr="003A1814">
        <w:tc>
          <w:tcPr>
            <w:tcW w:w="821" w:type="dxa"/>
          </w:tcPr>
          <w:p w:rsidR="003A1814" w:rsidRPr="0090749B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</w:rPr>
            </w:pPr>
            <w:r w:rsidRPr="0090749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40" w:type="dxa"/>
          </w:tcPr>
          <w:p w:rsidR="003A1814" w:rsidRPr="0090749B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</w:rPr>
            </w:pPr>
            <w:r w:rsidRPr="0090749B">
              <w:rPr>
                <w:rFonts w:ascii="Times New Roman" w:hAnsi="Times New Roman"/>
                <w:bCs/>
              </w:rPr>
              <w:t>Хозяйственно-бытовые нужды</w:t>
            </w:r>
          </w:p>
        </w:tc>
        <w:tc>
          <w:tcPr>
            <w:tcW w:w="5029" w:type="dxa"/>
          </w:tcPr>
          <w:p w:rsidR="003A1814" w:rsidRPr="0090749B" w:rsidRDefault="0090749B" w:rsidP="003A1814">
            <w:pPr>
              <w:keepNext/>
              <w:keepLines/>
              <w:jc w:val="center"/>
              <w:rPr>
                <w:rFonts w:ascii="Times New Roman" w:hAnsi="Times New Roman"/>
                <w:bCs/>
              </w:rPr>
            </w:pPr>
            <w:r w:rsidRPr="0090749B">
              <w:rPr>
                <w:rFonts w:ascii="Times New Roman" w:hAnsi="Times New Roman"/>
                <w:bCs/>
              </w:rPr>
              <w:t>216,3</w:t>
            </w:r>
          </w:p>
        </w:tc>
        <w:tc>
          <w:tcPr>
            <w:tcW w:w="4252" w:type="dxa"/>
          </w:tcPr>
          <w:p w:rsidR="003A1814" w:rsidRPr="0009785F" w:rsidRDefault="0090749B" w:rsidP="003A1814">
            <w:pPr>
              <w:keepNext/>
              <w:keepLine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173,04</w:t>
            </w:r>
          </w:p>
        </w:tc>
      </w:tr>
    </w:tbl>
    <w:p w:rsidR="003A1814" w:rsidRDefault="003A1814" w:rsidP="003A1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A1814" w:rsidRDefault="003A1814" w:rsidP="003A1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814" w:rsidRDefault="003A1814" w:rsidP="003A181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4472A">
        <w:rPr>
          <w:rFonts w:ascii="Times New Roman" w:hAnsi="Times New Roman"/>
          <w:b/>
          <w:bCs/>
          <w:sz w:val="28"/>
          <w:szCs w:val="28"/>
        </w:rPr>
        <w:lastRenderedPageBreak/>
        <w:t xml:space="preserve">Существующие балансы водопотребления сельского поселения </w:t>
      </w:r>
      <w:r w:rsidR="00F83E7D">
        <w:rPr>
          <w:rFonts w:ascii="Times New Roman" w:hAnsi="Times New Roman"/>
          <w:b/>
          <w:bCs/>
          <w:sz w:val="28"/>
          <w:szCs w:val="28"/>
        </w:rPr>
        <w:t>Белокаменское</w:t>
      </w:r>
      <w:r w:rsidRPr="0084472A">
        <w:rPr>
          <w:rFonts w:ascii="Times New Roman" w:hAnsi="Times New Roman"/>
          <w:b/>
          <w:bCs/>
          <w:sz w:val="28"/>
          <w:szCs w:val="28"/>
        </w:rPr>
        <w:t xml:space="preserve"> за 2019 год.</w:t>
      </w:r>
    </w:p>
    <w:p w:rsidR="003A1814" w:rsidRPr="007215A2" w:rsidRDefault="003A1814" w:rsidP="003A1814">
      <w:pPr>
        <w:keepNext/>
        <w:keepLines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7215A2">
        <w:rPr>
          <w:rFonts w:ascii="Times New Roman" w:hAnsi="Times New Roman"/>
          <w:bCs/>
          <w:sz w:val="28"/>
          <w:szCs w:val="28"/>
        </w:rPr>
        <w:t xml:space="preserve">       Табл</w:t>
      </w:r>
      <w:r>
        <w:rPr>
          <w:rFonts w:ascii="Times New Roman" w:hAnsi="Times New Roman"/>
          <w:bCs/>
          <w:sz w:val="28"/>
          <w:szCs w:val="28"/>
        </w:rPr>
        <w:t>.1</w:t>
      </w:r>
      <w:r w:rsidR="00F83E7D">
        <w:rPr>
          <w:rFonts w:ascii="Times New Roman" w:hAnsi="Times New Roman"/>
          <w:bCs/>
          <w:sz w:val="28"/>
          <w:szCs w:val="28"/>
        </w:rPr>
        <w:t>4</w:t>
      </w:r>
      <w:r w:rsidRPr="007215A2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f0"/>
        <w:tblW w:w="0" w:type="auto"/>
        <w:tblInd w:w="708" w:type="dxa"/>
        <w:tblLook w:val="04A0" w:firstRow="1" w:lastRow="0" w:firstColumn="1" w:lastColumn="0" w:noHBand="0" w:noVBand="1"/>
      </w:tblPr>
      <w:tblGrid>
        <w:gridCol w:w="960"/>
        <w:gridCol w:w="5953"/>
        <w:gridCol w:w="2693"/>
        <w:gridCol w:w="2410"/>
        <w:gridCol w:w="2062"/>
      </w:tblGrid>
      <w:tr w:rsidR="003A1814" w:rsidRPr="007215A2" w:rsidTr="003A1814">
        <w:tc>
          <w:tcPr>
            <w:tcW w:w="960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95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  <w:r w:rsidR="000B19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2410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Водопотребление</w:t>
            </w:r>
          </w:p>
        </w:tc>
        <w:tc>
          <w:tcPr>
            <w:tcW w:w="2062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3A1814" w:rsidRPr="007215A2" w:rsidTr="003A1814">
        <w:tc>
          <w:tcPr>
            <w:tcW w:w="960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3A1814" w:rsidRPr="007215A2" w:rsidTr="003A1814">
        <w:tc>
          <w:tcPr>
            <w:tcW w:w="960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подача воды</w:t>
            </w:r>
          </w:p>
        </w:tc>
        <w:tc>
          <w:tcPr>
            <w:tcW w:w="269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м³/сут.</w:t>
            </w:r>
          </w:p>
        </w:tc>
        <w:tc>
          <w:tcPr>
            <w:tcW w:w="2410" w:type="dxa"/>
          </w:tcPr>
          <w:p w:rsidR="003A1814" w:rsidRPr="0090749B" w:rsidRDefault="0090749B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49B">
              <w:rPr>
                <w:rFonts w:ascii="Times New Roman" w:hAnsi="Times New Roman"/>
                <w:bCs/>
                <w:sz w:val="28"/>
                <w:szCs w:val="28"/>
              </w:rPr>
              <w:t>216,3</w:t>
            </w:r>
          </w:p>
        </w:tc>
        <w:tc>
          <w:tcPr>
            <w:tcW w:w="2062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A1814" w:rsidRPr="007215A2" w:rsidTr="003A1814">
        <w:tc>
          <w:tcPr>
            <w:tcW w:w="960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потребление воды</w:t>
            </w:r>
          </w:p>
        </w:tc>
        <w:tc>
          <w:tcPr>
            <w:tcW w:w="269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м³/сут.</w:t>
            </w:r>
          </w:p>
        </w:tc>
        <w:tc>
          <w:tcPr>
            <w:tcW w:w="2410" w:type="dxa"/>
          </w:tcPr>
          <w:p w:rsidR="003A1814" w:rsidRPr="0090749B" w:rsidRDefault="0090749B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49B">
              <w:rPr>
                <w:rFonts w:ascii="Times New Roman" w:hAnsi="Times New Roman"/>
                <w:bCs/>
                <w:sz w:val="28"/>
                <w:szCs w:val="28"/>
              </w:rPr>
              <w:t>173,04</w:t>
            </w:r>
          </w:p>
        </w:tc>
        <w:tc>
          <w:tcPr>
            <w:tcW w:w="2062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A1814" w:rsidRPr="007215A2" w:rsidTr="003A1814">
        <w:tc>
          <w:tcPr>
            <w:tcW w:w="960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неучтённые потери</w:t>
            </w:r>
          </w:p>
        </w:tc>
        <w:tc>
          <w:tcPr>
            <w:tcW w:w="269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3A1814" w:rsidRPr="0090749B" w:rsidRDefault="00437CEB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49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062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A1814" w:rsidRPr="007215A2" w:rsidTr="003A1814">
        <w:tc>
          <w:tcPr>
            <w:tcW w:w="960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среднесуточное потребление</w:t>
            </w:r>
          </w:p>
        </w:tc>
        <w:tc>
          <w:tcPr>
            <w:tcW w:w="269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/сут.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410" w:type="dxa"/>
          </w:tcPr>
          <w:p w:rsidR="003A1814" w:rsidRPr="0090749B" w:rsidRDefault="0090749B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49B">
              <w:rPr>
                <w:rFonts w:ascii="Times New Roman" w:hAnsi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2062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A1814" w:rsidTr="003A1814">
        <w:tc>
          <w:tcPr>
            <w:tcW w:w="960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годовое потребление</w:t>
            </w:r>
          </w:p>
        </w:tc>
        <w:tc>
          <w:tcPr>
            <w:tcW w:w="2693" w:type="dxa"/>
          </w:tcPr>
          <w:p w:rsidR="003A1814" w:rsidRPr="007215A2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5A2">
              <w:rPr>
                <w:rFonts w:ascii="Times New Roman" w:hAnsi="Times New Roman"/>
                <w:bCs/>
                <w:sz w:val="28"/>
                <w:szCs w:val="28"/>
              </w:rPr>
              <w:t>тыс.м³/год</w:t>
            </w:r>
          </w:p>
        </w:tc>
        <w:tc>
          <w:tcPr>
            <w:tcW w:w="2410" w:type="dxa"/>
          </w:tcPr>
          <w:p w:rsidR="003A1814" w:rsidRPr="0090749B" w:rsidRDefault="0090749B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49B">
              <w:rPr>
                <w:rFonts w:ascii="Times New Roman" w:hAnsi="Times New Roman"/>
                <w:bCs/>
                <w:sz w:val="28"/>
                <w:szCs w:val="28"/>
              </w:rPr>
              <w:t>78,95</w:t>
            </w:r>
          </w:p>
        </w:tc>
        <w:tc>
          <w:tcPr>
            <w:tcW w:w="2062" w:type="dxa"/>
          </w:tcPr>
          <w:p w:rsidR="003A1814" w:rsidRDefault="003A1814" w:rsidP="003A1814">
            <w:pPr>
              <w:keepNext/>
              <w:keepLine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D118D" w:rsidRDefault="001D118D" w:rsidP="00B11E23">
      <w:pPr>
        <w:spacing w:before="100" w:beforeAutospacing="1" w:after="100" w:afterAutospacing="1" w:line="240" w:lineRule="auto"/>
        <w:ind w:right="1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7444B" w:rsidRDefault="0077444B" w:rsidP="00EB2F1B">
      <w:pPr>
        <w:keepNext/>
        <w:keepLines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4D7E" w:rsidRDefault="00794E5E" w:rsidP="00794E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1FF0">
        <w:rPr>
          <w:rFonts w:ascii="Times New Roman" w:hAnsi="Times New Roman"/>
          <w:b/>
          <w:bCs/>
          <w:sz w:val="28"/>
          <w:szCs w:val="28"/>
          <w:lang w:eastAsia="ru-RU"/>
        </w:rPr>
        <w:t>1.3.2 Территориальный баланс подачи воды по технологическим зонам водоснабжения.</w:t>
      </w:r>
    </w:p>
    <w:p w:rsidR="00FE3412" w:rsidRDefault="00FE3412" w:rsidP="000B19F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36CC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>14</w:t>
      </w:r>
      <w:r w:rsidRPr="00FF36CC">
        <w:rPr>
          <w:rFonts w:ascii="Times New Roman" w:hAnsi="Times New Roman"/>
          <w:sz w:val="28"/>
          <w:szCs w:val="28"/>
        </w:rPr>
        <w:t xml:space="preserve"> приведен территориальный водный баланс водопроводных сооружений с разделением по зонам де</w:t>
      </w:r>
      <w:r w:rsidRPr="00FF36CC">
        <w:rPr>
          <w:rFonts w:ascii="Times New Roman" w:hAnsi="Times New Roman"/>
          <w:sz w:val="28"/>
          <w:szCs w:val="28"/>
        </w:rPr>
        <w:t>й</w:t>
      </w:r>
      <w:r w:rsidRPr="00FF36CC">
        <w:rPr>
          <w:rFonts w:ascii="Times New Roman" w:hAnsi="Times New Roman"/>
          <w:sz w:val="28"/>
          <w:szCs w:val="28"/>
        </w:rPr>
        <w:t xml:space="preserve">ствия водопроводных сооружений за </w:t>
      </w:r>
      <w:r w:rsidRPr="0005413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54131">
        <w:rPr>
          <w:rFonts w:ascii="Times New Roman" w:hAnsi="Times New Roman"/>
          <w:sz w:val="28"/>
          <w:szCs w:val="28"/>
        </w:rPr>
        <w:t>год</w:t>
      </w:r>
      <w:r w:rsidRPr="00187D0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="000B19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Белокаменское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187D0B">
        <w:rPr>
          <w:rFonts w:ascii="Times New Roman" w:eastAsia="Times New Roman" w:hAnsi="Times New Roman"/>
          <w:bCs/>
          <w:sz w:val="28"/>
          <w:szCs w:val="28"/>
        </w:rPr>
        <w:t xml:space="preserve">имеет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одну </w:t>
      </w:r>
      <w:r w:rsidRPr="00187D0B">
        <w:rPr>
          <w:rFonts w:ascii="Times New Roman" w:eastAsia="Times New Roman" w:hAnsi="Times New Roman"/>
          <w:bCs/>
          <w:sz w:val="28"/>
          <w:szCs w:val="28"/>
        </w:rPr>
        <w:t>технологическ</w:t>
      </w:r>
      <w:r>
        <w:rPr>
          <w:rFonts w:ascii="Times New Roman" w:eastAsia="Times New Roman" w:hAnsi="Times New Roman"/>
          <w:bCs/>
          <w:sz w:val="28"/>
          <w:szCs w:val="28"/>
        </w:rPr>
        <w:t>ую</w:t>
      </w:r>
      <w:r w:rsidRPr="00187D0B">
        <w:rPr>
          <w:rFonts w:ascii="Times New Roman" w:eastAsia="Times New Roman" w:hAnsi="Times New Roman"/>
          <w:bCs/>
          <w:sz w:val="28"/>
          <w:szCs w:val="28"/>
        </w:rPr>
        <w:t xml:space="preserve"> зон</w:t>
      </w:r>
      <w:r>
        <w:rPr>
          <w:rFonts w:ascii="Times New Roman" w:eastAsia="Times New Roman" w:hAnsi="Times New Roman"/>
          <w:bCs/>
          <w:sz w:val="28"/>
          <w:szCs w:val="28"/>
        </w:rPr>
        <w:t>у</w:t>
      </w:r>
      <w:r w:rsidRPr="00187D0B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Pr="00187D0B">
        <w:rPr>
          <w:rFonts w:ascii="Times New Roman" w:eastAsia="Times New Roman" w:hAnsi="Times New Roman"/>
          <w:bCs/>
          <w:sz w:val="28"/>
          <w:szCs w:val="28"/>
        </w:rPr>
        <w:t>о</w:t>
      </w:r>
      <w:r w:rsidRPr="00187D0B">
        <w:rPr>
          <w:rFonts w:ascii="Times New Roman" w:eastAsia="Times New Roman" w:hAnsi="Times New Roman"/>
          <w:bCs/>
          <w:sz w:val="28"/>
          <w:szCs w:val="28"/>
        </w:rPr>
        <w:t>доснабжения.</w:t>
      </w:r>
    </w:p>
    <w:p w:rsidR="00FE3412" w:rsidRDefault="00FE3412" w:rsidP="00794E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67CF" w:rsidRDefault="00794E5E" w:rsidP="00BA6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образование имеет </w:t>
      </w:r>
      <w:r w:rsidR="00B82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одну технологическую зону</w:t>
      </w:r>
      <w:r w:rsidRPr="00577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действия водопроводных сооружений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E3412" w:rsidRDefault="00FE3412" w:rsidP="00FE341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Табл.1</w:t>
      </w:r>
      <w:r w:rsidR="00F83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7087"/>
        <w:gridCol w:w="2269"/>
        <w:gridCol w:w="1983"/>
        <w:gridCol w:w="1986"/>
      </w:tblGrid>
      <w:tr w:rsidR="00FE3412" w:rsidRPr="00054131" w:rsidTr="00662020">
        <w:trPr>
          <w:trHeight w:val="34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412" w:rsidRPr="00054131" w:rsidRDefault="00FE3412" w:rsidP="006620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54131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№ 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п/п</w:t>
            </w:r>
          </w:p>
          <w:p w:rsidR="00FE3412" w:rsidRPr="00054131" w:rsidRDefault="00FE3412" w:rsidP="006620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412" w:rsidRPr="00054131" w:rsidRDefault="00FE3412" w:rsidP="006620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54131">
              <w:rPr>
                <w:rFonts w:ascii="Times New Roman CYR" w:eastAsia="Times New Roman" w:hAnsi="Times New Roman CYR" w:cs="Times New Roman CYR"/>
                <w:b/>
                <w:bCs/>
              </w:rPr>
              <w:t>НАИМЕН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ОВАНИЕ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412" w:rsidRPr="00054131" w:rsidRDefault="00FE3412" w:rsidP="006620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54131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ВСЕГО ЗА ГОД </w:t>
            </w:r>
          </w:p>
          <w:p w:rsidR="00FE3412" w:rsidRPr="00054131" w:rsidRDefault="00FE3412" w:rsidP="006620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54131">
              <w:rPr>
                <w:rFonts w:ascii="Times New Roman CYR" w:eastAsia="Times New Roman" w:hAnsi="Times New Roman CYR" w:cs="Times New Roman CYR"/>
                <w:b/>
                <w:bCs/>
              </w:rPr>
              <w:t>тыс. м³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12" w:rsidRPr="00054131" w:rsidRDefault="00FE3412" w:rsidP="006620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54131">
              <w:rPr>
                <w:rFonts w:ascii="Times New Roman CYR" w:eastAsia="Times New Roman" w:hAnsi="Times New Roman CYR" w:cs="Times New Roman CYR"/>
                <w:b/>
                <w:bCs/>
              </w:rPr>
              <w:t>Сут.</w:t>
            </w:r>
          </w:p>
          <w:p w:rsidR="00FE3412" w:rsidRPr="00054131" w:rsidRDefault="00FE3412" w:rsidP="006620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54131">
              <w:rPr>
                <w:rFonts w:ascii="Times New Roman CYR" w:eastAsia="Times New Roman" w:hAnsi="Times New Roman CYR" w:cs="Times New Roman CYR"/>
                <w:b/>
                <w:bCs/>
              </w:rPr>
              <w:t>м³/сут.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12" w:rsidRPr="00054131" w:rsidRDefault="00FE3412" w:rsidP="006620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54131">
              <w:rPr>
                <w:rFonts w:ascii="Times New Roman CYR" w:eastAsia="Times New Roman" w:hAnsi="Times New Roman CYR" w:cs="Times New Roman CYR"/>
                <w:b/>
                <w:bCs/>
              </w:rPr>
              <w:t>макс. сут.</w:t>
            </w:r>
          </w:p>
          <w:p w:rsidR="00FE3412" w:rsidRPr="00054131" w:rsidRDefault="00FE3412" w:rsidP="006620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054131">
              <w:rPr>
                <w:rFonts w:ascii="Times New Roman CYR" w:eastAsia="Times New Roman" w:hAnsi="Times New Roman CYR" w:cs="Times New Roman CYR"/>
                <w:b/>
                <w:bCs/>
              </w:rPr>
              <w:t>м³/сут.</w:t>
            </w:r>
          </w:p>
        </w:tc>
      </w:tr>
      <w:tr w:rsidR="00FE3412" w:rsidRPr="00054131" w:rsidTr="00662020">
        <w:trPr>
          <w:trHeight w:val="40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412" w:rsidRPr="00C025C8" w:rsidRDefault="00FE3412" w:rsidP="006620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C025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412" w:rsidRPr="00C025C8" w:rsidRDefault="00FE3412" w:rsidP="0066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Сельское поселение Белокаменское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412" w:rsidRPr="0090749B" w:rsidRDefault="0090749B" w:rsidP="0066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749B">
              <w:rPr>
                <w:rFonts w:ascii="Times New Roman" w:eastAsia="Times New Roman" w:hAnsi="Times New Roman"/>
                <w:bCs/>
                <w:sz w:val="24"/>
                <w:szCs w:val="24"/>
              </w:rPr>
              <w:t>78,95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412" w:rsidRPr="0090749B" w:rsidRDefault="0090749B" w:rsidP="0066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749B">
              <w:rPr>
                <w:rFonts w:ascii="Times New Roman" w:eastAsia="Times New Roman" w:hAnsi="Times New Roman"/>
                <w:bCs/>
                <w:sz w:val="24"/>
                <w:szCs w:val="24"/>
              </w:rPr>
              <w:t>216,3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12" w:rsidRPr="0090749B" w:rsidRDefault="003E5A35" w:rsidP="0066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259,6</w:t>
            </w:r>
          </w:p>
        </w:tc>
      </w:tr>
    </w:tbl>
    <w:p w:rsidR="00FE3412" w:rsidRDefault="00FE3412" w:rsidP="00FE34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4E5E" w:rsidRPr="0081227A" w:rsidRDefault="00794E5E" w:rsidP="008122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1FF0">
        <w:rPr>
          <w:rFonts w:ascii="Times New Roman" w:hAnsi="Times New Roman"/>
          <w:b/>
          <w:bCs/>
          <w:sz w:val="28"/>
          <w:szCs w:val="28"/>
          <w:lang w:eastAsia="ru-RU"/>
        </w:rPr>
        <w:t>1.3.3 Структурный баланс реализации воды по группам абонентов.</w:t>
      </w:r>
    </w:p>
    <w:p w:rsidR="006277D1" w:rsidRPr="005D1FF0" w:rsidRDefault="006277D1" w:rsidP="006277D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F4B6B">
        <w:rPr>
          <w:rFonts w:ascii="Times New Roman" w:hAnsi="Times New Roman"/>
          <w:bCs/>
          <w:sz w:val="28"/>
          <w:szCs w:val="28"/>
          <w:lang w:eastAsia="ru-RU"/>
        </w:rPr>
        <w:lastRenderedPageBreak/>
        <w:t>В связи с тем, что данные о фактическом потреблении воды по группам абонентов отсутствуют, структурный б</w:t>
      </w:r>
      <w:r w:rsidRPr="005F4B6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F4B6B">
        <w:rPr>
          <w:rFonts w:ascii="Times New Roman" w:hAnsi="Times New Roman"/>
          <w:bCs/>
          <w:sz w:val="28"/>
          <w:szCs w:val="28"/>
          <w:lang w:eastAsia="ru-RU"/>
        </w:rPr>
        <w:t xml:space="preserve">ланс составлен на основании нормативных данных. </w:t>
      </w:r>
    </w:p>
    <w:p w:rsidR="006277D1" w:rsidRPr="00FA36B9" w:rsidRDefault="006277D1" w:rsidP="00FA36B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390">
        <w:rPr>
          <w:rFonts w:ascii="Times New Roman" w:hAnsi="Times New Roman"/>
          <w:bCs/>
          <w:sz w:val="28"/>
          <w:szCs w:val="28"/>
          <w:lang w:eastAsia="ru-RU"/>
        </w:rPr>
        <w:t xml:space="preserve">Таблица </w:t>
      </w:r>
      <w:r w:rsidR="00F83E7D">
        <w:rPr>
          <w:rFonts w:ascii="Times New Roman" w:hAnsi="Times New Roman"/>
          <w:bCs/>
          <w:sz w:val="28"/>
          <w:szCs w:val="28"/>
          <w:lang w:eastAsia="ru-RU"/>
        </w:rPr>
        <w:t>16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19"/>
        <w:gridCol w:w="2410"/>
        <w:gridCol w:w="2977"/>
        <w:gridCol w:w="3685"/>
      </w:tblGrid>
      <w:tr w:rsidR="006277D1" w:rsidRPr="006277D1" w:rsidTr="009A53A4">
        <w:trPr>
          <w:trHeight w:val="144"/>
        </w:trPr>
        <w:tc>
          <w:tcPr>
            <w:tcW w:w="567" w:type="dxa"/>
            <w:vMerge w:val="restart"/>
            <w:shd w:val="clear" w:color="auto" w:fill="auto"/>
          </w:tcPr>
          <w:p w:rsidR="006277D1" w:rsidRPr="000401F7" w:rsidRDefault="0092739C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277D1" w:rsidRPr="000401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277D1" w:rsidRPr="000401F7" w:rsidRDefault="006277D1" w:rsidP="00761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 абонентов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Норма потребления л/сут</w:t>
            </w:r>
            <w:r w:rsidR="0092739C"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1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на чел.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6277D1" w:rsidRPr="000401F7" w:rsidRDefault="00685A79" w:rsidP="00FE34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 состояние –20</w:t>
            </w:r>
            <w:r w:rsidR="00FE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6277D1" w:rsidRPr="000401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277D1" w:rsidRPr="006277D1" w:rsidTr="009A53A4">
        <w:trPr>
          <w:trHeight w:val="655"/>
        </w:trPr>
        <w:tc>
          <w:tcPr>
            <w:tcW w:w="567" w:type="dxa"/>
            <w:vMerge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77D1" w:rsidRPr="000401F7" w:rsidRDefault="00761E10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</w:t>
            </w:r>
            <w:r w:rsidR="006277D1"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отребителей</w:t>
            </w:r>
          </w:p>
        </w:tc>
        <w:tc>
          <w:tcPr>
            <w:tcW w:w="3685" w:type="dxa"/>
            <w:shd w:val="clear" w:color="auto" w:fill="auto"/>
          </w:tcPr>
          <w:p w:rsidR="006277D1" w:rsidRPr="000401F7" w:rsidRDefault="00CF4C13" w:rsidP="00761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6277D1"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/сут</w:t>
            </w:r>
          </w:p>
        </w:tc>
      </w:tr>
      <w:tr w:rsidR="006277D1" w:rsidRPr="000401F7" w:rsidTr="009A53A4">
        <w:trPr>
          <w:trHeight w:val="144"/>
        </w:trPr>
        <w:tc>
          <w:tcPr>
            <w:tcW w:w="567" w:type="dxa"/>
            <w:vAlign w:val="center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 с  уличными колонками</w:t>
            </w:r>
          </w:p>
        </w:tc>
        <w:tc>
          <w:tcPr>
            <w:tcW w:w="2410" w:type="dxa"/>
            <w:vAlign w:val="center"/>
          </w:tcPr>
          <w:p w:rsidR="006277D1" w:rsidRPr="000401F7" w:rsidRDefault="00B736B2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Align w:val="center"/>
          </w:tcPr>
          <w:p w:rsidR="006277D1" w:rsidRPr="000401F7" w:rsidRDefault="00B736B2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vAlign w:val="center"/>
          </w:tcPr>
          <w:p w:rsidR="006277D1" w:rsidRPr="000401F7" w:rsidRDefault="00B736B2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77D1" w:rsidRPr="000401F7" w:rsidTr="009A53A4">
        <w:trPr>
          <w:trHeight w:val="144"/>
        </w:trPr>
        <w:tc>
          <w:tcPr>
            <w:tcW w:w="567" w:type="dxa"/>
            <w:vAlign w:val="center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 с  дворовыми колонками</w:t>
            </w:r>
          </w:p>
        </w:tc>
        <w:tc>
          <w:tcPr>
            <w:tcW w:w="2410" w:type="dxa"/>
            <w:vAlign w:val="center"/>
          </w:tcPr>
          <w:p w:rsidR="006277D1" w:rsidRPr="000401F7" w:rsidRDefault="00B736B2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Align w:val="center"/>
          </w:tcPr>
          <w:p w:rsidR="006277D1" w:rsidRPr="000401F7" w:rsidRDefault="00B736B2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vAlign w:val="center"/>
          </w:tcPr>
          <w:p w:rsidR="006277D1" w:rsidRPr="000401F7" w:rsidRDefault="00B736B2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77D1" w:rsidRPr="000401F7" w:rsidTr="009A53A4">
        <w:trPr>
          <w:trHeight w:val="144"/>
        </w:trPr>
        <w:tc>
          <w:tcPr>
            <w:tcW w:w="567" w:type="dxa"/>
            <w:vAlign w:val="center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vAlign w:val="center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 с  водопроводом и сливной ямой</w:t>
            </w:r>
          </w:p>
        </w:tc>
        <w:tc>
          <w:tcPr>
            <w:tcW w:w="2410" w:type="dxa"/>
            <w:vAlign w:val="center"/>
          </w:tcPr>
          <w:p w:rsidR="006277D1" w:rsidRPr="000401F7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277D1" w:rsidRPr="000401F7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277D1" w:rsidRPr="000401F7" w:rsidRDefault="006277D1" w:rsidP="00B736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932" w:rsidRPr="000401F7" w:rsidTr="009A53A4">
        <w:trPr>
          <w:trHeight w:val="144"/>
        </w:trPr>
        <w:tc>
          <w:tcPr>
            <w:tcW w:w="567" w:type="dxa"/>
            <w:vAlign w:val="center"/>
          </w:tcPr>
          <w:p w:rsidR="001B2932" w:rsidRPr="000401F7" w:rsidRDefault="001B2932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B2932" w:rsidRPr="00A77086" w:rsidRDefault="00280661" w:rsidP="004B51DE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661">
              <w:rPr>
                <w:rFonts w:ascii="Times New Roman" w:eastAsia="Times New Roman" w:hAnsi="Times New Roman" w:cs="Times New Roman"/>
                <w:bCs/>
                <w:lang w:eastAsia="ru-RU"/>
              </w:rPr>
              <w:t>с.п. Белокаменское</w:t>
            </w:r>
          </w:p>
        </w:tc>
        <w:tc>
          <w:tcPr>
            <w:tcW w:w="2410" w:type="dxa"/>
            <w:vAlign w:val="center"/>
          </w:tcPr>
          <w:p w:rsidR="001B2932" w:rsidRPr="0011026E" w:rsidRDefault="009C5026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77" w:type="dxa"/>
            <w:vAlign w:val="center"/>
          </w:tcPr>
          <w:p w:rsidR="001B2932" w:rsidRPr="0011026E" w:rsidRDefault="00FE3412" w:rsidP="001B29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685" w:type="dxa"/>
            <w:vAlign w:val="center"/>
          </w:tcPr>
          <w:p w:rsidR="001B2932" w:rsidRPr="0011026E" w:rsidRDefault="00FE3412" w:rsidP="00280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117420</w:t>
            </w:r>
          </w:p>
        </w:tc>
      </w:tr>
      <w:tr w:rsidR="006277D1" w:rsidRPr="000401F7" w:rsidTr="009A53A4">
        <w:trPr>
          <w:trHeight w:val="144"/>
        </w:trPr>
        <w:tc>
          <w:tcPr>
            <w:tcW w:w="567" w:type="dxa"/>
            <w:vAlign w:val="center"/>
          </w:tcPr>
          <w:p w:rsidR="006277D1" w:rsidRPr="000401F7" w:rsidRDefault="00B736B2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Align w:val="center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 со всеми удобствами</w:t>
            </w:r>
          </w:p>
        </w:tc>
        <w:tc>
          <w:tcPr>
            <w:tcW w:w="2410" w:type="dxa"/>
            <w:vAlign w:val="center"/>
          </w:tcPr>
          <w:p w:rsidR="006277D1" w:rsidRPr="0011026E" w:rsidRDefault="00B736B2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Align w:val="center"/>
          </w:tcPr>
          <w:p w:rsidR="006277D1" w:rsidRPr="0011026E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277D1" w:rsidRPr="0011026E" w:rsidRDefault="00FE3412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117420</w:t>
            </w:r>
          </w:p>
        </w:tc>
      </w:tr>
      <w:tr w:rsidR="006277D1" w:rsidRPr="000401F7" w:rsidTr="009A53A4">
        <w:trPr>
          <w:trHeight w:val="144"/>
        </w:trPr>
        <w:tc>
          <w:tcPr>
            <w:tcW w:w="567" w:type="dxa"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6277D1" w:rsidRPr="0011026E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77D1" w:rsidRPr="0011026E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277D1" w:rsidRPr="0011026E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77D1" w:rsidRPr="000401F7" w:rsidTr="009A53A4">
        <w:trPr>
          <w:trHeight w:val="144"/>
        </w:trPr>
        <w:tc>
          <w:tcPr>
            <w:tcW w:w="567" w:type="dxa"/>
            <w:shd w:val="clear" w:color="auto" w:fill="auto"/>
          </w:tcPr>
          <w:p w:rsidR="006277D1" w:rsidRPr="000401F7" w:rsidRDefault="00B736B2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shd w:val="clear" w:color="auto" w:fill="auto"/>
          </w:tcPr>
          <w:p w:rsidR="006277D1" w:rsidRPr="0011026E" w:rsidRDefault="00426865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6277D1" w:rsidRPr="0011026E" w:rsidRDefault="00FE3412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5" w:type="dxa"/>
            <w:shd w:val="clear" w:color="auto" w:fill="auto"/>
          </w:tcPr>
          <w:p w:rsidR="006277D1" w:rsidRPr="0011026E" w:rsidRDefault="00FE3412" w:rsidP="00426865">
            <w:pPr>
              <w:tabs>
                <w:tab w:val="left" w:pos="1890"/>
                <w:tab w:val="center" w:pos="194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1044</w:t>
            </w:r>
          </w:p>
        </w:tc>
      </w:tr>
      <w:tr w:rsidR="006277D1" w:rsidRPr="000401F7" w:rsidTr="009A53A4">
        <w:trPr>
          <w:trHeight w:val="144"/>
        </w:trPr>
        <w:tc>
          <w:tcPr>
            <w:tcW w:w="567" w:type="dxa"/>
            <w:shd w:val="clear" w:color="auto" w:fill="auto"/>
          </w:tcPr>
          <w:p w:rsidR="006277D1" w:rsidRPr="000401F7" w:rsidRDefault="00B736B2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2410" w:type="dxa"/>
            <w:shd w:val="clear" w:color="auto" w:fill="auto"/>
          </w:tcPr>
          <w:p w:rsidR="006277D1" w:rsidRPr="0011026E" w:rsidRDefault="00426865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6277D1" w:rsidRPr="0011026E" w:rsidRDefault="0028066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6277D1" w:rsidRPr="0011026E" w:rsidRDefault="0028066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6277D1" w:rsidRPr="000401F7" w:rsidTr="009A53A4">
        <w:trPr>
          <w:trHeight w:val="144"/>
        </w:trPr>
        <w:tc>
          <w:tcPr>
            <w:tcW w:w="567" w:type="dxa"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6277D1" w:rsidRPr="0011026E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77D1" w:rsidRPr="0011026E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277D1" w:rsidRPr="0011026E" w:rsidRDefault="00FE3412" w:rsidP="00280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3744</w:t>
            </w:r>
          </w:p>
        </w:tc>
      </w:tr>
      <w:tr w:rsidR="006277D1" w:rsidRPr="000401F7" w:rsidTr="009A53A4">
        <w:trPr>
          <w:trHeight w:val="144"/>
        </w:trPr>
        <w:tc>
          <w:tcPr>
            <w:tcW w:w="567" w:type="dxa"/>
            <w:shd w:val="clear" w:color="auto" w:fill="auto"/>
          </w:tcPr>
          <w:p w:rsidR="006277D1" w:rsidRPr="000401F7" w:rsidRDefault="00B736B2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410" w:type="dxa"/>
            <w:shd w:val="clear" w:color="auto" w:fill="auto"/>
          </w:tcPr>
          <w:p w:rsidR="006277D1" w:rsidRPr="0011026E" w:rsidRDefault="00B736B2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277D1" w:rsidRPr="0011026E" w:rsidRDefault="00BB4AF6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6277D1" w:rsidRPr="0011026E" w:rsidRDefault="00BB4AF6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77D1" w:rsidRPr="000401F7" w:rsidTr="009A53A4">
        <w:trPr>
          <w:trHeight w:val="144"/>
        </w:trPr>
        <w:tc>
          <w:tcPr>
            <w:tcW w:w="567" w:type="dxa"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6277D1" w:rsidRPr="0011026E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77D1" w:rsidRPr="0011026E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277D1" w:rsidRPr="0011026E" w:rsidRDefault="00FE3412" w:rsidP="00280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121164</w:t>
            </w:r>
          </w:p>
        </w:tc>
      </w:tr>
      <w:tr w:rsidR="006277D1" w:rsidRPr="000401F7" w:rsidTr="009A53A4">
        <w:trPr>
          <w:trHeight w:val="144"/>
        </w:trPr>
        <w:tc>
          <w:tcPr>
            <w:tcW w:w="567" w:type="dxa"/>
            <w:shd w:val="clear" w:color="auto" w:fill="auto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277D1" w:rsidRPr="000401F7" w:rsidRDefault="006277D1" w:rsidP="006034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1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Суммарное потребление, м</w:t>
            </w:r>
            <w:r w:rsidRPr="000401F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401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/сут: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7D1" w:rsidRPr="0011026E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77D1" w:rsidRPr="0011026E" w:rsidRDefault="006277D1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277D1" w:rsidRPr="0011026E" w:rsidRDefault="00FE3412" w:rsidP="00603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0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121164</w:t>
            </w:r>
          </w:p>
        </w:tc>
      </w:tr>
    </w:tbl>
    <w:p w:rsidR="0077444B" w:rsidRDefault="0077444B" w:rsidP="000C0F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3D7F" w:rsidRPr="00DD5348" w:rsidRDefault="008D3D7F" w:rsidP="003333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D1FF0">
        <w:rPr>
          <w:rFonts w:ascii="Times New Roman" w:hAnsi="Times New Roman"/>
          <w:b/>
          <w:bCs/>
          <w:sz w:val="28"/>
          <w:szCs w:val="28"/>
          <w:lang w:eastAsia="ru-RU"/>
        </w:rPr>
        <w:t>1.3.4 Сведения о фактическом потреблении воды исходя из статистических и расчетных данных и сведений о де</w:t>
      </w:r>
      <w:r w:rsidRPr="005D1FF0"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Pr="005D1F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ствующих нормативах потребления коммунальных услуг. </w:t>
      </w:r>
    </w:p>
    <w:p w:rsidR="00DD5348" w:rsidRDefault="00A04C8C" w:rsidP="00BB3B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действующих нормах удельного водопотребления населения и о фактическом </w:t>
      </w:r>
      <w:r w:rsidRPr="00A0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водопотреблении прив</w:t>
      </w:r>
      <w:r w:rsidRPr="00A0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0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дены в таблице 1</w:t>
      </w:r>
      <w:r w:rsidR="00F83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0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0405" w:rsidRPr="003D6195" w:rsidRDefault="00F20405" w:rsidP="000004F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5C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Таблица 1</w:t>
      </w:r>
      <w:r w:rsidR="00F83E7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7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4678"/>
        <w:gridCol w:w="1843"/>
        <w:gridCol w:w="2835"/>
        <w:gridCol w:w="3685"/>
      </w:tblGrid>
      <w:tr w:rsidR="00F20405" w:rsidRPr="00DD25CB" w:rsidTr="009A53A4">
        <w:tc>
          <w:tcPr>
            <w:tcW w:w="850" w:type="dxa"/>
            <w:vMerge w:val="restart"/>
            <w:vAlign w:val="center"/>
          </w:tcPr>
          <w:p w:rsidR="00F20405" w:rsidRPr="00DD25CB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F20405" w:rsidRPr="00DD25CB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t>Категории потребителей воды</w:t>
            </w:r>
          </w:p>
        </w:tc>
        <w:tc>
          <w:tcPr>
            <w:tcW w:w="1843" w:type="dxa"/>
            <w:vMerge w:val="restart"/>
            <w:vAlign w:val="center"/>
          </w:tcPr>
          <w:p w:rsidR="00F20405" w:rsidRPr="00DD25CB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t>Единица изм</w:t>
            </w: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t>е</w:t>
            </w: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t>рения</w:t>
            </w:r>
          </w:p>
        </w:tc>
        <w:tc>
          <w:tcPr>
            <w:tcW w:w="6520" w:type="dxa"/>
            <w:gridSpan w:val="2"/>
          </w:tcPr>
          <w:p w:rsidR="00F20405" w:rsidRPr="00DD25CB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t>Водопотребление</w:t>
            </w:r>
          </w:p>
        </w:tc>
      </w:tr>
      <w:tr w:rsidR="00F20405" w:rsidRPr="00EA5AF3" w:rsidTr="009A53A4">
        <w:tc>
          <w:tcPr>
            <w:tcW w:w="850" w:type="dxa"/>
            <w:vMerge/>
          </w:tcPr>
          <w:p w:rsidR="00F20405" w:rsidRPr="00DD25CB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678" w:type="dxa"/>
            <w:vMerge/>
          </w:tcPr>
          <w:p w:rsidR="00F20405" w:rsidRPr="00DD25CB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F20405" w:rsidRPr="00DD25CB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</w:tcPr>
          <w:p w:rsidR="00F20405" w:rsidRPr="00DD25CB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t>Норма удельного потре</w:t>
            </w: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t>б</w:t>
            </w: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t>ления воды, м</w:t>
            </w:r>
            <w:r w:rsidRPr="00DD25CB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>3</w:t>
            </w: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t>/сут</w:t>
            </w:r>
          </w:p>
        </w:tc>
        <w:tc>
          <w:tcPr>
            <w:tcW w:w="3685" w:type="dxa"/>
          </w:tcPr>
          <w:p w:rsidR="00F20405" w:rsidRPr="00EA5AF3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t>Фактическое потребление воды, м</w:t>
            </w:r>
            <w:r w:rsidRPr="00DD25CB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>3</w:t>
            </w:r>
            <w:r w:rsidRPr="00DD25CB">
              <w:rPr>
                <w:rFonts w:ascii="Times New Roman" w:eastAsia="Calibri" w:hAnsi="Times New Roman" w:cs="Times New Roman"/>
                <w:bCs/>
                <w:lang w:eastAsia="ru-RU"/>
              </w:rPr>
              <w:t>/сут</w:t>
            </w:r>
          </w:p>
        </w:tc>
      </w:tr>
      <w:tr w:rsidR="00F20405" w:rsidRPr="00EA5AF3" w:rsidTr="009A53A4">
        <w:tc>
          <w:tcPr>
            <w:tcW w:w="850" w:type="dxa"/>
          </w:tcPr>
          <w:p w:rsidR="00F20405" w:rsidRPr="00EA5AF3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678" w:type="dxa"/>
          </w:tcPr>
          <w:p w:rsidR="00F20405" w:rsidRPr="00EA5AF3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F20405" w:rsidRPr="00EA5AF3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35" w:type="dxa"/>
          </w:tcPr>
          <w:p w:rsidR="00F20405" w:rsidRPr="00EA5AF3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685" w:type="dxa"/>
          </w:tcPr>
          <w:p w:rsidR="00F20405" w:rsidRPr="00EA5AF3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</w:tr>
      <w:tr w:rsidR="00F20405" w:rsidRPr="00EA5AF3" w:rsidTr="009A53A4">
        <w:tc>
          <w:tcPr>
            <w:tcW w:w="850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Хозяйственно-бытовые нужды</w:t>
            </w:r>
          </w:p>
        </w:tc>
        <w:tc>
          <w:tcPr>
            <w:tcW w:w="1843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2835" w:type="dxa"/>
            <w:vAlign w:val="center"/>
          </w:tcPr>
          <w:p w:rsidR="00F20405" w:rsidRPr="00601AB3" w:rsidRDefault="00F20405" w:rsidP="009C5026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9C5026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3685" w:type="dxa"/>
            <w:vAlign w:val="center"/>
          </w:tcPr>
          <w:p w:rsidR="00F20405" w:rsidRPr="00A33DEC" w:rsidRDefault="004673A2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F2040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20405" w:rsidRPr="00EA5AF3" w:rsidTr="009A53A4">
        <w:tc>
          <w:tcPr>
            <w:tcW w:w="850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Образовательные учреждения (школа)</w:t>
            </w:r>
          </w:p>
        </w:tc>
        <w:tc>
          <w:tcPr>
            <w:tcW w:w="1843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2835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  <w:tc>
          <w:tcPr>
            <w:tcW w:w="3685" w:type="dxa"/>
            <w:vAlign w:val="center"/>
          </w:tcPr>
          <w:p w:rsidR="00F20405" w:rsidRPr="00A33DEC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0,012</w:t>
            </w:r>
          </w:p>
        </w:tc>
      </w:tr>
      <w:tr w:rsidR="00F20405" w:rsidRPr="00EA5AF3" w:rsidTr="009A53A4">
        <w:tc>
          <w:tcPr>
            <w:tcW w:w="850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Образовательные учреждения (детский сад)</w:t>
            </w:r>
          </w:p>
        </w:tc>
        <w:tc>
          <w:tcPr>
            <w:tcW w:w="1843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2835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0,075</w:t>
            </w:r>
          </w:p>
        </w:tc>
        <w:tc>
          <w:tcPr>
            <w:tcW w:w="3685" w:type="dxa"/>
            <w:vAlign w:val="center"/>
          </w:tcPr>
          <w:p w:rsidR="00F20405" w:rsidRPr="00A33DEC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0,075</w:t>
            </w:r>
          </w:p>
        </w:tc>
      </w:tr>
      <w:tr w:rsidR="00F20405" w:rsidRPr="00EA5AF3" w:rsidTr="009A53A4">
        <w:tc>
          <w:tcPr>
            <w:tcW w:w="850" w:type="dxa"/>
            <w:vAlign w:val="center"/>
          </w:tcPr>
          <w:p w:rsidR="00F20405" w:rsidRPr="00EA5AF3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F20405" w:rsidRPr="00EA5AF3" w:rsidRDefault="00F20405" w:rsidP="00597D31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Сельскохозяйственные животные и птица в личном пользовании</w:t>
            </w:r>
          </w:p>
        </w:tc>
        <w:tc>
          <w:tcPr>
            <w:tcW w:w="1843" w:type="dxa"/>
            <w:vAlign w:val="center"/>
          </w:tcPr>
          <w:p w:rsidR="00F20405" w:rsidRPr="00EA5AF3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0405" w:rsidRPr="00EA5AF3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F20405" w:rsidRPr="00EA5AF3" w:rsidRDefault="00F20405" w:rsidP="00597D3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20405" w:rsidRPr="00EA5AF3" w:rsidTr="009A53A4">
        <w:tc>
          <w:tcPr>
            <w:tcW w:w="850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Коровы</w:t>
            </w:r>
          </w:p>
        </w:tc>
        <w:tc>
          <w:tcPr>
            <w:tcW w:w="1843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2835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0,085</w:t>
            </w:r>
          </w:p>
        </w:tc>
        <w:tc>
          <w:tcPr>
            <w:tcW w:w="3685" w:type="dxa"/>
            <w:vAlign w:val="center"/>
          </w:tcPr>
          <w:p w:rsidR="00F20405" w:rsidRPr="00A33DEC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0,085</w:t>
            </w:r>
          </w:p>
        </w:tc>
      </w:tr>
      <w:tr w:rsidR="00F20405" w:rsidRPr="00EA5AF3" w:rsidTr="009A53A4">
        <w:tc>
          <w:tcPr>
            <w:tcW w:w="850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Овцы</w:t>
            </w:r>
          </w:p>
        </w:tc>
        <w:tc>
          <w:tcPr>
            <w:tcW w:w="1843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2835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0,004</w:t>
            </w:r>
          </w:p>
        </w:tc>
        <w:tc>
          <w:tcPr>
            <w:tcW w:w="3685" w:type="dxa"/>
            <w:vAlign w:val="center"/>
          </w:tcPr>
          <w:p w:rsidR="00F20405" w:rsidRPr="00A33DEC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0,004</w:t>
            </w:r>
          </w:p>
        </w:tc>
      </w:tr>
      <w:tr w:rsidR="00F20405" w:rsidRPr="00EA5AF3" w:rsidTr="009A53A4">
        <w:tc>
          <w:tcPr>
            <w:tcW w:w="850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Свиньи</w:t>
            </w:r>
          </w:p>
        </w:tc>
        <w:tc>
          <w:tcPr>
            <w:tcW w:w="1843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2835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</w:t>
            </w:r>
          </w:p>
        </w:tc>
        <w:tc>
          <w:tcPr>
            <w:tcW w:w="3685" w:type="dxa"/>
            <w:vAlign w:val="center"/>
          </w:tcPr>
          <w:p w:rsidR="00F20405" w:rsidRPr="00A33DEC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0,02</w:t>
            </w:r>
          </w:p>
        </w:tc>
      </w:tr>
      <w:tr w:rsidR="00F20405" w:rsidRPr="00EA5AF3" w:rsidTr="009A53A4">
        <w:tc>
          <w:tcPr>
            <w:tcW w:w="850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Куры яичных пород</w:t>
            </w:r>
          </w:p>
        </w:tc>
        <w:tc>
          <w:tcPr>
            <w:tcW w:w="1843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AB3">
              <w:rPr>
                <w:rFonts w:ascii="Times New Roman" w:eastAsia="Times New Roman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2835" w:type="dxa"/>
            <w:vAlign w:val="center"/>
          </w:tcPr>
          <w:p w:rsidR="00F20405" w:rsidRPr="00601AB3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0,001</w:t>
            </w:r>
          </w:p>
        </w:tc>
        <w:tc>
          <w:tcPr>
            <w:tcW w:w="3685" w:type="dxa"/>
            <w:vAlign w:val="center"/>
          </w:tcPr>
          <w:p w:rsidR="00F20405" w:rsidRPr="00A33DEC" w:rsidRDefault="00F20405" w:rsidP="00597D31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0,001</w:t>
            </w:r>
          </w:p>
        </w:tc>
      </w:tr>
    </w:tbl>
    <w:p w:rsidR="00FA36B9" w:rsidRDefault="00FA36B9" w:rsidP="00FA36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5844" w:rsidRDefault="004C5844" w:rsidP="00FA36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5844" w:rsidRDefault="004C5844" w:rsidP="00FA36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5D24" w:rsidRDefault="004C5844" w:rsidP="004C584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F83E7D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f0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1843"/>
        <w:gridCol w:w="1842"/>
        <w:gridCol w:w="1843"/>
        <w:gridCol w:w="2126"/>
      </w:tblGrid>
      <w:tr w:rsidR="003A5D24" w:rsidRPr="00BE204D" w:rsidTr="00662020">
        <w:tc>
          <w:tcPr>
            <w:tcW w:w="6947" w:type="dxa"/>
            <w:vMerge w:val="restart"/>
            <w:vAlign w:val="center"/>
          </w:tcPr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Наименование</w:t>
            </w:r>
          </w:p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расхода</w:t>
            </w:r>
          </w:p>
        </w:tc>
        <w:tc>
          <w:tcPr>
            <w:tcW w:w="7654" w:type="dxa"/>
            <w:gridSpan w:val="4"/>
            <w:vAlign w:val="center"/>
          </w:tcPr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Водопотребление</w:t>
            </w:r>
          </w:p>
        </w:tc>
      </w:tr>
      <w:tr w:rsidR="003A5D24" w:rsidRPr="00BE204D" w:rsidTr="00662020">
        <w:trPr>
          <w:trHeight w:val="1063"/>
        </w:trPr>
        <w:tc>
          <w:tcPr>
            <w:tcW w:w="6947" w:type="dxa"/>
            <w:vMerge/>
            <w:vAlign w:val="center"/>
          </w:tcPr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Сред.</w:t>
            </w:r>
          </w:p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сут.</w:t>
            </w:r>
          </w:p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м</w:t>
            </w:r>
            <w:r w:rsidRPr="000D2F9C">
              <w:rPr>
                <w:rFonts w:ascii="Times New Roman" w:hAnsi="Times New Roman"/>
                <w:b/>
                <w:vertAlign w:val="superscript"/>
              </w:rPr>
              <w:t>3</w:t>
            </w:r>
            <w:r w:rsidRPr="000D2F9C">
              <w:rPr>
                <w:rFonts w:ascii="Times New Roman" w:hAnsi="Times New Roman"/>
                <w:b/>
              </w:rPr>
              <w:t>/сут</w:t>
            </w:r>
          </w:p>
        </w:tc>
        <w:tc>
          <w:tcPr>
            <w:tcW w:w="1842" w:type="dxa"/>
            <w:vAlign w:val="center"/>
          </w:tcPr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proofErr w:type="spellStart"/>
            <w:r w:rsidRPr="000D2F9C">
              <w:rPr>
                <w:rFonts w:ascii="Times New Roman" w:hAnsi="Times New Roman"/>
                <w:b/>
              </w:rPr>
              <w:t>Годо</w:t>
            </w:r>
            <w:proofErr w:type="spellEnd"/>
            <w:r w:rsidRPr="000D2F9C">
              <w:rPr>
                <w:rFonts w:ascii="Times New Roman" w:hAnsi="Times New Roman"/>
                <w:b/>
              </w:rPr>
              <w:t>-</w:t>
            </w:r>
          </w:p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вое</w:t>
            </w:r>
          </w:p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 xml:space="preserve">тыс. </w:t>
            </w:r>
          </w:p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м</w:t>
            </w:r>
            <w:r w:rsidRPr="000D2F9C">
              <w:rPr>
                <w:rFonts w:ascii="Times New Roman" w:hAnsi="Times New Roman"/>
                <w:b/>
                <w:vertAlign w:val="superscript"/>
              </w:rPr>
              <w:t>3</w:t>
            </w:r>
            <w:r w:rsidRPr="000D2F9C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1843" w:type="dxa"/>
            <w:vAlign w:val="center"/>
          </w:tcPr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Макс.</w:t>
            </w:r>
          </w:p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сут.</w:t>
            </w:r>
          </w:p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м</w:t>
            </w:r>
            <w:r w:rsidRPr="000D2F9C">
              <w:rPr>
                <w:rFonts w:ascii="Times New Roman" w:hAnsi="Times New Roman"/>
                <w:b/>
                <w:vertAlign w:val="superscript"/>
              </w:rPr>
              <w:t>3</w:t>
            </w:r>
            <w:r w:rsidRPr="000D2F9C">
              <w:rPr>
                <w:rFonts w:ascii="Times New Roman" w:hAnsi="Times New Roman"/>
                <w:b/>
              </w:rPr>
              <w:t>/сут</w:t>
            </w:r>
          </w:p>
        </w:tc>
        <w:tc>
          <w:tcPr>
            <w:tcW w:w="2126" w:type="dxa"/>
            <w:vAlign w:val="center"/>
          </w:tcPr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Макс. час.</w:t>
            </w:r>
          </w:p>
          <w:p w:rsidR="003A5D24" w:rsidRPr="000D2F9C" w:rsidRDefault="003A5D24" w:rsidP="00662020">
            <w:pPr>
              <w:pStyle w:val="ac"/>
              <w:rPr>
                <w:rFonts w:ascii="Times New Roman" w:hAnsi="Times New Roman"/>
                <w:b/>
              </w:rPr>
            </w:pPr>
            <w:r w:rsidRPr="000D2F9C">
              <w:rPr>
                <w:rFonts w:ascii="Times New Roman" w:hAnsi="Times New Roman"/>
                <w:b/>
              </w:rPr>
              <w:t>м</w:t>
            </w:r>
            <w:r w:rsidRPr="000D2F9C">
              <w:rPr>
                <w:rFonts w:ascii="Times New Roman" w:hAnsi="Times New Roman"/>
                <w:b/>
                <w:vertAlign w:val="superscript"/>
              </w:rPr>
              <w:t>3</w:t>
            </w:r>
            <w:r w:rsidRPr="000D2F9C">
              <w:rPr>
                <w:rFonts w:ascii="Times New Roman" w:hAnsi="Times New Roman"/>
                <w:b/>
              </w:rPr>
              <w:t>/час</w:t>
            </w:r>
          </w:p>
        </w:tc>
      </w:tr>
      <w:tr w:rsidR="003A5D24" w:rsidRPr="00BE204D" w:rsidTr="00662020">
        <w:tc>
          <w:tcPr>
            <w:tcW w:w="6947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t>9</w:t>
            </w:r>
          </w:p>
        </w:tc>
      </w:tr>
      <w:tr w:rsidR="003A5D24" w:rsidRPr="00BE204D" w:rsidTr="00662020">
        <w:tc>
          <w:tcPr>
            <w:tcW w:w="6947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t>Хозяйственные -питьевые нужды, всего</w:t>
            </w:r>
          </w:p>
        </w:tc>
        <w:tc>
          <w:tcPr>
            <w:tcW w:w="1843" w:type="dxa"/>
            <w:vAlign w:val="center"/>
          </w:tcPr>
          <w:p w:rsidR="003A5D24" w:rsidRPr="00207273" w:rsidRDefault="0011026E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11026E">
              <w:rPr>
                <w:rFonts w:ascii="Times New Roman" w:hAnsi="Times New Roman"/>
              </w:rPr>
              <w:t>173,04</w:t>
            </w:r>
          </w:p>
        </w:tc>
        <w:tc>
          <w:tcPr>
            <w:tcW w:w="1842" w:type="dxa"/>
            <w:vAlign w:val="center"/>
          </w:tcPr>
          <w:p w:rsidR="003A5D24" w:rsidRPr="00207273" w:rsidRDefault="0011026E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11026E">
              <w:rPr>
                <w:rFonts w:ascii="Times New Roman" w:hAnsi="Times New Roman"/>
              </w:rPr>
              <w:t>63,16</w:t>
            </w:r>
          </w:p>
        </w:tc>
        <w:tc>
          <w:tcPr>
            <w:tcW w:w="1843" w:type="dxa"/>
            <w:vAlign w:val="center"/>
          </w:tcPr>
          <w:p w:rsidR="003A5D24" w:rsidRPr="00207273" w:rsidRDefault="003E5A35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3E5A35">
              <w:rPr>
                <w:rFonts w:ascii="Times New Roman" w:hAnsi="Times New Roman"/>
              </w:rPr>
              <w:t>207,65</w:t>
            </w:r>
          </w:p>
        </w:tc>
        <w:tc>
          <w:tcPr>
            <w:tcW w:w="2126" w:type="dxa"/>
            <w:vAlign w:val="center"/>
          </w:tcPr>
          <w:p w:rsidR="003A5D24" w:rsidRPr="003E5A35" w:rsidRDefault="003E5A35" w:rsidP="00662020">
            <w:pPr>
              <w:pStyle w:val="ac"/>
              <w:rPr>
                <w:rFonts w:ascii="Times New Roman" w:hAnsi="Times New Roman"/>
              </w:rPr>
            </w:pPr>
            <w:r w:rsidRPr="003E5A35">
              <w:rPr>
                <w:rFonts w:ascii="Times New Roman" w:hAnsi="Times New Roman"/>
              </w:rPr>
              <w:t>8,65</w:t>
            </w:r>
          </w:p>
        </w:tc>
      </w:tr>
      <w:tr w:rsidR="003A5D24" w:rsidRPr="00BE204D" w:rsidTr="00662020">
        <w:tc>
          <w:tcPr>
            <w:tcW w:w="6947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3A5D24" w:rsidRPr="00207273" w:rsidRDefault="003A5D24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3A5D24" w:rsidRPr="00207273" w:rsidRDefault="003A5D24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3A5D24" w:rsidRPr="00207273" w:rsidRDefault="003A5D24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A5D24" w:rsidRPr="003E5A35" w:rsidRDefault="003A5D24" w:rsidP="00662020">
            <w:pPr>
              <w:pStyle w:val="ac"/>
              <w:rPr>
                <w:rFonts w:ascii="Times New Roman" w:hAnsi="Times New Roman"/>
              </w:rPr>
            </w:pPr>
          </w:p>
        </w:tc>
      </w:tr>
      <w:tr w:rsidR="003A5D24" w:rsidRPr="00BE204D" w:rsidTr="00662020">
        <w:trPr>
          <w:trHeight w:val="390"/>
        </w:trPr>
        <w:tc>
          <w:tcPr>
            <w:tcW w:w="6947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t>-населению</w:t>
            </w:r>
          </w:p>
        </w:tc>
        <w:tc>
          <w:tcPr>
            <w:tcW w:w="1843" w:type="dxa"/>
            <w:vAlign w:val="center"/>
          </w:tcPr>
          <w:p w:rsidR="003A5D24" w:rsidRPr="0011026E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11026E">
              <w:rPr>
                <w:rFonts w:ascii="Times New Roman" w:hAnsi="Times New Roman"/>
              </w:rPr>
              <w:t>117,42</w:t>
            </w:r>
          </w:p>
        </w:tc>
        <w:tc>
          <w:tcPr>
            <w:tcW w:w="1842" w:type="dxa"/>
            <w:vAlign w:val="center"/>
          </w:tcPr>
          <w:p w:rsidR="003A5D24" w:rsidRPr="00207273" w:rsidRDefault="0011026E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11026E">
              <w:rPr>
                <w:rFonts w:ascii="Times New Roman" w:hAnsi="Times New Roman"/>
              </w:rPr>
              <w:t>42,86</w:t>
            </w:r>
          </w:p>
        </w:tc>
        <w:tc>
          <w:tcPr>
            <w:tcW w:w="1843" w:type="dxa"/>
            <w:vAlign w:val="center"/>
          </w:tcPr>
          <w:p w:rsidR="003A5D24" w:rsidRPr="003E5A35" w:rsidRDefault="003E5A35" w:rsidP="00662020">
            <w:pPr>
              <w:pStyle w:val="ac"/>
              <w:rPr>
                <w:rFonts w:ascii="Times New Roman" w:hAnsi="Times New Roman"/>
              </w:rPr>
            </w:pPr>
            <w:r w:rsidRPr="003E5A35">
              <w:rPr>
                <w:rFonts w:ascii="Times New Roman" w:hAnsi="Times New Roman"/>
              </w:rPr>
              <w:t>140,9</w:t>
            </w:r>
          </w:p>
        </w:tc>
        <w:tc>
          <w:tcPr>
            <w:tcW w:w="2126" w:type="dxa"/>
            <w:vAlign w:val="center"/>
          </w:tcPr>
          <w:p w:rsidR="003A5D24" w:rsidRPr="003E5A35" w:rsidRDefault="003E5A35" w:rsidP="00662020">
            <w:pPr>
              <w:pStyle w:val="ac"/>
              <w:rPr>
                <w:rFonts w:ascii="Times New Roman" w:hAnsi="Times New Roman"/>
              </w:rPr>
            </w:pPr>
            <w:r w:rsidRPr="003E5A35">
              <w:rPr>
                <w:rFonts w:ascii="Times New Roman" w:hAnsi="Times New Roman"/>
              </w:rPr>
              <w:t>5,87</w:t>
            </w:r>
          </w:p>
        </w:tc>
      </w:tr>
      <w:tr w:rsidR="003A5D24" w:rsidRPr="00BE204D" w:rsidTr="00662020">
        <w:trPr>
          <w:trHeight w:val="105"/>
        </w:trPr>
        <w:tc>
          <w:tcPr>
            <w:tcW w:w="6947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t>-бюджетным потребителям</w:t>
            </w:r>
          </w:p>
        </w:tc>
        <w:tc>
          <w:tcPr>
            <w:tcW w:w="1843" w:type="dxa"/>
            <w:vAlign w:val="center"/>
          </w:tcPr>
          <w:p w:rsidR="003A5D24" w:rsidRPr="0011026E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11026E">
              <w:rPr>
                <w:rFonts w:ascii="Times New Roman" w:hAnsi="Times New Roman"/>
              </w:rPr>
              <w:t>3,744</w:t>
            </w:r>
          </w:p>
        </w:tc>
        <w:tc>
          <w:tcPr>
            <w:tcW w:w="1842" w:type="dxa"/>
            <w:vAlign w:val="center"/>
          </w:tcPr>
          <w:p w:rsidR="003A5D24" w:rsidRPr="0011026E" w:rsidRDefault="0011026E" w:rsidP="00662020">
            <w:pPr>
              <w:pStyle w:val="ac"/>
              <w:rPr>
                <w:rFonts w:ascii="Times New Roman" w:hAnsi="Times New Roman"/>
              </w:rPr>
            </w:pPr>
            <w:r w:rsidRPr="0011026E">
              <w:rPr>
                <w:rFonts w:ascii="Times New Roman" w:hAnsi="Times New Roman"/>
              </w:rPr>
              <w:t>1,37</w:t>
            </w:r>
          </w:p>
        </w:tc>
        <w:tc>
          <w:tcPr>
            <w:tcW w:w="1843" w:type="dxa"/>
            <w:vAlign w:val="center"/>
          </w:tcPr>
          <w:p w:rsidR="003A5D24" w:rsidRPr="003E5A35" w:rsidRDefault="003E5A35" w:rsidP="00662020">
            <w:pPr>
              <w:pStyle w:val="ac"/>
              <w:rPr>
                <w:rFonts w:ascii="Times New Roman" w:hAnsi="Times New Roman"/>
              </w:rPr>
            </w:pPr>
            <w:r w:rsidRPr="003E5A35">
              <w:rPr>
                <w:rFonts w:ascii="Times New Roman" w:hAnsi="Times New Roman"/>
              </w:rPr>
              <w:t>4,5</w:t>
            </w:r>
          </w:p>
        </w:tc>
        <w:tc>
          <w:tcPr>
            <w:tcW w:w="2126" w:type="dxa"/>
            <w:vAlign w:val="center"/>
          </w:tcPr>
          <w:p w:rsidR="003A5D24" w:rsidRPr="003E5A35" w:rsidRDefault="003E5A35" w:rsidP="00662020">
            <w:pPr>
              <w:pStyle w:val="ac"/>
              <w:rPr>
                <w:rFonts w:ascii="Times New Roman" w:hAnsi="Times New Roman"/>
              </w:rPr>
            </w:pPr>
            <w:r w:rsidRPr="003E5A35">
              <w:rPr>
                <w:rFonts w:ascii="Times New Roman" w:hAnsi="Times New Roman"/>
              </w:rPr>
              <w:t>0,19</w:t>
            </w:r>
          </w:p>
        </w:tc>
      </w:tr>
      <w:tr w:rsidR="003A5D24" w:rsidRPr="00BE204D" w:rsidTr="00662020">
        <w:tc>
          <w:tcPr>
            <w:tcW w:w="6947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t>Прочим потребителям</w:t>
            </w:r>
          </w:p>
        </w:tc>
        <w:tc>
          <w:tcPr>
            <w:tcW w:w="1843" w:type="dxa"/>
            <w:vAlign w:val="center"/>
          </w:tcPr>
          <w:p w:rsidR="003A5D24" w:rsidRPr="00207273" w:rsidRDefault="0011026E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11026E">
              <w:rPr>
                <w:rFonts w:ascii="Times New Roman" w:hAnsi="Times New Roman"/>
              </w:rPr>
              <w:t>51,88</w:t>
            </w:r>
          </w:p>
        </w:tc>
        <w:tc>
          <w:tcPr>
            <w:tcW w:w="1842" w:type="dxa"/>
            <w:vAlign w:val="center"/>
          </w:tcPr>
          <w:p w:rsidR="003A5D24" w:rsidRPr="0011026E" w:rsidRDefault="0011026E" w:rsidP="00662020">
            <w:pPr>
              <w:pStyle w:val="ac"/>
              <w:rPr>
                <w:rFonts w:ascii="Times New Roman" w:hAnsi="Times New Roman"/>
              </w:rPr>
            </w:pPr>
            <w:r w:rsidRPr="0011026E">
              <w:rPr>
                <w:rFonts w:ascii="Times New Roman" w:hAnsi="Times New Roman"/>
              </w:rPr>
              <w:t>18,94</w:t>
            </w:r>
          </w:p>
        </w:tc>
        <w:tc>
          <w:tcPr>
            <w:tcW w:w="1843" w:type="dxa"/>
            <w:vAlign w:val="center"/>
          </w:tcPr>
          <w:p w:rsidR="003A5D24" w:rsidRPr="003E5A35" w:rsidRDefault="003E5A35" w:rsidP="00662020">
            <w:pPr>
              <w:pStyle w:val="ac"/>
              <w:rPr>
                <w:rFonts w:ascii="Times New Roman" w:hAnsi="Times New Roman"/>
              </w:rPr>
            </w:pPr>
            <w:r w:rsidRPr="003E5A35">
              <w:rPr>
                <w:rFonts w:ascii="Times New Roman" w:hAnsi="Times New Roman"/>
              </w:rPr>
              <w:t>62,25</w:t>
            </w:r>
          </w:p>
        </w:tc>
        <w:tc>
          <w:tcPr>
            <w:tcW w:w="2126" w:type="dxa"/>
            <w:vAlign w:val="center"/>
          </w:tcPr>
          <w:p w:rsidR="003A5D24" w:rsidRPr="003E5A35" w:rsidRDefault="003E5A35" w:rsidP="00662020">
            <w:pPr>
              <w:pStyle w:val="ac"/>
              <w:rPr>
                <w:rFonts w:ascii="Times New Roman" w:hAnsi="Times New Roman"/>
              </w:rPr>
            </w:pPr>
            <w:r w:rsidRPr="003E5A35">
              <w:rPr>
                <w:rFonts w:ascii="Times New Roman" w:hAnsi="Times New Roman"/>
              </w:rPr>
              <w:t>2,59</w:t>
            </w:r>
          </w:p>
        </w:tc>
      </w:tr>
      <w:tr w:rsidR="003A5D24" w:rsidRPr="00BE204D" w:rsidTr="00662020">
        <w:tc>
          <w:tcPr>
            <w:tcW w:w="6947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t>Неучтенные расходы</w:t>
            </w:r>
            <w:r w:rsidR="0011026E">
              <w:rPr>
                <w:rFonts w:ascii="Times New Roman" w:hAnsi="Times New Roman"/>
              </w:rPr>
              <w:t xml:space="preserve"> (20%)</w:t>
            </w:r>
          </w:p>
        </w:tc>
        <w:tc>
          <w:tcPr>
            <w:tcW w:w="1843" w:type="dxa"/>
            <w:vAlign w:val="center"/>
          </w:tcPr>
          <w:p w:rsidR="003A5D24" w:rsidRPr="00207273" w:rsidRDefault="0011026E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11026E">
              <w:rPr>
                <w:rFonts w:ascii="Times New Roman" w:hAnsi="Times New Roman"/>
              </w:rPr>
              <w:t>43,26</w:t>
            </w:r>
          </w:p>
        </w:tc>
        <w:tc>
          <w:tcPr>
            <w:tcW w:w="1842" w:type="dxa"/>
            <w:vAlign w:val="center"/>
          </w:tcPr>
          <w:p w:rsidR="003A5D24" w:rsidRPr="00207273" w:rsidRDefault="0011026E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11026E">
              <w:rPr>
                <w:rFonts w:ascii="Times New Roman" w:hAnsi="Times New Roman"/>
              </w:rPr>
              <w:t>15,79</w:t>
            </w:r>
          </w:p>
        </w:tc>
        <w:tc>
          <w:tcPr>
            <w:tcW w:w="1843" w:type="dxa"/>
            <w:vAlign w:val="center"/>
          </w:tcPr>
          <w:p w:rsidR="003A5D24" w:rsidRPr="003E5A35" w:rsidRDefault="003E5A35" w:rsidP="00662020">
            <w:pPr>
              <w:pStyle w:val="ac"/>
              <w:rPr>
                <w:rFonts w:ascii="Times New Roman" w:hAnsi="Times New Roman"/>
              </w:rPr>
            </w:pPr>
            <w:r w:rsidRPr="003E5A35">
              <w:rPr>
                <w:rFonts w:ascii="Times New Roman" w:hAnsi="Times New Roman"/>
              </w:rPr>
              <w:t>51,9</w:t>
            </w:r>
          </w:p>
        </w:tc>
        <w:tc>
          <w:tcPr>
            <w:tcW w:w="2126" w:type="dxa"/>
            <w:vAlign w:val="center"/>
          </w:tcPr>
          <w:p w:rsidR="003A5D24" w:rsidRPr="003E5A35" w:rsidRDefault="003E5A35" w:rsidP="00662020">
            <w:pPr>
              <w:pStyle w:val="ac"/>
              <w:rPr>
                <w:rFonts w:ascii="Times New Roman" w:hAnsi="Times New Roman"/>
              </w:rPr>
            </w:pPr>
            <w:r w:rsidRPr="003E5A35">
              <w:rPr>
                <w:rFonts w:ascii="Times New Roman" w:hAnsi="Times New Roman"/>
              </w:rPr>
              <w:t>2,16</w:t>
            </w:r>
          </w:p>
        </w:tc>
      </w:tr>
      <w:tr w:rsidR="003A5D24" w:rsidRPr="00BE204D" w:rsidTr="00662020">
        <w:tc>
          <w:tcPr>
            <w:tcW w:w="6947" w:type="dxa"/>
            <w:vAlign w:val="center"/>
          </w:tcPr>
          <w:p w:rsidR="003A5D24" w:rsidRPr="00BE204D" w:rsidRDefault="003A5D24" w:rsidP="00662020">
            <w:pPr>
              <w:pStyle w:val="ac"/>
              <w:rPr>
                <w:rFonts w:ascii="Times New Roman" w:hAnsi="Times New Roman"/>
              </w:rPr>
            </w:pPr>
            <w:r w:rsidRPr="00BE204D"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1843" w:type="dxa"/>
            <w:vAlign w:val="center"/>
          </w:tcPr>
          <w:p w:rsidR="003A5D24" w:rsidRPr="00207273" w:rsidRDefault="0011026E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11026E">
              <w:rPr>
                <w:rFonts w:ascii="Times New Roman" w:hAnsi="Times New Roman"/>
              </w:rPr>
              <w:t>216,3</w:t>
            </w:r>
          </w:p>
        </w:tc>
        <w:tc>
          <w:tcPr>
            <w:tcW w:w="1842" w:type="dxa"/>
            <w:vAlign w:val="center"/>
          </w:tcPr>
          <w:p w:rsidR="003A5D24" w:rsidRPr="00207273" w:rsidRDefault="0011026E" w:rsidP="00662020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11026E">
              <w:rPr>
                <w:rFonts w:ascii="Times New Roman" w:hAnsi="Times New Roman"/>
              </w:rPr>
              <w:t>78,95</w:t>
            </w:r>
          </w:p>
        </w:tc>
        <w:tc>
          <w:tcPr>
            <w:tcW w:w="1843" w:type="dxa"/>
            <w:vAlign w:val="center"/>
          </w:tcPr>
          <w:p w:rsidR="003A5D24" w:rsidRPr="003E5A35" w:rsidRDefault="003E5A35" w:rsidP="00662020">
            <w:pPr>
              <w:pStyle w:val="ac"/>
              <w:rPr>
                <w:rFonts w:ascii="Times New Roman" w:hAnsi="Times New Roman"/>
              </w:rPr>
            </w:pPr>
            <w:r w:rsidRPr="003E5A35">
              <w:rPr>
                <w:rFonts w:ascii="Times New Roman" w:hAnsi="Times New Roman"/>
              </w:rPr>
              <w:t>259,6</w:t>
            </w:r>
          </w:p>
        </w:tc>
        <w:tc>
          <w:tcPr>
            <w:tcW w:w="2126" w:type="dxa"/>
            <w:vAlign w:val="center"/>
          </w:tcPr>
          <w:p w:rsidR="003A5D24" w:rsidRPr="003E5A35" w:rsidRDefault="003E5A35" w:rsidP="00662020">
            <w:pPr>
              <w:pStyle w:val="ac"/>
              <w:rPr>
                <w:rFonts w:ascii="Times New Roman" w:hAnsi="Times New Roman"/>
              </w:rPr>
            </w:pPr>
            <w:r w:rsidRPr="003E5A35">
              <w:rPr>
                <w:rFonts w:ascii="Times New Roman" w:hAnsi="Times New Roman"/>
              </w:rPr>
              <w:t>10,8</w:t>
            </w:r>
          </w:p>
        </w:tc>
      </w:tr>
    </w:tbl>
    <w:p w:rsidR="003A5D24" w:rsidRDefault="003A5D24" w:rsidP="00FA36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2F9C" w:rsidRDefault="008D3D7F" w:rsidP="007E3470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D6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6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</w:t>
      </w:r>
      <w:r w:rsidRPr="004D6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Описание сист</w:t>
      </w:r>
      <w:r w:rsidR="0036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емы коммерческого приборного учё</w:t>
      </w:r>
      <w:r w:rsidRPr="004D6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воды, отпущенной из сетей абонентам и анализ </w:t>
      </w:r>
      <w:r w:rsidR="0036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 по установке приборов учё</w:t>
      </w:r>
      <w:r w:rsidRPr="004D6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та.</w:t>
      </w:r>
    </w:p>
    <w:p w:rsidR="000D2F9C" w:rsidRPr="00A53B2B" w:rsidRDefault="000D2F9C" w:rsidP="000D2F9C">
      <w:pPr>
        <w:shd w:val="clear" w:color="auto" w:fill="FFFFFF"/>
        <w:spacing w:after="0" w:line="240" w:lineRule="auto"/>
        <w:ind w:left="-113" w:right="113" w:firstLine="709"/>
        <w:jc w:val="both"/>
        <w:rPr>
          <w:rFonts w:ascii="Times New Roman" w:hAnsi="Times New Roman"/>
          <w:b/>
          <w:sz w:val="28"/>
          <w:szCs w:val="28"/>
        </w:rPr>
      </w:pPr>
      <w:r w:rsidRPr="006D44A9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23 ноября 2009 года № 261-ФЗ «Об энергосб</w:t>
      </w:r>
      <w:r w:rsidRPr="006D44A9">
        <w:rPr>
          <w:rFonts w:ascii="Times New Roman" w:hAnsi="Times New Roman"/>
          <w:sz w:val="28"/>
          <w:szCs w:val="28"/>
        </w:rPr>
        <w:t>е</w:t>
      </w:r>
      <w:r w:rsidRPr="006D44A9">
        <w:rPr>
          <w:rFonts w:ascii="Times New Roman" w:hAnsi="Times New Roman"/>
          <w:sz w:val="28"/>
          <w:szCs w:val="28"/>
        </w:rPr>
        <w:t xml:space="preserve">режении и о повышении энергетической эффективности и о внесении изменений в отдельные законодательные акты Российской Федерации»  была утверждена </w:t>
      </w:r>
      <w:r>
        <w:rPr>
          <w:rFonts w:ascii="Times New Roman" w:hAnsi="Times New Roman"/>
          <w:sz w:val="28"/>
          <w:szCs w:val="28"/>
        </w:rPr>
        <w:t>п</w:t>
      </w:r>
      <w:r w:rsidRPr="006D44A9">
        <w:rPr>
          <w:rFonts w:ascii="Times New Roman" w:hAnsi="Times New Roman"/>
          <w:sz w:val="28"/>
          <w:szCs w:val="28"/>
        </w:rPr>
        <w:t>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Кабардино-Балкарской Республики от 27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ября</w:t>
      </w:r>
      <w:r w:rsidRPr="006D44A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 г. №310-ПП</w:t>
      </w:r>
      <w:r w:rsidRPr="006D44A9">
        <w:rPr>
          <w:rFonts w:ascii="Times New Roman" w:hAnsi="Times New Roman"/>
          <w:sz w:val="28"/>
          <w:szCs w:val="28"/>
        </w:rPr>
        <w:t xml:space="preserve">  долгосрочная целевая программа «Энерго</w:t>
      </w:r>
      <w:r>
        <w:rPr>
          <w:rFonts w:ascii="Times New Roman" w:hAnsi="Times New Roman"/>
          <w:sz w:val="28"/>
          <w:szCs w:val="28"/>
        </w:rPr>
        <w:t>эффективность</w:t>
      </w:r>
      <w:r w:rsidRPr="006D44A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развитие энергетики в Кабардино-Балкарской Республике</w:t>
      </w:r>
      <w:r w:rsidRPr="00FA12D8">
        <w:rPr>
          <w:rFonts w:ascii="Times New Roman" w:hAnsi="Times New Roman"/>
          <w:sz w:val="28"/>
          <w:szCs w:val="28"/>
        </w:rPr>
        <w:t xml:space="preserve"> на период 20</w:t>
      </w:r>
      <w:r>
        <w:rPr>
          <w:rFonts w:ascii="Times New Roman" w:hAnsi="Times New Roman"/>
          <w:sz w:val="28"/>
          <w:szCs w:val="28"/>
        </w:rPr>
        <w:t>13</w:t>
      </w:r>
      <w:r w:rsidRPr="00FA12D8">
        <w:rPr>
          <w:rFonts w:ascii="Times New Roman" w:hAnsi="Times New Roman"/>
          <w:sz w:val="28"/>
          <w:szCs w:val="28"/>
        </w:rPr>
        <w:t xml:space="preserve"> - 2020 го</w:t>
      </w:r>
      <w:r>
        <w:rPr>
          <w:rFonts w:ascii="Times New Roman" w:hAnsi="Times New Roman"/>
          <w:sz w:val="28"/>
          <w:szCs w:val="28"/>
        </w:rPr>
        <w:t>дов</w:t>
      </w:r>
      <w:r w:rsidRPr="006D44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D2F9C" w:rsidRPr="00D66BEE" w:rsidRDefault="000D2F9C" w:rsidP="000D2F9C">
      <w:pPr>
        <w:pStyle w:val="Default"/>
        <w:ind w:firstLine="709"/>
        <w:jc w:val="both"/>
        <w:rPr>
          <w:sz w:val="28"/>
          <w:szCs w:val="28"/>
        </w:rPr>
      </w:pPr>
      <w:r w:rsidRPr="00D66BEE">
        <w:rPr>
          <w:sz w:val="28"/>
          <w:szCs w:val="28"/>
        </w:rPr>
        <w:t xml:space="preserve">Основными целями Программы являются: </w:t>
      </w:r>
    </w:p>
    <w:p w:rsidR="000D2F9C" w:rsidRPr="00D66BEE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BEE">
        <w:rPr>
          <w:rFonts w:ascii="Times New Roman" w:hAnsi="Times New Roman"/>
          <w:sz w:val="28"/>
          <w:szCs w:val="28"/>
        </w:rPr>
        <w:t>1. Рациональное использование топливно-энергетических ресурсов за счет реализации энергосберегающих мер</w:t>
      </w:r>
      <w:r w:rsidRPr="00D66BEE">
        <w:rPr>
          <w:rFonts w:ascii="Times New Roman" w:hAnsi="Times New Roman"/>
          <w:sz w:val="28"/>
          <w:szCs w:val="28"/>
        </w:rPr>
        <w:t>о</w:t>
      </w:r>
      <w:r w:rsidRPr="00D66BEE">
        <w:rPr>
          <w:rFonts w:ascii="Times New Roman" w:hAnsi="Times New Roman"/>
          <w:sz w:val="28"/>
          <w:szCs w:val="28"/>
        </w:rPr>
        <w:t xml:space="preserve">приятий на основе внедрения энергоэффективных технологий. </w:t>
      </w:r>
    </w:p>
    <w:p w:rsidR="000D2F9C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BEE">
        <w:rPr>
          <w:rFonts w:ascii="Times New Roman" w:hAnsi="Times New Roman"/>
          <w:sz w:val="28"/>
          <w:szCs w:val="28"/>
        </w:rPr>
        <w:t xml:space="preserve">2. Повышение энергетической эффективности в энергетическом комплексе, жилищном фонде, промышленных и сельскохозяйственных организациях, в областных учреждениях социальной сферы, на транспорте. </w:t>
      </w:r>
    </w:p>
    <w:p w:rsidR="000D2F9C" w:rsidRPr="00E84950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950">
        <w:rPr>
          <w:rFonts w:ascii="Times New Roman" w:hAnsi="Times New Roman"/>
          <w:sz w:val="28"/>
          <w:szCs w:val="28"/>
        </w:rPr>
        <w:t>В соответствии с  концепцией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8495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4950">
        <w:rPr>
          <w:rFonts w:ascii="Times New Roman" w:hAnsi="Times New Roman"/>
          <w:sz w:val="28"/>
          <w:szCs w:val="28"/>
        </w:rPr>
        <w:t xml:space="preserve">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Pr="00E84950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225CCB">
        <w:rPr>
          <w:rFonts w:ascii="Times New Roman" w:hAnsi="Times New Roman"/>
          <w:sz w:val="28"/>
          <w:szCs w:val="28"/>
        </w:rPr>
        <w:t>Белокаменское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84950">
        <w:rPr>
          <w:rFonts w:ascii="Times New Roman" w:hAnsi="Times New Roman"/>
          <w:sz w:val="28"/>
          <w:szCs w:val="28"/>
        </w:rPr>
        <w:t xml:space="preserve">необходимо провести мероприятия, основными целями которых являются: </w:t>
      </w:r>
    </w:p>
    <w:p w:rsidR="000D2F9C" w:rsidRPr="00E84950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950">
        <w:rPr>
          <w:rFonts w:ascii="Times New Roman" w:hAnsi="Times New Roman"/>
          <w:sz w:val="28"/>
          <w:szCs w:val="28"/>
        </w:rPr>
        <w:t>переход сельского поселения на энергосберегающий путь развития на основе обеспечения рационального и</w:t>
      </w:r>
      <w:r w:rsidRPr="00E84950">
        <w:rPr>
          <w:rFonts w:ascii="Times New Roman" w:hAnsi="Times New Roman"/>
          <w:sz w:val="28"/>
          <w:szCs w:val="28"/>
        </w:rPr>
        <w:t>с</w:t>
      </w:r>
      <w:r w:rsidRPr="00E84950">
        <w:rPr>
          <w:rFonts w:ascii="Times New Roman" w:hAnsi="Times New Roman"/>
          <w:sz w:val="28"/>
          <w:szCs w:val="28"/>
        </w:rPr>
        <w:t xml:space="preserve">пользования энергетических ресурсов при их производстве, передаче и потреблении; </w:t>
      </w:r>
    </w:p>
    <w:p w:rsidR="000D2F9C" w:rsidRPr="00E84950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950">
        <w:rPr>
          <w:rFonts w:ascii="Times New Roman" w:hAnsi="Times New Roman"/>
          <w:sz w:val="28"/>
          <w:szCs w:val="28"/>
        </w:rPr>
        <w:t>снижение расходов бюджета муниципального образования на энергоснабжение муниципальных зданий, стро</w:t>
      </w:r>
      <w:r w:rsidRPr="00E84950">
        <w:rPr>
          <w:rFonts w:ascii="Times New Roman" w:hAnsi="Times New Roman"/>
          <w:sz w:val="28"/>
          <w:szCs w:val="28"/>
        </w:rPr>
        <w:t>е</w:t>
      </w:r>
      <w:r w:rsidRPr="00E84950">
        <w:rPr>
          <w:rFonts w:ascii="Times New Roman" w:hAnsi="Times New Roman"/>
          <w:sz w:val="28"/>
          <w:szCs w:val="28"/>
        </w:rPr>
        <w:t xml:space="preserve">ний, сооружений за счет рационального использования всех энергетических ресурсов и повышения эффективности их использования; </w:t>
      </w:r>
    </w:p>
    <w:p w:rsidR="000D2F9C" w:rsidRPr="00E84950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950">
        <w:rPr>
          <w:rFonts w:ascii="Times New Roman" w:hAnsi="Times New Roman"/>
          <w:sz w:val="28"/>
          <w:szCs w:val="28"/>
        </w:rPr>
        <w:t xml:space="preserve">создания условий для экономии энергоресурсов в жилищном фонде. </w:t>
      </w:r>
    </w:p>
    <w:p w:rsidR="000D2F9C" w:rsidRPr="00E84950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950">
        <w:rPr>
          <w:rFonts w:ascii="Times New Roman" w:hAnsi="Times New Roman"/>
          <w:sz w:val="28"/>
          <w:szCs w:val="28"/>
        </w:rPr>
        <w:lastRenderedPageBreak/>
        <w:t>Приоритетными группами потребителей, по которым необходимо решить задачу по обеспечен</w:t>
      </w:r>
      <w:r>
        <w:rPr>
          <w:rFonts w:ascii="Times New Roman" w:hAnsi="Times New Roman"/>
          <w:sz w:val="28"/>
          <w:szCs w:val="28"/>
        </w:rPr>
        <w:t>ию коммерческого учета являются</w:t>
      </w:r>
      <w:r w:rsidRPr="00E84950">
        <w:rPr>
          <w:rFonts w:ascii="Times New Roman" w:hAnsi="Times New Roman"/>
          <w:sz w:val="28"/>
          <w:szCs w:val="28"/>
        </w:rPr>
        <w:t xml:space="preserve"> бюджетная сфера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84950">
        <w:rPr>
          <w:rFonts w:ascii="Times New Roman" w:hAnsi="Times New Roman"/>
          <w:sz w:val="28"/>
          <w:szCs w:val="28"/>
        </w:rPr>
        <w:t xml:space="preserve"> жилищный фонд. </w:t>
      </w:r>
    </w:p>
    <w:p w:rsidR="000D2F9C" w:rsidRPr="00E84950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950">
        <w:rPr>
          <w:rFonts w:ascii="Times New Roman" w:hAnsi="Times New Roman"/>
          <w:sz w:val="28"/>
          <w:szCs w:val="28"/>
        </w:rPr>
        <w:t>Представителям эксплуатирующей организации необходимо проводить инвентаризацию абонентов частного се</w:t>
      </w:r>
      <w:r w:rsidRPr="00E84950">
        <w:rPr>
          <w:rFonts w:ascii="Times New Roman" w:hAnsi="Times New Roman"/>
          <w:sz w:val="28"/>
          <w:szCs w:val="28"/>
        </w:rPr>
        <w:t>к</w:t>
      </w:r>
      <w:r w:rsidRPr="00E84950">
        <w:rPr>
          <w:rFonts w:ascii="Times New Roman" w:hAnsi="Times New Roman"/>
          <w:sz w:val="28"/>
          <w:szCs w:val="28"/>
        </w:rPr>
        <w:t>тора, оплачивающих услуги по нормативу водопотребления с целью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84950">
        <w:rPr>
          <w:rFonts w:ascii="Times New Roman" w:hAnsi="Times New Roman"/>
          <w:sz w:val="28"/>
          <w:szCs w:val="28"/>
        </w:rPr>
        <w:t>ыявления несанкционированных подключений, и побуждению абонентов, которые расходуют воду без надлежащег</w:t>
      </w:r>
      <w:r w:rsidR="00367606">
        <w:rPr>
          <w:rFonts w:ascii="Times New Roman" w:hAnsi="Times New Roman"/>
          <w:sz w:val="28"/>
          <w:szCs w:val="28"/>
        </w:rPr>
        <w:t>о учета, к установке прибора учё</w:t>
      </w:r>
      <w:r w:rsidRPr="00E84950">
        <w:rPr>
          <w:rFonts w:ascii="Times New Roman" w:hAnsi="Times New Roman"/>
          <w:sz w:val="28"/>
          <w:szCs w:val="28"/>
        </w:rPr>
        <w:t xml:space="preserve">та, как того требует федеральный закон № </w:t>
      </w:r>
      <w:r w:rsidRPr="00D66BEE">
        <w:rPr>
          <w:rFonts w:ascii="Times New Roman" w:hAnsi="Times New Roman"/>
          <w:sz w:val="28"/>
          <w:szCs w:val="28"/>
        </w:rPr>
        <w:t>261-ФЗ «Об энергосбережении…»</w:t>
      </w:r>
      <w:r>
        <w:rPr>
          <w:rFonts w:ascii="Times New Roman" w:hAnsi="Times New Roman"/>
          <w:sz w:val="28"/>
          <w:szCs w:val="28"/>
        </w:rPr>
        <w:t>.</w:t>
      </w:r>
      <w:r w:rsidRPr="00E84950">
        <w:rPr>
          <w:rFonts w:ascii="Times New Roman" w:hAnsi="Times New Roman"/>
          <w:sz w:val="28"/>
          <w:szCs w:val="28"/>
        </w:rPr>
        <w:t>Необходимость инвентаризации вызвана тем, что многие со</w:t>
      </w:r>
      <w:r w:rsidRPr="00E84950">
        <w:rPr>
          <w:rFonts w:ascii="Times New Roman" w:hAnsi="Times New Roman"/>
          <w:sz w:val="28"/>
          <w:szCs w:val="28"/>
        </w:rPr>
        <w:t>б</w:t>
      </w:r>
      <w:r w:rsidRPr="00E84950">
        <w:rPr>
          <w:rFonts w:ascii="Times New Roman" w:hAnsi="Times New Roman"/>
          <w:sz w:val="28"/>
          <w:szCs w:val="28"/>
        </w:rPr>
        <w:t>ственники домовладений расходуют воду на цели, не предусмотренные договором и в нарушение закона, не имеют пр</w:t>
      </w:r>
      <w:r w:rsidRPr="00E84950">
        <w:rPr>
          <w:rFonts w:ascii="Times New Roman" w:hAnsi="Times New Roman"/>
          <w:sz w:val="28"/>
          <w:szCs w:val="28"/>
        </w:rPr>
        <w:t>и</w:t>
      </w:r>
      <w:r w:rsidR="00367606">
        <w:rPr>
          <w:rFonts w:ascii="Times New Roman" w:hAnsi="Times New Roman"/>
          <w:sz w:val="28"/>
          <w:szCs w:val="28"/>
        </w:rPr>
        <w:t>боров учёта воды. Причё</w:t>
      </w:r>
      <w:r w:rsidRPr="00E84950">
        <w:rPr>
          <w:rFonts w:ascii="Times New Roman" w:hAnsi="Times New Roman"/>
          <w:sz w:val="28"/>
          <w:szCs w:val="28"/>
        </w:rPr>
        <w:t xml:space="preserve">м часто намеренно не ставят водомеры. Им гораздо выгоднее оплачивать водоснабжение по нормативу, расходуя воду бесконтрольно, не заботясь об экономии этого важного коммунального и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84950">
        <w:rPr>
          <w:rFonts w:ascii="Times New Roman" w:hAnsi="Times New Roman"/>
          <w:sz w:val="28"/>
          <w:szCs w:val="28"/>
        </w:rPr>
        <w:t>риродного ресу</w:t>
      </w:r>
      <w:r w:rsidRPr="00E84950">
        <w:rPr>
          <w:rFonts w:ascii="Times New Roman" w:hAnsi="Times New Roman"/>
          <w:sz w:val="28"/>
          <w:szCs w:val="28"/>
        </w:rPr>
        <w:t>р</w:t>
      </w:r>
      <w:r w:rsidRPr="00E84950">
        <w:rPr>
          <w:rFonts w:ascii="Times New Roman" w:hAnsi="Times New Roman"/>
          <w:sz w:val="28"/>
          <w:szCs w:val="28"/>
        </w:rPr>
        <w:t xml:space="preserve">са. </w:t>
      </w:r>
    </w:p>
    <w:p w:rsidR="000D2F9C" w:rsidRPr="00E84950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950">
        <w:rPr>
          <w:rFonts w:ascii="Times New Roman" w:hAnsi="Times New Roman"/>
          <w:sz w:val="28"/>
          <w:szCs w:val="28"/>
        </w:rPr>
        <w:t>Такая расточительность ведет к перерасходу воды, коммерческим потерям. Ведь абонент без счетчика оплачивает только нормативный объем потребленной воды, а весь излишек обходится ему даром. В жаркое время года чрезмерны</w:t>
      </w:r>
      <w:r w:rsidRPr="00E84950">
        <w:rPr>
          <w:rFonts w:ascii="Times New Roman" w:hAnsi="Times New Roman"/>
          <w:sz w:val="28"/>
          <w:szCs w:val="28"/>
        </w:rPr>
        <w:t>й</w:t>
      </w:r>
      <w:r w:rsidRPr="00E84950">
        <w:rPr>
          <w:rFonts w:ascii="Times New Roman" w:hAnsi="Times New Roman"/>
          <w:sz w:val="28"/>
          <w:szCs w:val="28"/>
        </w:rPr>
        <w:t>водоразбор отдельными абонентами приводит к дефициту воды, недостаточному давлению в сетях у других потребит</w:t>
      </w:r>
      <w:r w:rsidRPr="00E84950">
        <w:rPr>
          <w:rFonts w:ascii="Times New Roman" w:hAnsi="Times New Roman"/>
          <w:sz w:val="28"/>
          <w:szCs w:val="28"/>
        </w:rPr>
        <w:t>е</w:t>
      </w:r>
      <w:r w:rsidRPr="00E84950">
        <w:rPr>
          <w:rFonts w:ascii="Times New Roman" w:hAnsi="Times New Roman"/>
          <w:sz w:val="28"/>
          <w:szCs w:val="28"/>
        </w:rPr>
        <w:t xml:space="preserve">лей. </w:t>
      </w:r>
    </w:p>
    <w:p w:rsidR="000D2F9C" w:rsidRPr="00E84950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950">
        <w:rPr>
          <w:rFonts w:ascii="Times New Roman" w:hAnsi="Times New Roman"/>
          <w:sz w:val="28"/>
          <w:szCs w:val="28"/>
        </w:rPr>
        <w:t xml:space="preserve">С 01.06.2013 года вступили в силу изменения в </w:t>
      </w:r>
      <w:r>
        <w:rPr>
          <w:rFonts w:ascii="Times New Roman" w:hAnsi="Times New Roman"/>
          <w:sz w:val="28"/>
          <w:szCs w:val="28"/>
        </w:rPr>
        <w:t>«</w:t>
      </w:r>
      <w:r w:rsidRPr="00E84950">
        <w:rPr>
          <w:rFonts w:ascii="Times New Roman" w:hAnsi="Times New Roman"/>
          <w:sz w:val="28"/>
          <w:szCs w:val="28"/>
        </w:rPr>
        <w:t>Правила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/>
          <w:sz w:val="28"/>
          <w:szCs w:val="28"/>
        </w:rPr>
        <w:t>»</w:t>
      </w:r>
      <w:r w:rsidRPr="00E84950">
        <w:rPr>
          <w:rFonts w:ascii="Times New Roman" w:hAnsi="Times New Roman"/>
          <w:sz w:val="28"/>
          <w:szCs w:val="28"/>
        </w:rPr>
        <w:t>, утвержденные постановлением Правительства Российской Федерации от 06.05.2011 № 354, внесенные постановлением Правительства РФ от 16.04.2013 № 344. С ц</w:t>
      </w:r>
      <w:r w:rsidRPr="00E84950">
        <w:rPr>
          <w:rFonts w:ascii="Times New Roman" w:hAnsi="Times New Roman"/>
          <w:sz w:val="28"/>
          <w:szCs w:val="28"/>
        </w:rPr>
        <w:t>е</w:t>
      </w:r>
      <w:r w:rsidRPr="00E84950">
        <w:rPr>
          <w:rFonts w:ascii="Times New Roman" w:hAnsi="Times New Roman"/>
          <w:sz w:val="28"/>
          <w:szCs w:val="28"/>
        </w:rPr>
        <w:t>лью стимулирования установки приборов уч</w:t>
      </w:r>
      <w:r w:rsidR="00F45868">
        <w:rPr>
          <w:rFonts w:ascii="Times New Roman" w:hAnsi="Times New Roman"/>
          <w:sz w:val="28"/>
          <w:szCs w:val="28"/>
        </w:rPr>
        <w:t>ё</w:t>
      </w:r>
      <w:r w:rsidRPr="00E84950">
        <w:rPr>
          <w:rFonts w:ascii="Times New Roman" w:hAnsi="Times New Roman"/>
          <w:sz w:val="28"/>
          <w:szCs w:val="28"/>
        </w:rPr>
        <w:t>та коммунальных ресурсов, при наличии технической возможности, с 1 я</w:t>
      </w:r>
      <w:r w:rsidRPr="00E84950">
        <w:rPr>
          <w:rFonts w:ascii="Times New Roman" w:hAnsi="Times New Roman"/>
          <w:sz w:val="28"/>
          <w:szCs w:val="28"/>
        </w:rPr>
        <w:t>н</w:t>
      </w:r>
      <w:r w:rsidRPr="00E84950">
        <w:rPr>
          <w:rFonts w:ascii="Times New Roman" w:hAnsi="Times New Roman"/>
          <w:sz w:val="28"/>
          <w:szCs w:val="28"/>
        </w:rPr>
        <w:t xml:space="preserve">варя 2015 года будут применяться поэтапно повышаемые коэффициенты платы за коммунальные услуги. </w:t>
      </w:r>
    </w:p>
    <w:p w:rsidR="000D2F9C" w:rsidRPr="00E84950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950">
        <w:rPr>
          <w:rFonts w:ascii="Times New Roman" w:hAnsi="Times New Roman"/>
          <w:sz w:val="28"/>
          <w:szCs w:val="28"/>
        </w:rPr>
        <w:t>Нормативы потребления коммунальных услуг по отоплению, холодному (горячему) водоснабжению и по электр</w:t>
      </w:r>
      <w:r w:rsidRPr="00E84950">
        <w:rPr>
          <w:rFonts w:ascii="Times New Roman" w:hAnsi="Times New Roman"/>
          <w:sz w:val="28"/>
          <w:szCs w:val="28"/>
        </w:rPr>
        <w:t>о</w:t>
      </w:r>
      <w:r w:rsidRPr="00E84950">
        <w:rPr>
          <w:rFonts w:ascii="Times New Roman" w:hAnsi="Times New Roman"/>
          <w:sz w:val="28"/>
          <w:szCs w:val="28"/>
        </w:rPr>
        <w:t xml:space="preserve">снабжению будут определяться с учетом повышающего коэффициента, составляющего: </w:t>
      </w:r>
    </w:p>
    <w:p w:rsidR="000D2F9C" w:rsidRPr="00E84950" w:rsidRDefault="000D2F9C" w:rsidP="009651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950">
        <w:rPr>
          <w:rFonts w:ascii="Times New Roman" w:hAnsi="Times New Roman"/>
          <w:sz w:val="28"/>
          <w:szCs w:val="28"/>
        </w:rPr>
        <w:t>с 1 января по 30 июня 20</w:t>
      </w:r>
      <w:r>
        <w:rPr>
          <w:rFonts w:ascii="Times New Roman" w:hAnsi="Times New Roman"/>
          <w:sz w:val="28"/>
          <w:szCs w:val="28"/>
        </w:rPr>
        <w:t>20</w:t>
      </w:r>
      <w:r w:rsidRPr="00E84950">
        <w:rPr>
          <w:rFonts w:ascii="Times New Roman" w:hAnsi="Times New Roman"/>
          <w:sz w:val="28"/>
          <w:szCs w:val="28"/>
        </w:rPr>
        <w:t xml:space="preserve"> года - 1,</w:t>
      </w:r>
      <w:r w:rsidR="00225CCB">
        <w:rPr>
          <w:rFonts w:ascii="Times New Roman" w:hAnsi="Times New Roman"/>
          <w:sz w:val="28"/>
          <w:szCs w:val="28"/>
        </w:rPr>
        <w:t>2</w:t>
      </w:r>
      <w:r w:rsidRPr="00E84950">
        <w:rPr>
          <w:rFonts w:ascii="Times New Roman" w:hAnsi="Times New Roman"/>
          <w:sz w:val="28"/>
          <w:szCs w:val="28"/>
        </w:rPr>
        <w:t xml:space="preserve">; </w:t>
      </w:r>
    </w:p>
    <w:p w:rsidR="000D2F9C" w:rsidRPr="00E84950" w:rsidRDefault="000D2F9C" w:rsidP="009651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950">
        <w:rPr>
          <w:rFonts w:ascii="Times New Roman" w:hAnsi="Times New Roman"/>
          <w:sz w:val="28"/>
          <w:szCs w:val="28"/>
        </w:rPr>
        <w:t>с 1 июля по 31 декабря 20</w:t>
      </w:r>
      <w:r>
        <w:rPr>
          <w:rFonts w:ascii="Times New Roman" w:hAnsi="Times New Roman"/>
          <w:sz w:val="28"/>
          <w:szCs w:val="28"/>
        </w:rPr>
        <w:t>20</w:t>
      </w:r>
      <w:r w:rsidRPr="00E84950">
        <w:rPr>
          <w:rFonts w:ascii="Times New Roman" w:hAnsi="Times New Roman"/>
          <w:sz w:val="28"/>
          <w:szCs w:val="28"/>
        </w:rPr>
        <w:t xml:space="preserve"> года - 1,</w:t>
      </w:r>
      <w:r w:rsidR="00225CCB">
        <w:rPr>
          <w:rFonts w:ascii="Times New Roman" w:hAnsi="Times New Roman"/>
          <w:sz w:val="28"/>
          <w:szCs w:val="28"/>
        </w:rPr>
        <w:t>2</w:t>
      </w:r>
      <w:r w:rsidRPr="00E84950">
        <w:rPr>
          <w:rFonts w:ascii="Times New Roman" w:hAnsi="Times New Roman"/>
          <w:sz w:val="28"/>
          <w:szCs w:val="28"/>
        </w:rPr>
        <w:t xml:space="preserve">; </w:t>
      </w:r>
    </w:p>
    <w:p w:rsidR="000D2F9C" w:rsidRPr="00E84950" w:rsidRDefault="000D2F9C" w:rsidP="009651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950">
        <w:rPr>
          <w:rFonts w:ascii="Times New Roman" w:hAnsi="Times New Roman"/>
          <w:sz w:val="28"/>
          <w:szCs w:val="28"/>
        </w:rPr>
        <w:t>с 1 января по 30 июня 20</w:t>
      </w:r>
      <w:r>
        <w:rPr>
          <w:rFonts w:ascii="Times New Roman" w:hAnsi="Times New Roman"/>
          <w:sz w:val="28"/>
          <w:szCs w:val="28"/>
        </w:rPr>
        <w:t>21</w:t>
      </w:r>
      <w:r w:rsidRPr="00E84950">
        <w:rPr>
          <w:rFonts w:ascii="Times New Roman" w:hAnsi="Times New Roman"/>
          <w:sz w:val="28"/>
          <w:szCs w:val="28"/>
        </w:rPr>
        <w:t xml:space="preserve"> года - 1,</w:t>
      </w:r>
      <w:r w:rsidR="00225CCB">
        <w:rPr>
          <w:rFonts w:ascii="Times New Roman" w:hAnsi="Times New Roman"/>
          <w:sz w:val="28"/>
          <w:szCs w:val="28"/>
        </w:rPr>
        <w:t>3</w:t>
      </w:r>
      <w:r w:rsidRPr="00E84950">
        <w:rPr>
          <w:rFonts w:ascii="Times New Roman" w:hAnsi="Times New Roman"/>
          <w:sz w:val="28"/>
          <w:szCs w:val="28"/>
        </w:rPr>
        <w:t xml:space="preserve">; </w:t>
      </w:r>
    </w:p>
    <w:p w:rsidR="000D2F9C" w:rsidRPr="00E84950" w:rsidRDefault="000D2F9C" w:rsidP="009651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июля по 31 декабря 2021</w:t>
      </w:r>
      <w:r w:rsidRPr="00E84950">
        <w:rPr>
          <w:rFonts w:ascii="Times New Roman" w:hAnsi="Times New Roman"/>
          <w:sz w:val="28"/>
          <w:szCs w:val="28"/>
        </w:rPr>
        <w:t xml:space="preserve"> года - 1,</w:t>
      </w:r>
      <w:r>
        <w:rPr>
          <w:rFonts w:ascii="Times New Roman" w:hAnsi="Times New Roman"/>
          <w:sz w:val="28"/>
          <w:szCs w:val="28"/>
        </w:rPr>
        <w:t>4</w:t>
      </w:r>
      <w:r w:rsidRPr="00E84950">
        <w:rPr>
          <w:rFonts w:ascii="Times New Roman" w:hAnsi="Times New Roman"/>
          <w:sz w:val="28"/>
          <w:szCs w:val="28"/>
        </w:rPr>
        <w:t xml:space="preserve">; </w:t>
      </w:r>
    </w:p>
    <w:p w:rsidR="000D2F9C" w:rsidRDefault="000D2F9C" w:rsidP="009651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950">
        <w:rPr>
          <w:rFonts w:ascii="Times New Roman" w:hAnsi="Times New Roman"/>
          <w:sz w:val="28"/>
          <w:szCs w:val="28"/>
        </w:rPr>
        <w:lastRenderedPageBreak/>
        <w:t>с 20</w:t>
      </w:r>
      <w:r>
        <w:rPr>
          <w:rFonts w:ascii="Times New Roman" w:hAnsi="Times New Roman"/>
          <w:sz w:val="28"/>
          <w:szCs w:val="28"/>
        </w:rPr>
        <w:t>22</w:t>
      </w:r>
      <w:r w:rsidRPr="00E84950">
        <w:rPr>
          <w:rFonts w:ascii="Times New Roman" w:hAnsi="Times New Roman"/>
          <w:sz w:val="28"/>
          <w:szCs w:val="28"/>
        </w:rPr>
        <w:t xml:space="preserve"> года - 1,6.</w:t>
      </w:r>
    </w:p>
    <w:p w:rsidR="000D2F9C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950">
        <w:rPr>
          <w:rFonts w:ascii="Times New Roman" w:hAnsi="Times New Roman"/>
          <w:sz w:val="28"/>
          <w:szCs w:val="28"/>
        </w:rPr>
        <w:t>Также обращаем внимание на то, что к обязанности исполнителя, предоставляющего потребителю коммунальные услуги, отнесено направление средств, полученных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0D2F9C" w:rsidRPr="00741EC0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EC0">
        <w:rPr>
          <w:rFonts w:ascii="Times New Roman" w:hAnsi="Times New Roman"/>
          <w:sz w:val="28"/>
          <w:szCs w:val="28"/>
        </w:rPr>
        <w:t>Приоритетными группами потребителей, для которых требуется решение задачи по обеспечению коммерческого учета</w:t>
      </w:r>
      <w:r>
        <w:rPr>
          <w:rFonts w:ascii="Times New Roman" w:hAnsi="Times New Roman"/>
          <w:sz w:val="28"/>
          <w:szCs w:val="28"/>
        </w:rPr>
        <w:t>,</w:t>
      </w:r>
      <w:r w:rsidRPr="00741EC0">
        <w:rPr>
          <w:rFonts w:ascii="Times New Roman" w:hAnsi="Times New Roman"/>
          <w:sz w:val="28"/>
          <w:szCs w:val="28"/>
        </w:rPr>
        <w:t xml:space="preserve"> являются: бюджетная сфера, жилищный фонд. </w:t>
      </w:r>
    </w:p>
    <w:p w:rsidR="000D2F9C" w:rsidRPr="00741EC0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EC0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обеспечения</w:t>
      </w:r>
      <w:r w:rsidR="007067BF">
        <w:rPr>
          <w:rFonts w:ascii="Times New Roman" w:hAnsi="Times New Roman"/>
          <w:sz w:val="28"/>
          <w:szCs w:val="28"/>
        </w:rPr>
        <w:t xml:space="preserve"> 100% оснащё</w:t>
      </w:r>
      <w:r w:rsidR="00367606">
        <w:rPr>
          <w:rFonts w:ascii="Times New Roman" w:hAnsi="Times New Roman"/>
          <w:sz w:val="28"/>
          <w:szCs w:val="28"/>
        </w:rPr>
        <w:t>нности приборами учё</w:t>
      </w:r>
      <w:r>
        <w:rPr>
          <w:rFonts w:ascii="Times New Roman" w:hAnsi="Times New Roman"/>
          <w:sz w:val="28"/>
          <w:szCs w:val="28"/>
        </w:rPr>
        <w:t xml:space="preserve">та воды  абонентов  сельского поселения </w:t>
      </w:r>
      <w:r w:rsidR="00225CCB">
        <w:rPr>
          <w:rFonts w:ascii="Times New Roman" w:hAnsi="Times New Roman"/>
          <w:sz w:val="28"/>
          <w:szCs w:val="28"/>
        </w:rPr>
        <w:t>Белокаменское</w:t>
      </w:r>
      <w:r w:rsidR="00F83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r w:rsidR="00225CCB">
        <w:rPr>
          <w:rFonts w:ascii="Times New Roman" w:hAnsi="Times New Roman"/>
          <w:sz w:val="28"/>
          <w:szCs w:val="28"/>
        </w:rPr>
        <w:t>Калина</w:t>
      </w:r>
      <w:r>
        <w:rPr>
          <w:rFonts w:ascii="Times New Roman" w:hAnsi="Times New Roman"/>
          <w:sz w:val="28"/>
          <w:szCs w:val="28"/>
        </w:rPr>
        <w:t>»</w:t>
      </w:r>
      <w:r w:rsidRPr="00741EC0">
        <w:rPr>
          <w:rFonts w:ascii="Times New Roman" w:hAnsi="Times New Roman"/>
          <w:sz w:val="28"/>
          <w:szCs w:val="28"/>
        </w:rPr>
        <w:t xml:space="preserve"> следует  выполнить мероприятия в соответствии с 261-ФЗ «Об энергосбережении и о повышении энергетич</w:t>
      </w:r>
      <w:r w:rsidRPr="00741EC0">
        <w:rPr>
          <w:rFonts w:ascii="Times New Roman" w:hAnsi="Times New Roman"/>
          <w:sz w:val="28"/>
          <w:szCs w:val="28"/>
        </w:rPr>
        <w:t>е</w:t>
      </w:r>
      <w:r w:rsidRPr="00741EC0">
        <w:rPr>
          <w:rFonts w:ascii="Times New Roman" w:hAnsi="Times New Roman"/>
          <w:sz w:val="28"/>
          <w:szCs w:val="28"/>
        </w:rPr>
        <w:t>ской эффективности и о внесении изменений в отдельные законодательные акты Российской Федерации».</w:t>
      </w:r>
    </w:p>
    <w:p w:rsidR="000D2F9C" w:rsidRDefault="000D2F9C" w:rsidP="000D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5868">
        <w:rPr>
          <w:rFonts w:ascii="Times New Roman" w:hAnsi="Times New Roman"/>
          <w:bCs/>
          <w:sz w:val="28"/>
          <w:szCs w:val="28"/>
          <w:lang w:eastAsia="ru-RU"/>
        </w:rPr>
        <w:t>Приборы коммерческого учёта воды установлены в школ</w:t>
      </w:r>
      <w:r w:rsidR="00F45868" w:rsidRPr="00F4586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45868">
        <w:rPr>
          <w:rFonts w:ascii="Times New Roman" w:hAnsi="Times New Roman"/>
          <w:bCs/>
          <w:sz w:val="28"/>
          <w:szCs w:val="28"/>
          <w:lang w:eastAsia="ru-RU"/>
        </w:rPr>
        <w:t>, детск</w:t>
      </w:r>
      <w:r w:rsidR="00F45868" w:rsidRPr="00F45868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F45868">
        <w:rPr>
          <w:rFonts w:ascii="Times New Roman" w:hAnsi="Times New Roman"/>
          <w:bCs/>
          <w:sz w:val="28"/>
          <w:szCs w:val="28"/>
          <w:lang w:eastAsia="ru-RU"/>
        </w:rPr>
        <w:t xml:space="preserve"> сад</w:t>
      </w:r>
      <w:r w:rsidR="00F45868" w:rsidRPr="00F45868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F45868">
        <w:rPr>
          <w:rFonts w:ascii="Times New Roman" w:hAnsi="Times New Roman"/>
          <w:bCs/>
          <w:sz w:val="28"/>
          <w:szCs w:val="28"/>
          <w:lang w:eastAsia="ru-RU"/>
        </w:rPr>
        <w:t xml:space="preserve">, больнице и </w:t>
      </w:r>
      <w:r w:rsidR="00F45868">
        <w:rPr>
          <w:rFonts w:ascii="Times New Roman" w:hAnsi="Times New Roman"/>
          <w:bCs/>
          <w:sz w:val="28"/>
          <w:szCs w:val="28"/>
          <w:lang w:eastAsia="ru-RU"/>
        </w:rPr>
        <w:t>других общественных здан</w:t>
      </w:r>
      <w:r w:rsidR="00F4586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F45868">
        <w:rPr>
          <w:rFonts w:ascii="Times New Roman" w:hAnsi="Times New Roman"/>
          <w:bCs/>
          <w:sz w:val="28"/>
          <w:szCs w:val="28"/>
          <w:lang w:eastAsia="ru-RU"/>
        </w:rPr>
        <w:t>ях.</w:t>
      </w:r>
    </w:p>
    <w:p w:rsidR="000D2F9C" w:rsidRDefault="000D2F9C" w:rsidP="000D2F9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45868">
        <w:rPr>
          <w:rFonts w:ascii="Times New Roman" w:hAnsi="Times New Roman"/>
          <w:bCs/>
          <w:sz w:val="28"/>
          <w:szCs w:val="28"/>
        </w:rPr>
        <w:t>Приборы к</w:t>
      </w:r>
      <w:r w:rsidR="00F45868">
        <w:rPr>
          <w:rFonts w:ascii="Times New Roman" w:hAnsi="Times New Roman"/>
          <w:bCs/>
          <w:sz w:val="28"/>
          <w:szCs w:val="28"/>
        </w:rPr>
        <w:t>оммерческого учё</w:t>
      </w:r>
      <w:r w:rsidR="00F45868" w:rsidRPr="00F45868">
        <w:rPr>
          <w:rFonts w:ascii="Times New Roman" w:hAnsi="Times New Roman"/>
          <w:bCs/>
          <w:sz w:val="28"/>
          <w:szCs w:val="28"/>
        </w:rPr>
        <w:t xml:space="preserve">та на водозаборе тоже </w:t>
      </w:r>
      <w:r w:rsidRPr="00F45868">
        <w:rPr>
          <w:rFonts w:ascii="Times New Roman" w:hAnsi="Times New Roman"/>
          <w:bCs/>
          <w:sz w:val="28"/>
          <w:szCs w:val="28"/>
        </w:rPr>
        <w:t>установлены.</w:t>
      </w:r>
    </w:p>
    <w:p w:rsidR="00E2093E" w:rsidRDefault="00E2093E" w:rsidP="007E3470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A5AF3" w:rsidRDefault="008D3D7F" w:rsidP="000004FD">
      <w:pPr>
        <w:shd w:val="clear" w:color="auto" w:fill="FFFFFF"/>
        <w:spacing w:line="225" w:lineRule="atLeas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1.3.6 Анализ резервов и дефицитов производственных мощностей системы водоснабжения поселения. </w:t>
      </w:r>
    </w:p>
    <w:p w:rsidR="004C5844" w:rsidRPr="003F7E25" w:rsidRDefault="004C5844" w:rsidP="004C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E25">
        <w:rPr>
          <w:rFonts w:ascii="Times New Roman" w:hAnsi="Times New Roman"/>
          <w:sz w:val="28"/>
          <w:szCs w:val="28"/>
        </w:rPr>
        <w:t>В целях повышения эффективности водопотребления и экономного использования водных ресурсов необходимо пров</w:t>
      </w:r>
      <w:r w:rsidRPr="003F7E25">
        <w:rPr>
          <w:rFonts w:ascii="Times New Roman" w:hAnsi="Times New Roman"/>
          <w:sz w:val="28"/>
          <w:szCs w:val="28"/>
        </w:rPr>
        <w:t>е</w:t>
      </w:r>
      <w:r w:rsidRPr="003F7E25">
        <w:rPr>
          <w:rFonts w:ascii="Times New Roman" w:hAnsi="Times New Roman"/>
          <w:sz w:val="28"/>
          <w:szCs w:val="28"/>
        </w:rPr>
        <w:t>сти ряд мероприятий по замене и реконструкции водопроводных сетей ХВС.</w:t>
      </w:r>
    </w:p>
    <w:p w:rsidR="004C5844" w:rsidRPr="003F7E25" w:rsidRDefault="004C5844" w:rsidP="004C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E25">
        <w:rPr>
          <w:rFonts w:ascii="Times New Roman" w:hAnsi="Times New Roman"/>
          <w:sz w:val="28"/>
          <w:szCs w:val="28"/>
        </w:rPr>
        <w:t>В дальнейшем необходимо будет произвести замену и реконструкцию изношенных сетей водопровода ХВС, что позв</w:t>
      </w:r>
      <w:r w:rsidRPr="003F7E25">
        <w:rPr>
          <w:rFonts w:ascii="Times New Roman" w:hAnsi="Times New Roman"/>
          <w:sz w:val="28"/>
          <w:szCs w:val="28"/>
        </w:rPr>
        <w:t>о</w:t>
      </w:r>
      <w:r w:rsidRPr="003F7E25">
        <w:rPr>
          <w:rFonts w:ascii="Times New Roman" w:hAnsi="Times New Roman"/>
          <w:sz w:val="28"/>
          <w:szCs w:val="28"/>
        </w:rPr>
        <w:t>лит сохранить потери на уровне 0% и, тем самым, увеличить резервный запас воды питьевого качества.</w:t>
      </w:r>
    </w:p>
    <w:p w:rsidR="004C5844" w:rsidRDefault="004C5844" w:rsidP="004C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Стопроцентное о</w:t>
      </w:r>
      <w:r w:rsidRPr="003F7E25">
        <w:rPr>
          <w:rFonts w:ascii="Times New Roman" w:hAnsi="Times New Roman"/>
          <w:sz w:val="28"/>
          <w:szCs w:val="28"/>
        </w:rPr>
        <w:t>снащение коммерческими  приборами учёта жилищного фонда и предприятий и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3F7E25">
        <w:rPr>
          <w:rFonts w:ascii="Times New Roman" w:hAnsi="Times New Roman"/>
          <w:sz w:val="28"/>
          <w:szCs w:val="28"/>
        </w:rPr>
        <w:t>организаций бюдже</w:t>
      </w:r>
      <w:r w:rsidRPr="003F7E25">
        <w:rPr>
          <w:rFonts w:ascii="Times New Roman" w:hAnsi="Times New Roman"/>
          <w:sz w:val="28"/>
          <w:szCs w:val="28"/>
        </w:rPr>
        <w:t>т</w:t>
      </w:r>
      <w:r w:rsidRPr="003F7E25">
        <w:rPr>
          <w:rFonts w:ascii="Times New Roman" w:hAnsi="Times New Roman"/>
          <w:sz w:val="28"/>
          <w:szCs w:val="28"/>
        </w:rPr>
        <w:t>ной сферы также позволит снизить неучтенные расходы на 2-3%.</w:t>
      </w:r>
    </w:p>
    <w:p w:rsidR="00BA67CF" w:rsidRDefault="004C5844" w:rsidP="004C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283E">
        <w:rPr>
          <w:rFonts w:ascii="Times New Roman" w:eastAsia="Times New Roman" w:hAnsi="Times New Roman"/>
          <w:bCs/>
          <w:sz w:val="28"/>
          <w:szCs w:val="28"/>
        </w:rPr>
        <w:t>Анализ резервов и дефицитов производственных мощностей системы водоснабжения поселения приведен в таблице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</w:t>
      </w:r>
      <w:r w:rsidR="00F83E7D">
        <w:rPr>
          <w:rFonts w:ascii="Times New Roman" w:eastAsia="Times New Roman" w:hAnsi="Times New Roman"/>
          <w:bCs/>
          <w:sz w:val="28"/>
          <w:szCs w:val="28"/>
        </w:rPr>
        <w:t>9</w:t>
      </w:r>
      <w:r w:rsidRPr="0039283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A67CF" w:rsidRDefault="00BA67CF" w:rsidP="00BA67CF">
      <w:pPr>
        <w:shd w:val="clear" w:color="auto" w:fill="FFFFFF"/>
        <w:spacing w:line="225" w:lineRule="atLeast"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Таблица </w:t>
      </w:r>
      <w:r w:rsidR="004C58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83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2552"/>
        <w:gridCol w:w="2835"/>
        <w:gridCol w:w="2835"/>
      </w:tblGrid>
      <w:tr w:rsidR="00BA67CF" w:rsidRPr="00BA67CF" w:rsidTr="00BA67CF">
        <w:tc>
          <w:tcPr>
            <w:tcW w:w="675" w:type="dxa"/>
          </w:tcPr>
          <w:p w:rsidR="00BA67CF" w:rsidRPr="004C5844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BA67CF" w:rsidRPr="004C5844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6B3077" w:rsidRPr="004C5844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населенного пункта муниципального</w:t>
            </w:r>
          </w:p>
          <w:p w:rsidR="00BA67CF" w:rsidRPr="004C5844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BA67CF" w:rsidRPr="004C5844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Фактическая пр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изводственная мощность добычи воды, м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/сут</w:t>
            </w:r>
          </w:p>
        </w:tc>
        <w:tc>
          <w:tcPr>
            <w:tcW w:w="2552" w:type="dxa"/>
          </w:tcPr>
          <w:p w:rsidR="00BA67CF" w:rsidRPr="004C5844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Потребление в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ды,</w:t>
            </w:r>
          </w:p>
          <w:p w:rsidR="00BA67CF" w:rsidRPr="004C5844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/сут.</w:t>
            </w:r>
          </w:p>
        </w:tc>
        <w:tc>
          <w:tcPr>
            <w:tcW w:w="2835" w:type="dxa"/>
          </w:tcPr>
          <w:p w:rsidR="00BA67CF" w:rsidRPr="004C5844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Резерв произво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ственных мощн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стей</w:t>
            </w:r>
          </w:p>
          <w:p w:rsidR="00BA67CF" w:rsidRPr="004C5844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/сут.</w:t>
            </w:r>
          </w:p>
        </w:tc>
        <w:tc>
          <w:tcPr>
            <w:tcW w:w="2835" w:type="dxa"/>
          </w:tcPr>
          <w:p w:rsidR="00BA67CF" w:rsidRPr="004C5844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Дефицит </w:t>
            </w:r>
            <w:r w:rsidR="007067BF"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прои</w:t>
            </w:r>
            <w:r w:rsidR="007067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="007067BF"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r w:rsidR="007067BF"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7067BF"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ственных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мощн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стей</w:t>
            </w:r>
          </w:p>
          <w:p w:rsidR="00BA67CF" w:rsidRPr="004C5844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  <w:r w:rsidRPr="004C58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/сут.</w:t>
            </w:r>
          </w:p>
        </w:tc>
      </w:tr>
      <w:tr w:rsidR="00BA67CF" w:rsidRPr="00BA67CF" w:rsidTr="00BA67CF">
        <w:tc>
          <w:tcPr>
            <w:tcW w:w="675" w:type="dxa"/>
            <w:vAlign w:val="center"/>
          </w:tcPr>
          <w:p w:rsidR="00BA67CF" w:rsidRPr="00BA67CF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A67C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BA67CF" w:rsidRPr="00BA67CF" w:rsidRDefault="00BA67CF" w:rsidP="00BA67CF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с.п. Белокаменское</w:t>
            </w:r>
          </w:p>
        </w:tc>
        <w:tc>
          <w:tcPr>
            <w:tcW w:w="2693" w:type="dxa"/>
            <w:vAlign w:val="center"/>
          </w:tcPr>
          <w:p w:rsidR="00BA67CF" w:rsidRPr="00532729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327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552" w:type="dxa"/>
            <w:vAlign w:val="center"/>
          </w:tcPr>
          <w:p w:rsidR="00BA67CF" w:rsidRPr="00532729" w:rsidRDefault="00532729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327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216,3</w:t>
            </w:r>
          </w:p>
        </w:tc>
        <w:tc>
          <w:tcPr>
            <w:tcW w:w="2835" w:type="dxa"/>
            <w:vAlign w:val="center"/>
          </w:tcPr>
          <w:p w:rsidR="00BA67CF" w:rsidRPr="00532729" w:rsidRDefault="00532729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327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215,7</w:t>
            </w:r>
          </w:p>
        </w:tc>
        <w:tc>
          <w:tcPr>
            <w:tcW w:w="2835" w:type="dxa"/>
            <w:vAlign w:val="center"/>
          </w:tcPr>
          <w:p w:rsidR="00BA67CF" w:rsidRPr="00532729" w:rsidRDefault="00BA67CF" w:rsidP="00BA67CF">
            <w:pPr>
              <w:keepNext/>
              <w:keepLines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3272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DD5348" w:rsidRDefault="00F20405" w:rsidP="007E347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0405">
        <w:rPr>
          <w:rFonts w:ascii="Times New Roman" w:hAnsi="Times New Roman" w:cs="Times New Roman"/>
          <w:sz w:val="28"/>
          <w:szCs w:val="28"/>
        </w:rPr>
        <w:t xml:space="preserve">Резерв мощностей системы водоснабжения </w:t>
      </w:r>
      <w:r w:rsidR="00D72FB5">
        <w:rPr>
          <w:rFonts w:ascii="Times New Roman" w:hAnsi="Times New Roman" w:cs="Times New Roman"/>
          <w:sz w:val="28"/>
          <w:szCs w:val="28"/>
        </w:rPr>
        <w:t xml:space="preserve">в </w:t>
      </w:r>
      <w:r w:rsidR="000004FD" w:rsidRPr="000004FD">
        <w:rPr>
          <w:rFonts w:ascii="Times New Roman" w:hAnsi="Times New Roman" w:cs="Times New Roman"/>
          <w:sz w:val="28"/>
          <w:szCs w:val="28"/>
        </w:rPr>
        <w:t xml:space="preserve">с.п. Белокаменское </w:t>
      </w:r>
      <w:r w:rsidRPr="00F2040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32729">
        <w:rPr>
          <w:rFonts w:ascii="Times New Roman" w:hAnsi="Times New Roman" w:cs="Times New Roman"/>
          <w:sz w:val="28"/>
          <w:szCs w:val="28"/>
        </w:rPr>
        <w:t>215,7</w:t>
      </w:r>
      <w:r w:rsidRPr="009C5026">
        <w:rPr>
          <w:rFonts w:ascii="Times New Roman" w:hAnsi="Times New Roman" w:cs="Times New Roman"/>
          <w:sz w:val="28"/>
          <w:szCs w:val="28"/>
        </w:rPr>
        <w:t>куб. м.</w:t>
      </w:r>
      <w:r w:rsidR="009C5026" w:rsidRPr="009C5026">
        <w:rPr>
          <w:rFonts w:ascii="Times New Roman" w:hAnsi="Times New Roman" w:cs="Times New Roman"/>
          <w:sz w:val="28"/>
          <w:szCs w:val="28"/>
        </w:rPr>
        <w:t>/сут.</w:t>
      </w:r>
      <w:r w:rsidR="004C5844">
        <w:rPr>
          <w:rFonts w:ascii="Times New Roman" w:hAnsi="Times New Roman" w:cs="Times New Roman"/>
          <w:sz w:val="28"/>
          <w:szCs w:val="28"/>
        </w:rPr>
        <w:t xml:space="preserve"> Дефицит питьевой воды отсутствует.</w:t>
      </w:r>
    </w:p>
    <w:p w:rsidR="008D3D7F" w:rsidRDefault="008D3D7F" w:rsidP="008D3D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2020">
        <w:rPr>
          <w:rFonts w:ascii="Times New Roman" w:hAnsi="Times New Roman"/>
          <w:b/>
          <w:bCs/>
          <w:sz w:val="28"/>
          <w:szCs w:val="28"/>
          <w:lang w:eastAsia="ru-RU"/>
        </w:rPr>
        <w:t>1.3.7   Прогнозные балансы потребления воды на 10 лет с учетом различных сценариев развития села.</w:t>
      </w:r>
    </w:p>
    <w:p w:rsidR="00662020" w:rsidRPr="00662020" w:rsidRDefault="00662020" w:rsidP="008D3D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2020" w:rsidRPr="005E7F33" w:rsidRDefault="00662020" w:rsidP="00F0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7F33">
        <w:rPr>
          <w:rFonts w:ascii="Times New Roman" w:hAnsi="Times New Roman"/>
          <w:sz w:val="28"/>
          <w:szCs w:val="28"/>
        </w:rPr>
        <w:t>В основу планировочного решения Генерального плана положена идея создания современного поселения на осн</w:t>
      </w:r>
      <w:r w:rsidRPr="005E7F33">
        <w:rPr>
          <w:rFonts w:ascii="Times New Roman" w:hAnsi="Times New Roman"/>
          <w:sz w:val="28"/>
          <w:szCs w:val="28"/>
        </w:rPr>
        <w:t>о</w:t>
      </w:r>
      <w:r w:rsidRPr="005E7F33">
        <w:rPr>
          <w:rFonts w:ascii="Times New Roman" w:hAnsi="Times New Roman"/>
          <w:sz w:val="28"/>
          <w:szCs w:val="28"/>
        </w:rPr>
        <w:t>ве анализа существующего положения с сохранением и усовершенствованием планировочной структуры в увязке с вновь осваиваемыми территориями с уч</w:t>
      </w:r>
      <w:r>
        <w:rPr>
          <w:rFonts w:ascii="Times New Roman" w:hAnsi="Times New Roman"/>
          <w:sz w:val="28"/>
          <w:szCs w:val="28"/>
        </w:rPr>
        <w:t>ё</w:t>
      </w:r>
      <w:r w:rsidRPr="005E7F33">
        <w:rPr>
          <w:rFonts w:ascii="Times New Roman" w:hAnsi="Times New Roman"/>
          <w:sz w:val="28"/>
          <w:szCs w:val="28"/>
        </w:rPr>
        <w:t xml:space="preserve">том сложившихся природно-ландшафтного окружения и транспортных связей, а также автомобильных дорог регионального и межмуниципального значения. </w:t>
      </w:r>
    </w:p>
    <w:p w:rsidR="00662020" w:rsidRPr="005E7F33" w:rsidRDefault="00662020" w:rsidP="00F0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7F33">
        <w:rPr>
          <w:rFonts w:ascii="Times New Roman" w:hAnsi="Times New Roman"/>
          <w:sz w:val="28"/>
          <w:szCs w:val="28"/>
        </w:rPr>
        <w:t>Генеральный план предусматривает поэтапное освоение резервов территории в соответствии с прогнозом числе</w:t>
      </w:r>
      <w:r w:rsidRPr="005E7F33">
        <w:rPr>
          <w:rFonts w:ascii="Times New Roman" w:hAnsi="Times New Roman"/>
          <w:sz w:val="28"/>
          <w:szCs w:val="28"/>
        </w:rPr>
        <w:t>н</w:t>
      </w:r>
      <w:r w:rsidRPr="005E7F33">
        <w:rPr>
          <w:rFonts w:ascii="Times New Roman" w:hAnsi="Times New Roman"/>
          <w:sz w:val="28"/>
          <w:szCs w:val="28"/>
        </w:rPr>
        <w:t xml:space="preserve">ности населения и средней жилищной обеспеченности. </w:t>
      </w:r>
    </w:p>
    <w:p w:rsidR="00662020" w:rsidRPr="005E7F33" w:rsidRDefault="00662020" w:rsidP="00F0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Белокаменское:</w:t>
      </w:r>
    </w:p>
    <w:p w:rsidR="00662020" w:rsidRPr="005E7F33" w:rsidRDefault="00662020" w:rsidP="00F0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7F33">
        <w:rPr>
          <w:rFonts w:ascii="Times New Roman" w:hAnsi="Times New Roman"/>
          <w:sz w:val="28"/>
          <w:szCs w:val="28"/>
        </w:rPr>
        <w:t>Генеральным планом предусмотрено максимальное сохранение существующего капитального жилищного фонда, его реконструкция и благоустройство согласно действующим нормам и современным требованиям при полном оснащ</w:t>
      </w:r>
      <w:r w:rsidRPr="005E7F33">
        <w:rPr>
          <w:rFonts w:ascii="Times New Roman" w:hAnsi="Times New Roman"/>
          <w:sz w:val="28"/>
          <w:szCs w:val="28"/>
        </w:rPr>
        <w:t>е</w:t>
      </w:r>
      <w:r w:rsidRPr="005E7F33">
        <w:rPr>
          <w:rFonts w:ascii="Times New Roman" w:hAnsi="Times New Roman"/>
          <w:sz w:val="28"/>
          <w:szCs w:val="28"/>
        </w:rPr>
        <w:t xml:space="preserve">нии инженерным оборудованием. </w:t>
      </w:r>
    </w:p>
    <w:p w:rsidR="00662020" w:rsidRPr="005E7F33" w:rsidRDefault="00662020" w:rsidP="00F0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7F33">
        <w:rPr>
          <w:rFonts w:ascii="Times New Roman" w:hAnsi="Times New Roman"/>
          <w:sz w:val="28"/>
          <w:szCs w:val="28"/>
        </w:rPr>
        <w:t>В общественном центре проектируются объекты обслуживания</w:t>
      </w:r>
      <w:r>
        <w:rPr>
          <w:rFonts w:ascii="Times New Roman" w:hAnsi="Times New Roman"/>
          <w:sz w:val="28"/>
          <w:szCs w:val="28"/>
        </w:rPr>
        <w:t>,</w:t>
      </w:r>
      <w:r w:rsidRPr="005E7F33">
        <w:rPr>
          <w:rFonts w:ascii="Times New Roman" w:hAnsi="Times New Roman"/>
          <w:sz w:val="28"/>
          <w:szCs w:val="28"/>
        </w:rPr>
        <w:t xml:space="preserve"> необходимые для минимального обеспечения комфортной среды жизнедеятельности населения, обеспечивающими комплекс услуг для современного населенного пункта. </w:t>
      </w:r>
    </w:p>
    <w:p w:rsidR="00662020" w:rsidRDefault="00662020" w:rsidP="00F0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любом </w:t>
      </w:r>
      <w:r w:rsidRPr="008E5B25">
        <w:rPr>
          <w:rFonts w:ascii="Times New Roman" w:hAnsi="Times New Roman"/>
          <w:sz w:val="28"/>
          <w:szCs w:val="28"/>
        </w:rPr>
        <w:t>сценари</w:t>
      </w:r>
      <w:r>
        <w:rPr>
          <w:rFonts w:ascii="Times New Roman" w:hAnsi="Times New Roman"/>
          <w:sz w:val="28"/>
          <w:szCs w:val="28"/>
        </w:rPr>
        <w:t>и</w:t>
      </w:r>
      <w:r w:rsidRPr="008E5B25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A12D8">
        <w:rPr>
          <w:rFonts w:ascii="Times New Roman" w:hAnsi="Times New Roman"/>
          <w:bCs/>
          <w:sz w:val="28"/>
          <w:szCs w:val="28"/>
        </w:rPr>
        <w:t>сельском поселени</w:t>
      </w:r>
      <w:r>
        <w:rPr>
          <w:rFonts w:ascii="Times New Roman" w:hAnsi="Times New Roman"/>
          <w:bCs/>
          <w:sz w:val="28"/>
          <w:szCs w:val="28"/>
        </w:rPr>
        <w:t xml:space="preserve">и Белокаменское </w:t>
      </w:r>
      <w:r>
        <w:rPr>
          <w:rFonts w:ascii="Times New Roman" w:hAnsi="Times New Roman"/>
          <w:sz w:val="28"/>
          <w:szCs w:val="28"/>
        </w:rPr>
        <w:t xml:space="preserve">в ближайшие годы </w:t>
      </w:r>
      <w:r w:rsidRPr="008E5B25"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0A032F">
        <w:rPr>
          <w:rFonts w:ascii="Times New Roman" w:hAnsi="Times New Roman"/>
          <w:sz w:val="28"/>
          <w:szCs w:val="28"/>
        </w:rPr>
        <w:t xml:space="preserve">по реконструкции </w:t>
      </w:r>
      <w:r>
        <w:rPr>
          <w:rFonts w:ascii="Times New Roman" w:hAnsi="Times New Roman"/>
          <w:sz w:val="28"/>
          <w:szCs w:val="28"/>
        </w:rPr>
        <w:t>в</w:t>
      </w:r>
      <w:r w:rsidRPr="008E5B25">
        <w:rPr>
          <w:rFonts w:ascii="Times New Roman" w:hAnsi="Times New Roman"/>
          <w:sz w:val="28"/>
          <w:szCs w:val="28"/>
        </w:rPr>
        <w:t>одо</w:t>
      </w:r>
      <w:r>
        <w:rPr>
          <w:rFonts w:ascii="Times New Roman" w:hAnsi="Times New Roman"/>
          <w:sz w:val="28"/>
          <w:szCs w:val="28"/>
        </w:rPr>
        <w:t xml:space="preserve">проводных сетей </w:t>
      </w:r>
      <w:r w:rsidRPr="001B066A">
        <w:rPr>
          <w:rFonts w:ascii="Times New Roman" w:hAnsi="Times New Roman"/>
          <w:sz w:val="28"/>
          <w:szCs w:val="28"/>
        </w:rPr>
        <w:t xml:space="preserve">позволит </w:t>
      </w:r>
      <w:r>
        <w:rPr>
          <w:rFonts w:ascii="Times New Roman" w:hAnsi="Times New Roman"/>
          <w:sz w:val="28"/>
          <w:szCs w:val="28"/>
        </w:rPr>
        <w:t>ООО «Калина»</w:t>
      </w:r>
      <w:r w:rsidRPr="008E5B25">
        <w:rPr>
          <w:rFonts w:ascii="Times New Roman" w:hAnsi="Times New Roman"/>
          <w:sz w:val="28"/>
          <w:szCs w:val="28"/>
        </w:rPr>
        <w:t xml:space="preserve"> в полном объёме обеспечить необходимый резерв мощностей инженерно – технического обеспечения для развития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строительства.</w:t>
      </w:r>
    </w:p>
    <w:p w:rsidR="00662020" w:rsidRDefault="00662020" w:rsidP="006620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7498" w:rsidRDefault="006B7498" w:rsidP="007E34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1.3.8  Описание централизованной системы горячего водоснабжения.</w:t>
      </w:r>
    </w:p>
    <w:p w:rsidR="008A181F" w:rsidRDefault="006B7498" w:rsidP="003E56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Централизованная система горячего водоснабжения в  </w:t>
      </w:r>
      <w:r w:rsidR="00280661" w:rsidRPr="00280661">
        <w:rPr>
          <w:rFonts w:ascii="Times New Roman" w:hAnsi="Times New Roman"/>
          <w:bCs/>
          <w:sz w:val="28"/>
          <w:szCs w:val="28"/>
          <w:lang w:eastAsia="ru-RU"/>
        </w:rPr>
        <w:t>с.п. Белокаменское</w:t>
      </w:r>
      <w:r w:rsidR="000B19F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отсутствует. Население обеспечивается гор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Cs/>
          <w:sz w:val="28"/>
          <w:szCs w:val="28"/>
          <w:lang w:eastAsia="ru-RU"/>
        </w:rPr>
        <w:t>чей водой посредством установки индивидуальных водонагревателей.</w:t>
      </w:r>
    </w:p>
    <w:p w:rsidR="00D23488" w:rsidRDefault="00D23488" w:rsidP="003E56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7498" w:rsidRPr="0072537C" w:rsidRDefault="006B7498" w:rsidP="003E56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537C">
        <w:rPr>
          <w:rFonts w:ascii="Times New Roman" w:hAnsi="Times New Roman"/>
          <w:b/>
          <w:bCs/>
          <w:sz w:val="28"/>
          <w:szCs w:val="28"/>
          <w:lang w:eastAsia="ru-RU"/>
        </w:rPr>
        <w:t>1.3.9. Сведения о фактическом и ожидаемом потреблении воды</w:t>
      </w:r>
    </w:p>
    <w:p w:rsidR="0072537C" w:rsidRPr="0060656D" w:rsidRDefault="0072537C" w:rsidP="0072537C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56D">
        <w:rPr>
          <w:rFonts w:ascii="Times New Roman" w:hAnsi="Times New Roman"/>
          <w:sz w:val="28"/>
          <w:szCs w:val="28"/>
        </w:rPr>
        <w:t>Среднесуточное, минимальное и максимальное суточное водопотребление определено в соответствии с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065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31.13330.2012</w:t>
      </w:r>
      <w:r w:rsidRPr="0060656D">
        <w:rPr>
          <w:rFonts w:ascii="Times New Roman" w:hAnsi="Times New Roman"/>
          <w:sz w:val="28"/>
          <w:szCs w:val="28"/>
        </w:rPr>
        <w:t xml:space="preserve"> «Водоснабжение. Наружные сети и сооружения», по следующим формулам:</w:t>
      </w:r>
    </w:p>
    <w:p w:rsidR="0072537C" w:rsidRPr="0060656D" w:rsidRDefault="0072537C" w:rsidP="0072537C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56D">
        <w:rPr>
          <w:rFonts w:ascii="Times New Roman" w:hAnsi="Times New Roman"/>
          <w:sz w:val="28"/>
          <w:szCs w:val="28"/>
        </w:rPr>
        <w:t>Среднесуточное потребление воды.</w:t>
      </w:r>
    </w:p>
    <w:p w:rsidR="0072537C" w:rsidRPr="0060656D" w:rsidRDefault="0072537C" w:rsidP="0072537C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56D">
        <w:rPr>
          <w:rFonts w:ascii="Times New Roman" w:hAnsi="Times New Roman"/>
          <w:sz w:val="28"/>
          <w:szCs w:val="28"/>
          <w:lang w:val="en-US"/>
        </w:rPr>
        <w:t>Q</w:t>
      </w:r>
      <w:r w:rsidRPr="0060656D">
        <w:rPr>
          <w:rFonts w:ascii="Times New Roman" w:hAnsi="Times New Roman"/>
          <w:sz w:val="28"/>
          <w:szCs w:val="28"/>
          <w:vertAlign w:val="subscript"/>
        </w:rPr>
        <w:t>ср.сут.</w:t>
      </w:r>
      <w:r w:rsidRPr="0060656D">
        <w:rPr>
          <w:rFonts w:ascii="Times New Roman" w:hAnsi="Times New Roman"/>
          <w:sz w:val="28"/>
          <w:szCs w:val="28"/>
        </w:rPr>
        <w:t>=</w:t>
      </w:r>
      <w:r w:rsidRPr="0060656D">
        <w:rPr>
          <w:rFonts w:ascii="Times New Roman" w:hAnsi="Times New Roman"/>
          <w:sz w:val="28"/>
          <w:szCs w:val="28"/>
          <w:lang w:val="en-US"/>
        </w:rPr>
        <w:t>Q</w:t>
      </w:r>
      <w:r w:rsidRPr="0060656D">
        <w:rPr>
          <w:rFonts w:ascii="Times New Roman" w:hAnsi="Times New Roman"/>
          <w:sz w:val="28"/>
          <w:szCs w:val="28"/>
          <w:vertAlign w:val="subscript"/>
        </w:rPr>
        <w:t>год</w:t>
      </w:r>
      <w:r w:rsidRPr="0060656D">
        <w:rPr>
          <w:rFonts w:ascii="Times New Roman" w:hAnsi="Times New Roman"/>
          <w:sz w:val="28"/>
          <w:szCs w:val="28"/>
        </w:rPr>
        <w:t>/365</w:t>
      </w:r>
    </w:p>
    <w:p w:rsidR="0072537C" w:rsidRPr="0060656D" w:rsidRDefault="0072537C" w:rsidP="0072537C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56D">
        <w:rPr>
          <w:rFonts w:ascii="Times New Roman" w:hAnsi="Times New Roman"/>
          <w:sz w:val="28"/>
          <w:szCs w:val="28"/>
        </w:rPr>
        <w:t>Минимальное суточное водопотребление:</w:t>
      </w:r>
    </w:p>
    <w:p w:rsidR="0072537C" w:rsidRPr="0060656D" w:rsidRDefault="0072537C" w:rsidP="0072537C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56D">
        <w:rPr>
          <w:rFonts w:ascii="Times New Roman" w:hAnsi="Times New Roman"/>
          <w:sz w:val="28"/>
          <w:szCs w:val="28"/>
          <w:lang w:val="en-US"/>
        </w:rPr>
        <w:t>Q</w:t>
      </w:r>
      <w:r w:rsidRPr="0060656D">
        <w:rPr>
          <w:rFonts w:ascii="Times New Roman" w:hAnsi="Times New Roman"/>
          <w:sz w:val="28"/>
          <w:szCs w:val="28"/>
          <w:vertAlign w:val="subscript"/>
        </w:rPr>
        <w:t>мин</w:t>
      </w:r>
      <w:r w:rsidRPr="0060656D">
        <w:rPr>
          <w:rFonts w:ascii="Times New Roman" w:hAnsi="Times New Roman"/>
          <w:sz w:val="28"/>
          <w:szCs w:val="28"/>
        </w:rPr>
        <w:t>=</w:t>
      </w:r>
      <w:r w:rsidRPr="0060656D">
        <w:rPr>
          <w:rFonts w:ascii="Times New Roman" w:hAnsi="Times New Roman"/>
          <w:sz w:val="28"/>
          <w:szCs w:val="28"/>
          <w:lang w:val="en-US"/>
        </w:rPr>
        <w:t>Q</w:t>
      </w:r>
      <w:r w:rsidRPr="0060656D">
        <w:rPr>
          <w:rFonts w:ascii="Times New Roman" w:hAnsi="Times New Roman"/>
          <w:sz w:val="28"/>
          <w:szCs w:val="28"/>
          <w:vertAlign w:val="subscript"/>
        </w:rPr>
        <w:t>ср.сут.</w:t>
      </w:r>
      <w:r w:rsidRPr="0060656D">
        <w:rPr>
          <w:rFonts w:ascii="Times New Roman" w:hAnsi="Times New Roman"/>
          <w:sz w:val="28"/>
          <w:szCs w:val="28"/>
        </w:rPr>
        <w:t>*0,7</w:t>
      </w:r>
    </w:p>
    <w:p w:rsidR="0072537C" w:rsidRPr="0060656D" w:rsidRDefault="0072537C" w:rsidP="0072537C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56D">
        <w:rPr>
          <w:rFonts w:ascii="Times New Roman" w:hAnsi="Times New Roman"/>
          <w:sz w:val="28"/>
          <w:szCs w:val="28"/>
        </w:rPr>
        <w:t>Максимальное суточное водопотребление:</w:t>
      </w:r>
    </w:p>
    <w:p w:rsidR="0072537C" w:rsidRPr="0060656D" w:rsidRDefault="0072537C" w:rsidP="0072537C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56D">
        <w:rPr>
          <w:rFonts w:ascii="Times New Roman" w:hAnsi="Times New Roman"/>
          <w:sz w:val="28"/>
          <w:szCs w:val="28"/>
          <w:lang w:val="en-US"/>
        </w:rPr>
        <w:t>Q</w:t>
      </w:r>
      <w:r w:rsidRPr="0060656D">
        <w:rPr>
          <w:rFonts w:ascii="Times New Roman" w:hAnsi="Times New Roman"/>
          <w:sz w:val="28"/>
          <w:szCs w:val="28"/>
          <w:vertAlign w:val="subscript"/>
        </w:rPr>
        <w:t>макс</w:t>
      </w:r>
      <w:r w:rsidRPr="0060656D">
        <w:rPr>
          <w:rFonts w:ascii="Times New Roman" w:hAnsi="Times New Roman"/>
          <w:sz w:val="28"/>
          <w:szCs w:val="28"/>
        </w:rPr>
        <w:t>=</w:t>
      </w:r>
      <w:r w:rsidRPr="0060656D">
        <w:rPr>
          <w:rFonts w:ascii="Times New Roman" w:hAnsi="Times New Roman"/>
          <w:sz w:val="28"/>
          <w:szCs w:val="28"/>
          <w:lang w:val="en-US"/>
        </w:rPr>
        <w:t>Q</w:t>
      </w:r>
      <w:r w:rsidRPr="0060656D">
        <w:rPr>
          <w:rFonts w:ascii="Times New Roman" w:hAnsi="Times New Roman"/>
          <w:sz w:val="28"/>
          <w:szCs w:val="28"/>
          <w:vertAlign w:val="subscript"/>
        </w:rPr>
        <w:t>ср.сут.</w:t>
      </w:r>
      <w:r w:rsidRPr="0060656D">
        <w:rPr>
          <w:rFonts w:ascii="Times New Roman" w:hAnsi="Times New Roman"/>
          <w:sz w:val="28"/>
          <w:szCs w:val="28"/>
        </w:rPr>
        <w:t>*1,</w:t>
      </w:r>
      <w:r>
        <w:rPr>
          <w:rFonts w:ascii="Times New Roman" w:hAnsi="Times New Roman"/>
          <w:sz w:val="28"/>
          <w:szCs w:val="28"/>
        </w:rPr>
        <w:t>2</w:t>
      </w:r>
    </w:p>
    <w:p w:rsidR="0072537C" w:rsidRDefault="0072537C" w:rsidP="0072537C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56D">
        <w:rPr>
          <w:rFonts w:ascii="Times New Roman" w:hAnsi="Times New Roman"/>
          <w:sz w:val="28"/>
          <w:szCs w:val="28"/>
        </w:rPr>
        <w:t xml:space="preserve">Результаты расчетов представлены в таблице </w:t>
      </w:r>
      <w:r w:rsidR="00F83E7D">
        <w:rPr>
          <w:rFonts w:ascii="Times New Roman" w:hAnsi="Times New Roman"/>
          <w:sz w:val="28"/>
          <w:szCs w:val="28"/>
        </w:rPr>
        <w:t>20</w:t>
      </w:r>
      <w:r w:rsidRPr="0060656D">
        <w:rPr>
          <w:rFonts w:ascii="Times New Roman" w:hAnsi="Times New Roman"/>
          <w:sz w:val="28"/>
          <w:szCs w:val="28"/>
        </w:rPr>
        <w:t>.</w:t>
      </w:r>
    </w:p>
    <w:p w:rsidR="0072537C" w:rsidRPr="009D4C72" w:rsidRDefault="0072537C" w:rsidP="0072537C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D4C72">
        <w:rPr>
          <w:rFonts w:ascii="Times New Roman" w:hAnsi="Times New Roman"/>
          <w:b/>
          <w:sz w:val="28"/>
          <w:szCs w:val="28"/>
        </w:rPr>
        <w:t xml:space="preserve">Фактическое и перспективное потребление воды </w:t>
      </w:r>
    </w:p>
    <w:p w:rsidR="0072537C" w:rsidRPr="009D4C72" w:rsidRDefault="0072537C" w:rsidP="0072537C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D4C72">
        <w:rPr>
          <w:rFonts w:ascii="Times New Roman" w:hAnsi="Times New Roman"/>
          <w:b/>
          <w:sz w:val="28"/>
          <w:szCs w:val="28"/>
        </w:rPr>
        <w:t>(годовое, среднесуточное, максимальное суточное).</w:t>
      </w:r>
    </w:p>
    <w:p w:rsidR="0072537C" w:rsidRPr="00B8409C" w:rsidRDefault="0072537C" w:rsidP="0072537C">
      <w:pPr>
        <w:pStyle w:val="af6"/>
      </w:pPr>
      <w:r w:rsidRPr="00B8409C">
        <w:lastRenderedPageBreak/>
        <w:t xml:space="preserve">              Табл. </w:t>
      </w:r>
      <w:r w:rsidR="00F83E7D">
        <w:t>20</w:t>
      </w:r>
      <w:r w:rsidRPr="00B8409C">
        <w:t>.</w:t>
      </w: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2922"/>
        <w:gridCol w:w="1697"/>
        <w:gridCol w:w="2718"/>
        <w:gridCol w:w="3404"/>
        <w:gridCol w:w="3968"/>
      </w:tblGrid>
      <w:tr w:rsidR="0072537C" w:rsidRPr="00903C81" w:rsidTr="00B61D39">
        <w:trPr>
          <w:trHeight w:val="276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227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227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227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Расчет на перспективу</w:t>
            </w:r>
          </w:p>
        </w:tc>
      </w:tr>
      <w:tr w:rsidR="0072537C" w:rsidRPr="00903C81" w:rsidTr="00B61D39">
        <w:trPr>
          <w:trHeight w:val="276"/>
        </w:trPr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27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72537C" w:rsidRPr="00903C81" w:rsidTr="0072537C">
        <w:trPr>
          <w:trHeight w:val="552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227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Водопотребление всего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27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тыс.м</w:t>
            </w:r>
            <w:r w:rsidRPr="0042277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227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5170AA" w:rsidRDefault="00532729" w:rsidP="00725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7C" w:rsidRPr="009D4C72" w:rsidRDefault="009D4C72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4C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7C" w:rsidRPr="009D4C72" w:rsidRDefault="009D4C72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4C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103,27</w:t>
            </w:r>
          </w:p>
        </w:tc>
      </w:tr>
      <w:tr w:rsidR="0072537C" w:rsidRPr="00903C81" w:rsidTr="0072537C">
        <w:trPr>
          <w:trHeight w:val="552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227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Минимальное суточное в</w:t>
            </w:r>
            <w:r w:rsidRPr="004227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4227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допотребление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27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тыс.м</w:t>
            </w:r>
            <w:r w:rsidRPr="0042277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227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/сут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5170AA" w:rsidRDefault="00532729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7C" w:rsidRPr="009D4C72" w:rsidRDefault="009D4C72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4C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7C" w:rsidRPr="009D4C72" w:rsidRDefault="009D4C72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4C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72537C" w:rsidRPr="002B3BFA" w:rsidTr="0072537C">
        <w:trPr>
          <w:trHeight w:val="552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227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Максимальное суточное в</w:t>
            </w:r>
            <w:r w:rsidRPr="004227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4227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допотребление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422778" w:rsidRDefault="0072537C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27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тыс.м</w:t>
            </w:r>
            <w:r w:rsidRPr="0042277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227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/сут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7C" w:rsidRPr="005170AA" w:rsidRDefault="00532729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7C" w:rsidRPr="009D4C72" w:rsidRDefault="009D4C72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4C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7C" w:rsidRPr="009D4C72" w:rsidRDefault="009D4C72" w:rsidP="00B6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4C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0,34</w:t>
            </w:r>
          </w:p>
        </w:tc>
      </w:tr>
    </w:tbl>
    <w:p w:rsidR="0072537C" w:rsidRPr="00B8409C" w:rsidRDefault="0072537C" w:rsidP="005C1705">
      <w:pPr>
        <w:spacing w:before="120" w:after="120" w:line="240" w:lineRule="auto"/>
        <w:ind w:firstLine="709"/>
        <w:jc w:val="both"/>
        <w:rPr>
          <w:b/>
          <w:bCs/>
          <w:sz w:val="28"/>
          <w:szCs w:val="28"/>
        </w:rPr>
      </w:pPr>
      <w:r w:rsidRPr="00B8409C">
        <w:rPr>
          <w:rFonts w:ascii="Times New Roman" w:hAnsi="Times New Roman"/>
          <w:sz w:val="28"/>
          <w:szCs w:val="28"/>
        </w:rPr>
        <w:t xml:space="preserve">Данные приведены из </w:t>
      </w:r>
      <w:r>
        <w:rPr>
          <w:rFonts w:ascii="Times New Roman" w:hAnsi="Times New Roman"/>
          <w:sz w:val="28"/>
          <w:szCs w:val="28"/>
        </w:rPr>
        <w:t>«</w:t>
      </w:r>
      <w:r w:rsidRPr="00B8409C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комплексного </w:t>
      </w:r>
      <w:r w:rsidRPr="00B8409C">
        <w:rPr>
          <w:rFonts w:ascii="Times New Roman" w:hAnsi="Times New Roman"/>
          <w:sz w:val="28"/>
          <w:szCs w:val="28"/>
        </w:rPr>
        <w:t>развития коммунальной инфраструктуры</w:t>
      </w:r>
      <w:r>
        <w:rPr>
          <w:rFonts w:ascii="Times New Roman" w:hAnsi="Times New Roman"/>
          <w:sz w:val="28"/>
          <w:szCs w:val="28"/>
        </w:rPr>
        <w:t>»</w:t>
      </w:r>
      <w:r w:rsidRPr="00B840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1705">
        <w:rPr>
          <w:rFonts w:ascii="Times New Roman" w:hAnsi="Times New Roman"/>
          <w:sz w:val="28"/>
          <w:szCs w:val="28"/>
        </w:rPr>
        <w:t>Белокаменское</w:t>
      </w:r>
      <w:r w:rsidRPr="00B8409C">
        <w:rPr>
          <w:rFonts w:ascii="Times New Roman" w:hAnsi="Times New Roman"/>
          <w:sz w:val="28"/>
          <w:szCs w:val="28"/>
        </w:rPr>
        <w:t>.</w:t>
      </w:r>
    </w:p>
    <w:p w:rsidR="0072537C" w:rsidRPr="005170AA" w:rsidRDefault="005C1705" w:rsidP="005C170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учё</w:t>
      </w:r>
      <w:r w:rsidR="0072537C" w:rsidRPr="005170AA">
        <w:rPr>
          <w:rFonts w:ascii="Times New Roman" w:hAnsi="Times New Roman"/>
          <w:bCs/>
          <w:sz w:val="28"/>
          <w:szCs w:val="28"/>
        </w:rPr>
        <w:t>том фактически сложившейся централизованной системы водоснабжения в границах сельского поселения,</w:t>
      </w:r>
      <w:r w:rsidR="000B19FE">
        <w:rPr>
          <w:rFonts w:ascii="Times New Roman" w:hAnsi="Times New Roman"/>
          <w:bCs/>
          <w:sz w:val="28"/>
          <w:szCs w:val="28"/>
        </w:rPr>
        <w:t xml:space="preserve"> </w:t>
      </w:r>
      <w:r w:rsidR="0072537C" w:rsidRPr="005170AA">
        <w:rPr>
          <w:rFonts w:ascii="Times New Roman" w:hAnsi="Times New Roman"/>
          <w:bCs/>
          <w:sz w:val="28"/>
          <w:szCs w:val="28"/>
        </w:rPr>
        <w:t>разработчиком в целях расчетов принята норма водопотребления, равная 230 л/сутки, что соответствует 7,0 м</w:t>
      </w:r>
      <w:r w:rsidR="0072537C" w:rsidRPr="00B8409C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72537C" w:rsidRPr="005170AA">
        <w:rPr>
          <w:rFonts w:ascii="Times New Roman" w:hAnsi="Times New Roman"/>
          <w:bCs/>
          <w:sz w:val="28"/>
          <w:szCs w:val="28"/>
        </w:rPr>
        <w:t>в месяц на человека (230/1000*365/12=6,995), принятая для застройки зданиями, оборудованными внутренним водопроводом и к</w:t>
      </w:r>
      <w:r w:rsidR="0072537C" w:rsidRPr="005170AA">
        <w:rPr>
          <w:rFonts w:ascii="Times New Roman" w:hAnsi="Times New Roman"/>
          <w:bCs/>
          <w:sz w:val="28"/>
          <w:szCs w:val="28"/>
        </w:rPr>
        <w:t>а</w:t>
      </w:r>
      <w:r w:rsidR="0072537C" w:rsidRPr="005170AA">
        <w:rPr>
          <w:rFonts w:ascii="Times New Roman" w:hAnsi="Times New Roman"/>
          <w:bCs/>
          <w:sz w:val="28"/>
          <w:szCs w:val="28"/>
        </w:rPr>
        <w:t xml:space="preserve">нализацией с ваннами и местными водоподогревателями. </w:t>
      </w:r>
    </w:p>
    <w:p w:rsidR="0072537C" w:rsidRPr="005170AA" w:rsidRDefault="0072537C" w:rsidP="005C1705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0AA">
        <w:rPr>
          <w:rFonts w:ascii="Times New Roman" w:hAnsi="Times New Roman"/>
          <w:bCs/>
          <w:sz w:val="28"/>
          <w:szCs w:val="28"/>
        </w:rPr>
        <w:t>Количество воды на нужды промышленности, обеспечивающей население продуктами принимается в размере 25% объ</w:t>
      </w:r>
      <w:r w:rsidR="005C1705">
        <w:rPr>
          <w:rFonts w:ascii="Times New Roman" w:hAnsi="Times New Roman"/>
          <w:bCs/>
          <w:sz w:val="28"/>
          <w:szCs w:val="28"/>
        </w:rPr>
        <w:t>ё</w:t>
      </w:r>
      <w:r w:rsidRPr="005170AA">
        <w:rPr>
          <w:rFonts w:ascii="Times New Roman" w:hAnsi="Times New Roman"/>
          <w:bCs/>
          <w:sz w:val="28"/>
          <w:szCs w:val="28"/>
        </w:rPr>
        <w:t>ма хозпитьевого водопотребления, и неучтенные расходы при соответствующем обосновании допускается прин</w:t>
      </w:r>
      <w:r w:rsidRPr="005170AA">
        <w:rPr>
          <w:rFonts w:ascii="Times New Roman" w:hAnsi="Times New Roman"/>
          <w:bCs/>
          <w:sz w:val="28"/>
          <w:szCs w:val="28"/>
        </w:rPr>
        <w:t>и</w:t>
      </w:r>
      <w:r w:rsidRPr="005170AA">
        <w:rPr>
          <w:rFonts w:ascii="Times New Roman" w:hAnsi="Times New Roman"/>
          <w:bCs/>
          <w:sz w:val="28"/>
          <w:szCs w:val="28"/>
        </w:rPr>
        <w:t>мать дополнительно в размере 10% суммарного расхода на хозяйственно-питьевые нужды населенных пунктов (п. 3 Таблица 1. п.п.5.1 ст. 5 «Расч</w:t>
      </w:r>
      <w:r w:rsidR="005C1705">
        <w:rPr>
          <w:rFonts w:ascii="Times New Roman" w:hAnsi="Times New Roman"/>
          <w:bCs/>
          <w:sz w:val="28"/>
          <w:szCs w:val="28"/>
        </w:rPr>
        <w:t>ё</w:t>
      </w:r>
      <w:r w:rsidRPr="005170AA">
        <w:rPr>
          <w:rFonts w:ascii="Times New Roman" w:hAnsi="Times New Roman"/>
          <w:bCs/>
          <w:sz w:val="28"/>
          <w:szCs w:val="28"/>
        </w:rPr>
        <w:t>тные расходы воды и свободные напоры» СП 31.13330.2012). Расход воды на п</w:t>
      </w:r>
      <w:r>
        <w:rPr>
          <w:rFonts w:ascii="Times New Roman" w:hAnsi="Times New Roman"/>
          <w:bCs/>
          <w:sz w:val="28"/>
          <w:szCs w:val="28"/>
        </w:rPr>
        <w:t>олив опр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делен в соответствии с </w:t>
      </w:r>
      <w:r w:rsidRPr="005170AA">
        <w:rPr>
          <w:rFonts w:ascii="Times New Roman" w:hAnsi="Times New Roman"/>
          <w:bCs/>
          <w:sz w:val="28"/>
          <w:szCs w:val="28"/>
        </w:rPr>
        <w:t>СП 31.13330.2012</w:t>
      </w:r>
      <w:r w:rsidRPr="0060656D">
        <w:rPr>
          <w:rFonts w:ascii="Times New Roman" w:hAnsi="Times New Roman"/>
          <w:sz w:val="28"/>
          <w:szCs w:val="28"/>
        </w:rPr>
        <w:t>«Водоснабжение. Наружные сети и сооружения»</w:t>
      </w:r>
      <w:r w:rsidRPr="005170AA">
        <w:rPr>
          <w:rFonts w:ascii="Times New Roman" w:hAnsi="Times New Roman"/>
          <w:bCs/>
          <w:sz w:val="28"/>
          <w:szCs w:val="28"/>
        </w:rPr>
        <w:t>. При отсутствии данных о площадях по видам благоустройства (зеленые насаждения, проезды и т.п.) удельное среднесуточное за поливочный с</w:t>
      </w:r>
      <w:r w:rsidRPr="005170AA">
        <w:rPr>
          <w:rFonts w:ascii="Times New Roman" w:hAnsi="Times New Roman"/>
          <w:bCs/>
          <w:sz w:val="28"/>
          <w:szCs w:val="28"/>
        </w:rPr>
        <w:t>е</w:t>
      </w:r>
      <w:r w:rsidRPr="005170AA">
        <w:rPr>
          <w:rFonts w:ascii="Times New Roman" w:hAnsi="Times New Roman"/>
          <w:bCs/>
          <w:sz w:val="28"/>
          <w:szCs w:val="28"/>
        </w:rPr>
        <w:t>зон потребление воды на поливку в расчете на одного жителя следует принимать 50-90 л/сут в зависимости от климат</w:t>
      </w:r>
      <w:r w:rsidRPr="005170AA">
        <w:rPr>
          <w:rFonts w:ascii="Times New Roman" w:hAnsi="Times New Roman"/>
          <w:bCs/>
          <w:sz w:val="28"/>
          <w:szCs w:val="28"/>
        </w:rPr>
        <w:t>и</w:t>
      </w:r>
      <w:r w:rsidRPr="005170AA">
        <w:rPr>
          <w:rFonts w:ascii="Times New Roman" w:hAnsi="Times New Roman"/>
          <w:bCs/>
          <w:sz w:val="28"/>
          <w:szCs w:val="28"/>
        </w:rPr>
        <w:t>ческих условий, мощности источника водоснабжения, степени благоустройства населенных пунктов и других местных условий. Расчетное водопотребление принято по планируемому количеству населения согласно степени благоустро</w:t>
      </w:r>
      <w:r w:rsidRPr="005170AA">
        <w:rPr>
          <w:rFonts w:ascii="Times New Roman" w:hAnsi="Times New Roman"/>
          <w:bCs/>
          <w:sz w:val="28"/>
          <w:szCs w:val="28"/>
        </w:rPr>
        <w:t>й</w:t>
      </w:r>
      <w:r w:rsidRPr="005170AA">
        <w:rPr>
          <w:rFonts w:ascii="Times New Roman" w:hAnsi="Times New Roman"/>
          <w:bCs/>
          <w:sz w:val="28"/>
          <w:szCs w:val="28"/>
        </w:rPr>
        <w:lastRenderedPageBreak/>
        <w:t>ства жилой застройки, в соответствии с архитектурно-планировочной частью проекта и указаний СП 31.13330.2012</w:t>
      </w:r>
      <w:r w:rsidRPr="0060656D">
        <w:rPr>
          <w:rFonts w:ascii="Times New Roman" w:hAnsi="Times New Roman"/>
          <w:sz w:val="28"/>
          <w:szCs w:val="28"/>
        </w:rPr>
        <w:t>«Водоснабжение. Наружные сети и сооружения»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="005C1705">
        <w:rPr>
          <w:rFonts w:ascii="Times New Roman" w:hAnsi="Times New Roman"/>
          <w:bCs/>
          <w:sz w:val="28"/>
          <w:szCs w:val="28"/>
        </w:rPr>
        <w:t>с учё</w:t>
      </w:r>
      <w:r w:rsidRPr="005170AA">
        <w:rPr>
          <w:rFonts w:ascii="Times New Roman" w:hAnsi="Times New Roman"/>
          <w:bCs/>
          <w:sz w:val="28"/>
          <w:szCs w:val="28"/>
        </w:rPr>
        <w:t xml:space="preserve">том </w:t>
      </w:r>
      <w:r w:rsidR="005C1705">
        <w:rPr>
          <w:rFonts w:ascii="Times New Roman" w:hAnsi="Times New Roman"/>
          <w:bCs/>
          <w:sz w:val="28"/>
          <w:szCs w:val="28"/>
        </w:rPr>
        <w:t>существующей застройки. На расчё</w:t>
      </w:r>
      <w:r w:rsidRPr="005170AA">
        <w:rPr>
          <w:rFonts w:ascii="Times New Roman" w:hAnsi="Times New Roman"/>
          <w:bCs/>
          <w:sz w:val="28"/>
          <w:szCs w:val="28"/>
        </w:rPr>
        <w:t>т</w:t>
      </w:r>
      <w:r w:rsidR="005C1705">
        <w:rPr>
          <w:rFonts w:ascii="Times New Roman" w:hAnsi="Times New Roman"/>
          <w:bCs/>
          <w:sz w:val="28"/>
          <w:szCs w:val="28"/>
        </w:rPr>
        <w:t>ный</w:t>
      </w:r>
      <w:r w:rsidRPr="005170AA">
        <w:rPr>
          <w:rFonts w:ascii="Times New Roman" w:hAnsi="Times New Roman"/>
          <w:bCs/>
          <w:sz w:val="28"/>
          <w:szCs w:val="28"/>
        </w:rPr>
        <w:t xml:space="preserve"> срок рассматривается возможность улучшения степени благоустройства жилой застройки и увеличение нормы водопотре</w:t>
      </w:r>
      <w:r w:rsidRPr="005170AA">
        <w:rPr>
          <w:rFonts w:ascii="Times New Roman" w:hAnsi="Times New Roman"/>
          <w:bCs/>
          <w:sz w:val="28"/>
          <w:szCs w:val="28"/>
        </w:rPr>
        <w:t>б</w:t>
      </w:r>
      <w:r w:rsidRPr="005170AA">
        <w:rPr>
          <w:rFonts w:ascii="Times New Roman" w:hAnsi="Times New Roman"/>
          <w:bCs/>
          <w:sz w:val="28"/>
          <w:szCs w:val="28"/>
        </w:rPr>
        <w:t xml:space="preserve">ления до 250 л/сут на человека. </w:t>
      </w:r>
    </w:p>
    <w:p w:rsidR="0072537C" w:rsidRPr="007C0310" w:rsidRDefault="0072537C" w:rsidP="00725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FFC000"/>
          <w:sz w:val="28"/>
          <w:szCs w:val="28"/>
          <w:lang w:eastAsia="ru-RU"/>
        </w:rPr>
      </w:pPr>
    </w:p>
    <w:p w:rsidR="0072537C" w:rsidRPr="00B8409C" w:rsidRDefault="005C1705" w:rsidP="0072537C">
      <w:pPr>
        <w:pStyle w:val="a9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Расчё</w:t>
      </w:r>
      <w:r w:rsidR="0072537C" w:rsidRPr="00B8409C">
        <w:rPr>
          <w:bCs/>
          <w:sz w:val="28"/>
          <w:szCs w:val="28"/>
        </w:rPr>
        <w:t>т водопотребления выполнен в табличной форме и приведен в табл</w:t>
      </w:r>
      <w:r w:rsidR="00521931">
        <w:rPr>
          <w:bCs/>
          <w:sz w:val="28"/>
          <w:szCs w:val="28"/>
        </w:rPr>
        <w:t>.</w:t>
      </w:r>
      <w:r w:rsidR="00F83E7D">
        <w:rPr>
          <w:bCs/>
          <w:sz w:val="28"/>
          <w:szCs w:val="28"/>
        </w:rPr>
        <w:t>21</w:t>
      </w:r>
      <w:r w:rsidR="0072537C" w:rsidRPr="00B8409C">
        <w:rPr>
          <w:bCs/>
          <w:sz w:val="28"/>
          <w:szCs w:val="28"/>
        </w:rPr>
        <w:t>.</w:t>
      </w:r>
    </w:p>
    <w:p w:rsidR="0072537C" w:rsidRPr="00B8409C" w:rsidRDefault="0072537C" w:rsidP="0072537C">
      <w:pPr>
        <w:pStyle w:val="a9"/>
        <w:spacing w:line="240" w:lineRule="auto"/>
        <w:jc w:val="center"/>
        <w:rPr>
          <w:b/>
          <w:bCs/>
          <w:sz w:val="28"/>
          <w:szCs w:val="28"/>
        </w:rPr>
      </w:pPr>
      <w:r w:rsidRPr="00B8409C">
        <w:rPr>
          <w:b/>
          <w:bCs/>
          <w:sz w:val="28"/>
          <w:szCs w:val="28"/>
        </w:rPr>
        <w:t>Характеристика водопотребления до 2030 г.</w:t>
      </w:r>
    </w:p>
    <w:p w:rsidR="0072537C" w:rsidRPr="00B8409C" w:rsidRDefault="0072537C" w:rsidP="0072537C">
      <w:pPr>
        <w:pStyle w:val="a9"/>
        <w:spacing w:line="240" w:lineRule="auto"/>
        <w:jc w:val="right"/>
        <w:rPr>
          <w:bCs/>
          <w:sz w:val="28"/>
          <w:szCs w:val="28"/>
        </w:rPr>
      </w:pPr>
      <w:r w:rsidRPr="00B8409C">
        <w:rPr>
          <w:bCs/>
          <w:sz w:val="28"/>
          <w:szCs w:val="28"/>
        </w:rPr>
        <w:t xml:space="preserve">                                               Табл. </w:t>
      </w:r>
      <w:r w:rsidR="00F83E7D">
        <w:rPr>
          <w:bCs/>
          <w:sz w:val="28"/>
          <w:szCs w:val="28"/>
        </w:rPr>
        <w:t>21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882"/>
        <w:gridCol w:w="6314"/>
        <w:gridCol w:w="2551"/>
        <w:gridCol w:w="1642"/>
        <w:gridCol w:w="2830"/>
      </w:tblGrid>
      <w:tr w:rsidR="0072537C" w:rsidRPr="00B8409C" w:rsidTr="00B61D39">
        <w:tc>
          <w:tcPr>
            <w:tcW w:w="882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09C">
              <w:rPr>
                <w:rFonts w:ascii="Times New Roman" w:hAnsi="Times New Roman"/>
                <w:color w:val="000000"/>
                <w:sz w:val="28"/>
                <w:szCs w:val="28"/>
              </w:rPr>
              <w:t>№  п/п</w:t>
            </w:r>
          </w:p>
        </w:tc>
        <w:tc>
          <w:tcPr>
            <w:tcW w:w="6314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показателей текущих </w:t>
            </w:r>
          </w:p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и перспективных потребностей</w:t>
            </w:r>
          </w:p>
        </w:tc>
        <w:tc>
          <w:tcPr>
            <w:tcW w:w="2551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Сред</w:t>
            </w:r>
            <w:proofErr w:type="gramStart"/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0B19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ут.</w:t>
            </w:r>
          </w:p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м³/сутки</w:t>
            </w:r>
          </w:p>
        </w:tc>
        <w:tc>
          <w:tcPr>
            <w:tcW w:w="1642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Макс. сут.</w:t>
            </w:r>
          </w:p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м³/сутки</w:t>
            </w:r>
          </w:p>
        </w:tc>
        <w:tc>
          <w:tcPr>
            <w:tcW w:w="2830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Годовое</w:t>
            </w:r>
          </w:p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тыс.м³/год</w:t>
            </w:r>
          </w:p>
        </w:tc>
      </w:tr>
      <w:tr w:rsidR="0072537C" w:rsidRPr="00B8409C" w:rsidTr="00B61D39">
        <w:tc>
          <w:tcPr>
            <w:tcW w:w="882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09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14" w:type="dxa"/>
          </w:tcPr>
          <w:p w:rsidR="0072537C" w:rsidRPr="00B8409C" w:rsidRDefault="0072537C" w:rsidP="00B61D3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Требуемое количество подземных вод</w:t>
            </w:r>
          </w:p>
        </w:tc>
        <w:tc>
          <w:tcPr>
            <w:tcW w:w="2551" w:type="dxa"/>
          </w:tcPr>
          <w:p w:rsidR="0072537C" w:rsidRPr="00D6596C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282,93</w:t>
            </w:r>
          </w:p>
        </w:tc>
        <w:tc>
          <w:tcPr>
            <w:tcW w:w="1642" w:type="dxa"/>
          </w:tcPr>
          <w:p w:rsidR="0072537C" w:rsidRPr="00D6596C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103,27</w:t>
            </w:r>
          </w:p>
        </w:tc>
        <w:tc>
          <w:tcPr>
            <w:tcW w:w="2830" w:type="dxa"/>
          </w:tcPr>
          <w:p w:rsidR="0072537C" w:rsidRPr="00D6596C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326,81</w:t>
            </w:r>
          </w:p>
        </w:tc>
      </w:tr>
      <w:tr w:rsidR="0072537C" w:rsidRPr="00B8409C" w:rsidTr="00B61D39">
        <w:tc>
          <w:tcPr>
            <w:tcW w:w="882" w:type="dxa"/>
          </w:tcPr>
          <w:p w:rsidR="0072537C" w:rsidRPr="00B8409C" w:rsidRDefault="0072537C" w:rsidP="00B61D39">
            <w:pPr>
              <w:ind w:left="56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14" w:type="dxa"/>
          </w:tcPr>
          <w:p w:rsidR="0072537C" w:rsidRPr="00B8409C" w:rsidRDefault="0072537C" w:rsidP="00B61D3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72537C" w:rsidRPr="00B8409C" w:rsidTr="00B61D39">
        <w:tc>
          <w:tcPr>
            <w:tcW w:w="882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09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14" w:type="dxa"/>
          </w:tcPr>
          <w:p w:rsidR="0072537C" w:rsidRPr="00B8409C" w:rsidRDefault="0072537C" w:rsidP="00B61D3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Хозяйственно-питьевого водоснабжения</w:t>
            </w:r>
          </w:p>
        </w:tc>
        <w:tc>
          <w:tcPr>
            <w:tcW w:w="2551" w:type="dxa"/>
          </w:tcPr>
          <w:p w:rsidR="0072537C" w:rsidRPr="00D6596C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124,83</w:t>
            </w:r>
          </w:p>
        </w:tc>
        <w:tc>
          <w:tcPr>
            <w:tcW w:w="1642" w:type="dxa"/>
          </w:tcPr>
          <w:p w:rsidR="0072537C" w:rsidRPr="00D6596C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45,56</w:t>
            </w:r>
          </w:p>
        </w:tc>
        <w:tc>
          <w:tcPr>
            <w:tcW w:w="2830" w:type="dxa"/>
          </w:tcPr>
          <w:p w:rsidR="0072537C" w:rsidRPr="00D6596C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149,8</w:t>
            </w:r>
          </w:p>
        </w:tc>
      </w:tr>
      <w:tr w:rsidR="0072537C" w:rsidRPr="00B8409C" w:rsidTr="00B61D39">
        <w:tc>
          <w:tcPr>
            <w:tcW w:w="882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09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4" w:type="dxa"/>
          </w:tcPr>
          <w:p w:rsidR="0072537C" w:rsidRPr="00B8409C" w:rsidRDefault="0072537C" w:rsidP="00B61D3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Сельскохозяйственного водоснабжения</w:t>
            </w:r>
          </w:p>
        </w:tc>
        <w:tc>
          <w:tcPr>
            <w:tcW w:w="2551" w:type="dxa"/>
          </w:tcPr>
          <w:p w:rsidR="0072537C" w:rsidRPr="00207273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42,5</w:t>
            </w:r>
          </w:p>
        </w:tc>
        <w:tc>
          <w:tcPr>
            <w:tcW w:w="1642" w:type="dxa"/>
          </w:tcPr>
          <w:p w:rsidR="0072537C" w:rsidRPr="00207273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15,52</w:t>
            </w:r>
          </w:p>
        </w:tc>
        <w:tc>
          <w:tcPr>
            <w:tcW w:w="2830" w:type="dxa"/>
            <w:shd w:val="clear" w:color="auto" w:fill="auto"/>
          </w:tcPr>
          <w:p w:rsidR="0072537C" w:rsidRPr="00207273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46,75</w:t>
            </w:r>
          </w:p>
        </w:tc>
      </w:tr>
      <w:tr w:rsidR="0072537C" w:rsidRPr="00B8409C" w:rsidTr="00B61D39">
        <w:tc>
          <w:tcPr>
            <w:tcW w:w="882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09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14" w:type="dxa"/>
          </w:tcPr>
          <w:p w:rsidR="0072537C" w:rsidRPr="00B8409C" w:rsidRDefault="0072537C" w:rsidP="00B61D3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Передается другим предприятиям</w:t>
            </w:r>
          </w:p>
        </w:tc>
        <w:tc>
          <w:tcPr>
            <w:tcW w:w="2551" w:type="dxa"/>
          </w:tcPr>
          <w:p w:rsidR="0072537C" w:rsidRPr="00207273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78,15</w:t>
            </w:r>
          </w:p>
        </w:tc>
        <w:tc>
          <w:tcPr>
            <w:tcW w:w="1642" w:type="dxa"/>
          </w:tcPr>
          <w:p w:rsidR="0072537C" w:rsidRPr="00207273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28,52</w:t>
            </w:r>
          </w:p>
        </w:tc>
        <w:tc>
          <w:tcPr>
            <w:tcW w:w="2830" w:type="dxa"/>
          </w:tcPr>
          <w:p w:rsidR="0072537C" w:rsidRPr="00207273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85,32</w:t>
            </w:r>
          </w:p>
        </w:tc>
      </w:tr>
      <w:tr w:rsidR="0072537C" w:rsidTr="00B61D39">
        <w:tc>
          <w:tcPr>
            <w:tcW w:w="882" w:type="dxa"/>
          </w:tcPr>
          <w:p w:rsidR="0072537C" w:rsidRPr="00B8409C" w:rsidRDefault="0072537C" w:rsidP="00B61D3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09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14" w:type="dxa"/>
          </w:tcPr>
          <w:p w:rsidR="0072537C" w:rsidRPr="00B8409C" w:rsidRDefault="0072537C" w:rsidP="00D6596C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Потеря воды при транспортировке</w:t>
            </w:r>
            <w:r w:rsidR="004F461D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D6596C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B8409C">
              <w:rPr>
                <w:rFonts w:ascii="Times New Roman" w:hAnsi="Times New Roman"/>
                <w:bCs/>
                <w:sz w:val="28"/>
                <w:szCs w:val="28"/>
              </w:rPr>
              <w:t>%)</w:t>
            </w:r>
          </w:p>
        </w:tc>
        <w:tc>
          <w:tcPr>
            <w:tcW w:w="2551" w:type="dxa"/>
          </w:tcPr>
          <w:p w:rsidR="0072537C" w:rsidRPr="00D6596C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37,45</w:t>
            </w:r>
          </w:p>
        </w:tc>
        <w:tc>
          <w:tcPr>
            <w:tcW w:w="1642" w:type="dxa"/>
          </w:tcPr>
          <w:p w:rsidR="0072537C" w:rsidRPr="00D6596C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13,67</w:t>
            </w:r>
          </w:p>
        </w:tc>
        <w:tc>
          <w:tcPr>
            <w:tcW w:w="2830" w:type="dxa"/>
          </w:tcPr>
          <w:p w:rsidR="0072537C" w:rsidRPr="00D6596C" w:rsidRDefault="00D6596C" w:rsidP="00B61D3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44,94</w:t>
            </w:r>
          </w:p>
        </w:tc>
      </w:tr>
    </w:tbl>
    <w:p w:rsidR="0072537C" w:rsidRPr="00330E9A" w:rsidRDefault="0072537C" w:rsidP="0072537C">
      <w:pPr>
        <w:autoSpaceDE w:val="0"/>
        <w:autoSpaceDN w:val="0"/>
        <w:adjustRightInd w:val="0"/>
        <w:spacing w:after="0" w:line="240" w:lineRule="auto"/>
        <w:ind w:left="360"/>
        <w:rPr>
          <w:bCs/>
          <w:sz w:val="28"/>
          <w:szCs w:val="28"/>
        </w:rPr>
      </w:pPr>
    </w:p>
    <w:p w:rsidR="0072537C" w:rsidRPr="00A4622B" w:rsidRDefault="0072537C" w:rsidP="007253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622B">
        <w:rPr>
          <w:rFonts w:ascii="Times New Roman" w:hAnsi="Times New Roman"/>
          <w:b/>
          <w:bCs/>
          <w:sz w:val="28"/>
          <w:szCs w:val="28"/>
        </w:rPr>
        <w:t>Перспективное потребление коммунальных ресурсов в сфере водоснабжения.</w:t>
      </w:r>
    </w:p>
    <w:p w:rsidR="0072537C" w:rsidRPr="00A4622B" w:rsidRDefault="0072537C" w:rsidP="0072537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4622B">
        <w:rPr>
          <w:rFonts w:ascii="Times New Roman" w:hAnsi="Times New Roman"/>
          <w:sz w:val="28"/>
          <w:szCs w:val="28"/>
        </w:rPr>
        <w:t xml:space="preserve">Таблица </w:t>
      </w:r>
      <w:r w:rsidR="00F83E7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559"/>
        <w:gridCol w:w="1843"/>
        <w:gridCol w:w="2126"/>
        <w:gridCol w:w="1701"/>
        <w:gridCol w:w="2127"/>
        <w:gridCol w:w="2409"/>
      </w:tblGrid>
      <w:tr w:rsidR="0072537C" w:rsidRPr="00A4622B" w:rsidTr="00B61D39">
        <w:tc>
          <w:tcPr>
            <w:tcW w:w="2551" w:type="dxa"/>
            <w:vMerge w:val="restart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5" w:type="dxa"/>
            <w:gridSpan w:val="6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Потребление воды.</w:t>
            </w:r>
          </w:p>
        </w:tc>
      </w:tr>
      <w:tr w:rsidR="0072537C" w:rsidRPr="00A4622B" w:rsidTr="00B61D39">
        <w:tc>
          <w:tcPr>
            <w:tcW w:w="2551" w:type="dxa"/>
            <w:vMerge/>
            <w:vAlign w:val="center"/>
          </w:tcPr>
          <w:p w:rsidR="0072537C" w:rsidRPr="00A4622B" w:rsidRDefault="0072537C" w:rsidP="00B6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Фактическое</w:t>
            </w:r>
            <w:r w:rsidR="009D4C72">
              <w:rPr>
                <w:rFonts w:ascii="Times New Roman" w:hAnsi="Times New Roman"/>
                <w:sz w:val="28"/>
                <w:szCs w:val="28"/>
              </w:rPr>
              <w:t xml:space="preserve"> на 2019 год</w:t>
            </w:r>
          </w:p>
        </w:tc>
        <w:tc>
          <w:tcPr>
            <w:tcW w:w="6237" w:type="dxa"/>
            <w:gridSpan w:val="3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Ожидаемое</w:t>
            </w:r>
            <w:r w:rsidR="009D4C72">
              <w:rPr>
                <w:rFonts w:ascii="Times New Roman" w:hAnsi="Times New Roman"/>
                <w:sz w:val="28"/>
                <w:szCs w:val="28"/>
              </w:rPr>
              <w:t xml:space="preserve"> на 2030 год</w:t>
            </w:r>
          </w:p>
        </w:tc>
      </w:tr>
      <w:tr w:rsidR="0072537C" w:rsidRPr="00A4622B" w:rsidTr="00B61D39">
        <w:tc>
          <w:tcPr>
            <w:tcW w:w="2551" w:type="dxa"/>
            <w:vMerge/>
            <w:vAlign w:val="center"/>
          </w:tcPr>
          <w:p w:rsidR="0072537C" w:rsidRPr="00A4622B" w:rsidRDefault="0072537C" w:rsidP="00B6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Суточное</w:t>
            </w:r>
          </w:p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м³/сут.</w:t>
            </w:r>
          </w:p>
        </w:tc>
        <w:tc>
          <w:tcPr>
            <w:tcW w:w="1843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Годовое</w:t>
            </w:r>
          </w:p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тыс.м³</w:t>
            </w:r>
          </w:p>
        </w:tc>
        <w:tc>
          <w:tcPr>
            <w:tcW w:w="2126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Макс. суточное</w:t>
            </w:r>
          </w:p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м³/сут</w:t>
            </w:r>
          </w:p>
        </w:tc>
        <w:tc>
          <w:tcPr>
            <w:tcW w:w="1701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Суточное</w:t>
            </w:r>
          </w:p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м³/сут.</w:t>
            </w:r>
          </w:p>
        </w:tc>
        <w:tc>
          <w:tcPr>
            <w:tcW w:w="2127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Годовое</w:t>
            </w:r>
          </w:p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тыс.м³</w:t>
            </w:r>
          </w:p>
        </w:tc>
        <w:tc>
          <w:tcPr>
            <w:tcW w:w="2409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Макс. суточное</w:t>
            </w:r>
          </w:p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м³/сут</w:t>
            </w:r>
          </w:p>
        </w:tc>
      </w:tr>
      <w:tr w:rsidR="0072537C" w:rsidRPr="00A4622B" w:rsidTr="00B61D39">
        <w:tc>
          <w:tcPr>
            <w:tcW w:w="2551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Горячая </w:t>
            </w:r>
          </w:p>
        </w:tc>
        <w:tc>
          <w:tcPr>
            <w:tcW w:w="1559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537C" w:rsidRPr="00B61D39" w:rsidTr="00B61D39">
        <w:tc>
          <w:tcPr>
            <w:tcW w:w="2551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Питьевая</w:t>
            </w:r>
          </w:p>
        </w:tc>
        <w:tc>
          <w:tcPr>
            <w:tcW w:w="1559" w:type="dxa"/>
            <w:vAlign w:val="center"/>
          </w:tcPr>
          <w:p w:rsidR="0072537C" w:rsidRPr="00B61D39" w:rsidRDefault="00532729" w:rsidP="00B61D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216,3</w:t>
            </w:r>
          </w:p>
        </w:tc>
        <w:tc>
          <w:tcPr>
            <w:tcW w:w="1843" w:type="dxa"/>
            <w:vAlign w:val="center"/>
          </w:tcPr>
          <w:p w:rsidR="0072537C" w:rsidRPr="00532729" w:rsidRDefault="00FB75C9" w:rsidP="00B61D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78,95</w:t>
            </w:r>
          </w:p>
        </w:tc>
        <w:tc>
          <w:tcPr>
            <w:tcW w:w="2126" w:type="dxa"/>
            <w:vAlign w:val="center"/>
          </w:tcPr>
          <w:p w:rsidR="0072537C" w:rsidRPr="00532729" w:rsidRDefault="00532729" w:rsidP="00B61D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2729">
              <w:rPr>
                <w:rFonts w:ascii="Times New Roman" w:hAnsi="Times New Roman"/>
                <w:bCs/>
                <w:sz w:val="28"/>
                <w:szCs w:val="28"/>
              </w:rPr>
              <w:t>259,6</w:t>
            </w:r>
          </w:p>
        </w:tc>
        <w:tc>
          <w:tcPr>
            <w:tcW w:w="1701" w:type="dxa"/>
            <w:vAlign w:val="center"/>
          </w:tcPr>
          <w:p w:rsidR="0072537C" w:rsidRPr="00D6596C" w:rsidRDefault="00D6596C" w:rsidP="00B61D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282,93</w:t>
            </w:r>
          </w:p>
        </w:tc>
        <w:tc>
          <w:tcPr>
            <w:tcW w:w="2127" w:type="dxa"/>
            <w:vAlign w:val="center"/>
          </w:tcPr>
          <w:p w:rsidR="0072537C" w:rsidRPr="00D6596C" w:rsidRDefault="00D6596C" w:rsidP="00B61D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103,27</w:t>
            </w:r>
          </w:p>
        </w:tc>
        <w:tc>
          <w:tcPr>
            <w:tcW w:w="2409" w:type="dxa"/>
            <w:vAlign w:val="center"/>
          </w:tcPr>
          <w:p w:rsidR="0072537C" w:rsidRPr="00D6596C" w:rsidRDefault="00D6596C" w:rsidP="00B61D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596C">
              <w:rPr>
                <w:rFonts w:ascii="Times New Roman" w:hAnsi="Times New Roman"/>
                <w:bCs/>
                <w:sz w:val="28"/>
                <w:szCs w:val="28"/>
              </w:rPr>
              <w:t>326,81</w:t>
            </w:r>
          </w:p>
        </w:tc>
      </w:tr>
      <w:tr w:rsidR="0072537C" w:rsidRPr="00425635" w:rsidTr="00B61D39">
        <w:tc>
          <w:tcPr>
            <w:tcW w:w="2551" w:type="dxa"/>
          </w:tcPr>
          <w:p w:rsidR="0072537C" w:rsidRPr="00A4622B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559" w:type="dxa"/>
          </w:tcPr>
          <w:p w:rsidR="0072537C" w:rsidRPr="000E7B16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2537C" w:rsidRPr="000E7B16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2537C" w:rsidRPr="000E7B16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2537C" w:rsidRPr="000E7B16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2537C" w:rsidRPr="000E7B16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2537C" w:rsidRPr="000E7B16" w:rsidRDefault="0072537C" w:rsidP="00B61D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2537C" w:rsidRDefault="0072537C" w:rsidP="003E56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4C15" w:rsidRDefault="00B8639D" w:rsidP="003E56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2640">
        <w:rPr>
          <w:rFonts w:ascii="Times New Roman" w:hAnsi="Times New Roman"/>
          <w:b/>
          <w:bCs/>
          <w:sz w:val="28"/>
          <w:szCs w:val="28"/>
          <w:lang w:eastAsia="ru-RU"/>
        </w:rPr>
        <w:t>1.3.10 Описание территориальной структуры потребления воды.</w:t>
      </w:r>
    </w:p>
    <w:p w:rsidR="00B61D39" w:rsidRDefault="00B61D39" w:rsidP="00B61D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Поскольку в</w:t>
      </w:r>
      <w:r w:rsidRPr="0061409C">
        <w:rPr>
          <w:rFonts w:ascii="Times New Roman" w:hAnsi="Times New Roman"/>
          <w:bCs/>
          <w:sz w:val="28"/>
          <w:szCs w:val="28"/>
        </w:rPr>
        <w:t xml:space="preserve"> состав </w:t>
      </w:r>
      <w:r>
        <w:rPr>
          <w:rFonts w:ascii="Times New Roman" w:hAnsi="Times New Roman"/>
          <w:bCs/>
          <w:sz w:val="28"/>
          <w:szCs w:val="28"/>
        </w:rPr>
        <w:t>сельского поселения Белокаменское входи</w:t>
      </w:r>
      <w:r w:rsidRPr="0061409C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1  населённый пункт - Белокаменское, то р</w:t>
      </w:r>
      <w:r w:rsidRPr="00765881">
        <w:rPr>
          <w:rFonts w:ascii="Times New Roman" w:eastAsia="Times New Roman" w:hAnsi="Times New Roman"/>
          <w:bCs/>
          <w:sz w:val="28"/>
          <w:szCs w:val="28"/>
        </w:rPr>
        <w:t>асход воды по абонентам распределяется следующим образом:</w:t>
      </w:r>
    </w:p>
    <w:p w:rsidR="00B61D39" w:rsidRDefault="00B61D39" w:rsidP="00B61D3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Табл.</w:t>
      </w:r>
      <w:r w:rsidR="00F83E7D">
        <w:rPr>
          <w:rFonts w:ascii="Times New Roman" w:eastAsia="Times New Roman" w:hAnsi="Times New Roman"/>
          <w:bCs/>
          <w:sz w:val="28"/>
          <w:szCs w:val="28"/>
        </w:rPr>
        <w:t>23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0"/>
        <w:gridCol w:w="4721"/>
        <w:gridCol w:w="3941"/>
        <w:gridCol w:w="5387"/>
      </w:tblGrid>
      <w:tr w:rsidR="00B61D39" w:rsidTr="00B61D39">
        <w:trPr>
          <w:trHeight w:val="158"/>
        </w:trPr>
        <w:tc>
          <w:tcPr>
            <w:tcW w:w="660" w:type="dxa"/>
            <w:vMerge w:val="restart"/>
          </w:tcPr>
          <w:p w:rsidR="00B61D39" w:rsidRPr="00B85703" w:rsidRDefault="00B61D39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4721" w:type="dxa"/>
            <w:vMerge w:val="restart"/>
          </w:tcPr>
          <w:p w:rsidR="00B61D39" w:rsidRDefault="00B61D39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Наименование населенного пункта</w:t>
            </w:r>
          </w:p>
        </w:tc>
        <w:tc>
          <w:tcPr>
            <w:tcW w:w="9328" w:type="dxa"/>
            <w:gridSpan w:val="2"/>
          </w:tcPr>
          <w:p w:rsidR="00B61D39" w:rsidRDefault="00B61D39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Расход вода по направлениям, %</w:t>
            </w:r>
          </w:p>
        </w:tc>
      </w:tr>
      <w:tr w:rsidR="00B61D39" w:rsidTr="00B61D39">
        <w:trPr>
          <w:trHeight w:val="157"/>
        </w:trPr>
        <w:tc>
          <w:tcPr>
            <w:tcW w:w="660" w:type="dxa"/>
            <w:vMerge/>
          </w:tcPr>
          <w:p w:rsidR="00B61D39" w:rsidRDefault="00B61D39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21" w:type="dxa"/>
            <w:vMerge/>
          </w:tcPr>
          <w:p w:rsidR="00B61D39" w:rsidRDefault="00B61D39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:rsidR="00B61D39" w:rsidRDefault="00B61D39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Использовано всего, </w:t>
            </w:r>
          </w:p>
          <w:p w:rsidR="00B61D39" w:rsidRDefault="00B61D39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тыс. м</w:t>
            </w:r>
            <w:r w:rsidRPr="00B61D39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/год</w:t>
            </w:r>
          </w:p>
        </w:tc>
        <w:tc>
          <w:tcPr>
            <w:tcW w:w="5387" w:type="dxa"/>
          </w:tcPr>
          <w:p w:rsidR="00B61D39" w:rsidRDefault="00B61D39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% от общего поступления в сеть </w:t>
            </w:r>
          </w:p>
        </w:tc>
      </w:tr>
      <w:tr w:rsidR="00B61D39" w:rsidTr="00B61D39">
        <w:tc>
          <w:tcPr>
            <w:tcW w:w="660" w:type="dxa"/>
          </w:tcPr>
          <w:p w:rsidR="00B61D39" w:rsidRDefault="00B61D39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21" w:type="dxa"/>
          </w:tcPr>
          <w:p w:rsidR="00B61D39" w:rsidRDefault="00F83E7D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Сельское поселение Белокаменское</w:t>
            </w:r>
          </w:p>
        </w:tc>
        <w:tc>
          <w:tcPr>
            <w:tcW w:w="3941" w:type="dxa"/>
          </w:tcPr>
          <w:p w:rsidR="00B61D39" w:rsidRPr="00532729" w:rsidRDefault="00532729" w:rsidP="00B61D39">
            <w:pPr>
              <w:rPr>
                <w:rFonts w:ascii="Times New Roman" w:hAnsi="Times New Roman"/>
                <w:sz w:val="28"/>
                <w:szCs w:val="28"/>
              </w:rPr>
            </w:pPr>
            <w:r w:rsidRPr="00532729">
              <w:rPr>
                <w:rFonts w:ascii="Times New Roman" w:hAnsi="Times New Roman"/>
                <w:sz w:val="28"/>
                <w:szCs w:val="28"/>
              </w:rPr>
              <w:t>78,95</w:t>
            </w:r>
          </w:p>
        </w:tc>
        <w:tc>
          <w:tcPr>
            <w:tcW w:w="5387" w:type="dxa"/>
          </w:tcPr>
          <w:p w:rsidR="00B61D39" w:rsidRPr="00532729" w:rsidRDefault="00B61D39" w:rsidP="00B61D39">
            <w:pPr>
              <w:rPr>
                <w:rFonts w:ascii="Times New Roman" w:hAnsi="Times New Roman"/>
                <w:sz w:val="28"/>
                <w:szCs w:val="28"/>
              </w:rPr>
            </w:pPr>
            <w:r w:rsidRPr="0053272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61D39" w:rsidRPr="00B61D39" w:rsidTr="00B61D39">
        <w:tc>
          <w:tcPr>
            <w:tcW w:w="660" w:type="dxa"/>
          </w:tcPr>
          <w:p w:rsidR="00B61D39" w:rsidRPr="00B61D39" w:rsidRDefault="00B61D39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21" w:type="dxa"/>
          </w:tcPr>
          <w:p w:rsidR="00B61D39" w:rsidRPr="00B61D39" w:rsidRDefault="00B61D39" w:rsidP="00B61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61D3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941" w:type="dxa"/>
          </w:tcPr>
          <w:p w:rsidR="00B61D39" w:rsidRPr="00532729" w:rsidRDefault="00532729" w:rsidP="00B6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2729">
              <w:rPr>
                <w:rFonts w:ascii="Times New Roman" w:hAnsi="Times New Roman"/>
                <w:b/>
                <w:sz w:val="28"/>
                <w:szCs w:val="28"/>
              </w:rPr>
              <w:t>78,95</w:t>
            </w:r>
          </w:p>
        </w:tc>
        <w:tc>
          <w:tcPr>
            <w:tcW w:w="5387" w:type="dxa"/>
          </w:tcPr>
          <w:p w:rsidR="00B61D39" w:rsidRPr="00532729" w:rsidRDefault="00B61D39" w:rsidP="00B6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2729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</w:tbl>
    <w:p w:rsidR="00B61D39" w:rsidRDefault="00B61D39" w:rsidP="003E56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1D39" w:rsidRDefault="00B61D39" w:rsidP="00B61D39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Перспективное потребление воды в  </w:t>
      </w:r>
      <w:r w:rsidRPr="00280661">
        <w:rPr>
          <w:rFonts w:ascii="Times New Roman" w:eastAsia="Calibri" w:hAnsi="Times New Roman" w:cs="Times New Roman"/>
          <w:bCs/>
          <w:sz w:val="28"/>
          <w:szCs w:val="28"/>
        </w:rPr>
        <w:t xml:space="preserve">с.п.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Белокаменское                                                                                        </w:t>
      </w:r>
    </w:p>
    <w:p w:rsidR="00B61D39" w:rsidRPr="00FE268F" w:rsidRDefault="00B61D39" w:rsidP="00B61D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Таблица </w:t>
      </w:r>
      <w:r w:rsidR="00F83E7D">
        <w:rPr>
          <w:rFonts w:ascii="Times New Roman" w:eastAsia="Calibri" w:hAnsi="Times New Roman" w:cs="Times New Roman"/>
          <w:bCs/>
          <w:sz w:val="28"/>
          <w:szCs w:val="28"/>
        </w:rPr>
        <w:t>24</w:t>
      </w:r>
    </w:p>
    <w:tbl>
      <w:tblPr>
        <w:tblpPr w:leftFromText="180" w:rightFromText="180" w:vertAnchor="text" w:horzAnchor="margin" w:tblpXSpec="center" w:tblpY="20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1418"/>
        <w:gridCol w:w="1559"/>
        <w:gridCol w:w="1559"/>
        <w:gridCol w:w="1276"/>
        <w:gridCol w:w="1314"/>
        <w:gridCol w:w="1237"/>
        <w:gridCol w:w="1560"/>
      </w:tblGrid>
      <w:tr w:rsidR="00B61D39" w:rsidRPr="00EA5AF3" w:rsidTr="00B61D39">
        <w:trPr>
          <w:trHeight w:val="254"/>
        </w:trPr>
        <w:tc>
          <w:tcPr>
            <w:tcW w:w="1668" w:type="dxa"/>
            <w:vMerge w:val="restart"/>
            <w:textDirection w:val="btLr"/>
            <w:vAlign w:val="center"/>
          </w:tcPr>
          <w:p w:rsidR="00B61D39" w:rsidRPr="00EA5AF3" w:rsidRDefault="00643AA6" w:rsidP="00B61D39">
            <w:pPr>
              <w:keepNext/>
              <w:keepLine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Расчё</w:t>
            </w:r>
            <w:r w:rsidR="00B61D39"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тные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551" w:type="dxa"/>
            <w:vMerge w:val="restart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расхода</w:t>
            </w:r>
          </w:p>
        </w:tc>
        <w:tc>
          <w:tcPr>
            <w:tcW w:w="1418" w:type="dxa"/>
            <w:vMerge w:val="restart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Единица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vMerge w:val="restart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Средне-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суточн</w:t>
            </w:r>
            <w:proofErr w:type="spellEnd"/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 но</w:t>
            </w: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</w:t>
            </w: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ма на ед. изм. 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</w:t>
            </w:r>
            <w:r w:rsidRPr="00EA5AF3"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/сут</w:t>
            </w:r>
          </w:p>
        </w:tc>
        <w:tc>
          <w:tcPr>
            <w:tcW w:w="5387" w:type="dxa"/>
            <w:gridSpan w:val="4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Водопотребление</w:t>
            </w:r>
          </w:p>
        </w:tc>
      </w:tr>
      <w:tr w:rsidR="00B61D39" w:rsidRPr="00EA5AF3" w:rsidTr="00B61D39">
        <w:trPr>
          <w:trHeight w:val="1059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Сред.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сут.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</w:t>
            </w:r>
            <w:r w:rsidRPr="00EA5AF3"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/сут</w:t>
            </w:r>
          </w:p>
        </w:tc>
        <w:tc>
          <w:tcPr>
            <w:tcW w:w="1314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Годо</w:t>
            </w:r>
            <w:proofErr w:type="spellEnd"/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вое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тыс</w:t>
            </w: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</w:t>
            </w:r>
            <w:r w:rsidRPr="00EA5AF3"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/год</w:t>
            </w:r>
          </w:p>
        </w:tc>
        <w:tc>
          <w:tcPr>
            <w:tcW w:w="1237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Макс.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сут.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</w:t>
            </w:r>
            <w:r w:rsidRPr="00EA5AF3"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/сут </w:t>
            </w:r>
          </w:p>
        </w:tc>
        <w:tc>
          <w:tcPr>
            <w:tcW w:w="1560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Макс. час.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</w:t>
            </w:r>
            <w:r w:rsidRPr="00EA5AF3"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/час</w:t>
            </w:r>
          </w:p>
        </w:tc>
      </w:tr>
      <w:tr w:rsidR="00B61D39" w:rsidRPr="00EA5AF3" w:rsidTr="00B61D39">
        <w:trPr>
          <w:trHeight w:val="254"/>
        </w:trPr>
        <w:tc>
          <w:tcPr>
            <w:tcW w:w="166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314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237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B61D39" w:rsidRPr="00EA5AF3" w:rsidTr="00B61D39">
        <w:trPr>
          <w:trHeight w:val="957"/>
        </w:trPr>
        <w:tc>
          <w:tcPr>
            <w:tcW w:w="1668" w:type="dxa"/>
            <w:vMerge w:val="restart"/>
            <w:textDirection w:val="btLr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Пе</w:t>
            </w: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вый этап до 2025</w:t>
            </w: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Хоз.</w:t>
            </w:r>
            <w:r w:rsidRPr="00EA5A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-питьевые нужды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559" w:type="dxa"/>
            <w:vAlign w:val="center"/>
          </w:tcPr>
          <w:p w:rsidR="00B61D39" w:rsidRPr="00EA5AF3" w:rsidRDefault="00A16872" w:rsidP="00B61D39">
            <w:pPr>
              <w:keepNext/>
              <w:keepLines/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637</w:t>
            </w:r>
          </w:p>
        </w:tc>
        <w:tc>
          <w:tcPr>
            <w:tcW w:w="1559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0,19</w:t>
            </w:r>
          </w:p>
        </w:tc>
        <w:tc>
          <w:tcPr>
            <w:tcW w:w="1276" w:type="dxa"/>
            <w:vAlign w:val="center"/>
          </w:tcPr>
          <w:p w:rsidR="00B61D39" w:rsidRPr="008B0AB3" w:rsidRDefault="00A16872" w:rsidP="00B61D3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314" w:type="dxa"/>
            <w:vAlign w:val="center"/>
          </w:tcPr>
          <w:p w:rsidR="00B61D39" w:rsidRPr="008B0AB3" w:rsidRDefault="00A16872" w:rsidP="00B61D3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44,17</w:t>
            </w:r>
          </w:p>
        </w:tc>
        <w:tc>
          <w:tcPr>
            <w:tcW w:w="1237" w:type="dxa"/>
            <w:vAlign w:val="center"/>
          </w:tcPr>
          <w:p w:rsidR="00B61D39" w:rsidRPr="008B0AB3" w:rsidRDefault="00A16872" w:rsidP="00B61D3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145,2</w:t>
            </w:r>
          </w:p>
        </w:tc>
        <w:tc>
          <w:tcPr>
            <w:tcW w:w="1560" w:type="dxa"/>
            <w:vAlign w:val="center"/>
          </w:tcPr>
          <w:p w:rsidR="00B61D39" w:rsidRPr="008B0AB3" w:rsidRDefault="00A16872" w:rsidP="00B61D3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B61D39" w:rsidRPr="00EA5AF3" w:rsidTr="00B61D39">
        <w:trPr>
          <w:trHeight w:val="547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Общеобразовательные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учреждения (школы)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559" w:type="dxa"/>
            <w:vAlign w:val="center"/>
          </w:tcPr>
          <w:p w:rsidR="00B61D39" w:rsidRPr="00EA5AF3" w:rsidRDefault="00643AA6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1559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0,017</w:t>
            </w:r>
          </w:p>
        </w:tc>
        <w:tc>
          <w:tcPr>
            <w:tcW w:w="1276" w:type="dxa"/>
            <w:vAlign w:val="center"/>
          </w:tcPr>
          <w:p w:rsidR="00B61D39" w:rsidRPr="008B0AB3" w:rsidRDefault="00643AA6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1,496</w:t>
            </w:r>
          </w:p>
        </w:tc>
        <w:tc>
          <w:tcPr>
            <w:tcW w:w="1314" w:type="dxa"/>
            <w:vAlign w:val="center"/>
          </w:tcPr>
          <w:p w:rsidR="00B61D39" w:rsidRPr="008B0AB3" w:rsidRDefault="001C34EA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237" w:type="dxa"/>
            <w:vAlign w:val="center"/>
          </w:tcPr>
          <w:p w:rsidR="00B61D39" w:rsidRPr="008B0AB3" w:rsidRDefault="00DD4F25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1560" w:type="dxa"/>
            <w:vAlign w:val="center"/>
          </w:tcPr>
          <w:p w:rsidR="00B61D39" w:rsidRPr="008B0AB3" w:rsidRDefault="004C0B70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B61D39" w:rsidRPr="00EA5AF3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Общеобразовательные</w:t>
            </w:r>
          </w:p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учреждения (д/сады)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559" w:type="dxa"/>
            <w:vAlign w:val="center"/>
          </w:tcPr>
          <w:p w:rsidR="00B61D39" w:rsidRPr="00EA5AF3" w:rsidRDefault="00643AA6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559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0,075</w:t>
            </w:r>
          </w:p>
        </w:tc>
        <w:tc>
          <w:tcPr>
            <w:tcW w:w="1276" w:type="dxa"/>
            <w:vAlign w:val="center"/>
          </w:tcPr>
          <w:p w:rsidR="00B61D39" w:rsidRPr="008B0AB3" w:rsidRDefault="00643AA6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2,775</w:t>
            </w:r>
          </w:p>
        </w:tc>
        <w:tc>
          <w:tcPr>
            <w:tcW w:w="1314" w:type="dxa"/>
            <w:vAlign w:val="center"/>
          </w:tcPr>
          <w:p w:rsidR="00B61D39" w:rsidRPr="008B0AB3" w:rsidRDefault="001C34EA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237" w:type="dxa"/>
            <w:vAlign w:val="center"/>
          </w:tcPr>
          <w:p w:rsidR="00B61D39" w:rsidRPr="008B0AB3" w:rsidRDefault="00DD4F25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560" w:type="dxa"/>
            <w:vAlign w:val="center"/>
          </w:tcPr>
          <w:p w:rsidR="00B61D39" w:rsidRPr="008B0AB3" w:rsidRDefault="004C0B70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B61D39" w:rsidRPr="00EA5AF3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Противопожарные ра</w:t>
            </w: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ходы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61D39" w:rsidRPr="00EA5AF3" w:rsidRDefault="00C16873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1314" w:type="dxa"/>
            <w:vAlign w:val="center"/>
          </w:tcPr>
          <w:p w:rsidR="00B61D39" w:rsidRPr="00EA5AF3" w:rsidRDefault="00D51347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19,71</w:t>
            </w:r>
          </w:p>
        </w:tc>
        <w:tc>
          <w:tcPr>
            <w:tcW w:w="1237" w:type="dxa"/>
            <w:vAlign w:val="center"/>
          </w:tcPr>
          <w:p w:rsidR="00B61D39" w:rsidRPr="00EA5AF3" w:rsidRDefault="00D51347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59,4</w:t>
            </w:r>
          </w:p>
        </w:tc>
        <w:tc>
          <w:tcPr>
            <w:tcW w:w="1560" w:type="dxa"/>
            <w:vAlign w:val="center"/>
          </w:tcPr>
          <w:p w:rsidR="00B61D39" w:rsidRPr="00EA5AF3" w:rsidRDefault="004C0B70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2,48</w:t>
            </w:r>
          </w:p>
        </w:tc>
      </w:tr>
      <w:tr w:rsidR="00B61D39" w:rsidRPr="00EA5AF3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Коровы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559" w:type="dxa"/>
            <w:vAlign w:val="center"/>
          </w:tcPr>
          <w:p w:rsidR="00B61D39" w:rsidRPr="00EA5AF3" w:rsidRDefault="00643AA6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450</w:t>
            </w:r>
          </w:p>
        </w:tc>
        <w:tc>
          <w:tcPr>
            <w:tcW w:w="1559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0,087</w:t>
            </w:r>
          </w:p>
        </w:tc>
        <w:tc>
          <w:tcPr>
            <w:tcW w:w="1276" w:type="dxa"/>
            <w:vAlign w:val="center"/>
          </w:tcPr>
          <w:p w:rsidR="00B61D39" w:rsidRPr="00020024" w:rsidRDefault="00643AA6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39,15</w:t>
            </w:r>
          </w:p>
        </w:tc>
        <w:tc>
          <w:tcPr>
            <w:tcW w:w="1314" w:type="dxa"/>
            <w:vAlign w:val="center"/>
          </w:tcPr>
          <w:p w:rsidR="00B61D39" w:rsidRPr="00020024" w:rsidRDefault="001C34EA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237" w:type="dxa"/>
            <w:vAlign w:val="center"/>
          </w:tcPr>
          <w:p w:rsidR="00B61D39" w:rsidRPr="00020024" w:rsidRDefault="00DD4F25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43,1</w:t>
            </w:r>
          </w:p>
        </w:tc>
        <w:tc>
          <w:tcPr>
            <w:tcW w:w="1560" w:type="dxa"/>
            <w:vAlign w:val="center"/>
          </w:tcPr>
          <w:p w:rsidR="00B61D39" w:rsidRPr="00020024" w:rsidRDefault="004C0B70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B61D39" w:rsidRPr="00EA5AF3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Овцы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559" w:type="dxa"/>
            <w:vAlign w:val="center"/>
          </w:tcPr>
          <w:p w:rsidR="00B61D39" w:rsidRPr="00EA5AF3" w:rsidRDefault="00643AA6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429</w:t>
            </w:r>
          </w:p>
        </w:tc>
        <w:tc>
          <w:tcPr>
            <w:tcW w:w="1559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0,0045</w:t>
            </w:r>
          </w:p>
        </w:tc>
        <w:tc>
          <w:tcPr>
            <w:tcW w:w="1276" w:type="dxa"/>
            <w:vAlign w:val="center"/>
          </w:tcPr>
          <w:p w:rsidR="00B61D39" w:rsidRPr="00020024" w:rsidRDefault="00643AA6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1,93</w:t>
            </w:r>
          </w:p>
        </w:tc>
        <w:tc>
          <w:tcPr>
            <w:tcW w:w="1314" w:type="dxa"/>
            <w:vAlign w:val="center"/>
          </w:tcPr>
          <w:p w:rsidR="00B61D39" w:rsidRPr="00020024" w:rsidRDefault="001C34EA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37" w:type="dxa"/>
            <w:vAlign w:val="center"/>
          </w:tcPr>
          <w:p w:rsidR="00B61D39" w:rsidRPr="00020024" w:rsidRDefault="00DD4F25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560" w:type="dxa"/>
            <w:vAlign w:val="center"/>
          </w:tcPr>
          <w:p w:rsidR="00B61D39" w:rsidRPr="00020024" w:rsidRDefault="004C0B70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B61D39" w:rsidRPr="00EA5AF3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61D39" w:rsidRPr="00EA5AF3" w:rsidRDefault="00643AA6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Свиньи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559" w:type="dxa"/>
            <w:vAlign w:val="center"/>
          </w:tcPr>
          <w:p w:rsidR="00B61D39" w:rsidRPr="00EA5AF3" w:rsidRDefault="00643AA6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0,006</w:t>
            </w:r>
          </w:p>
        </w:tc>
        <w:tc>
          <w:tcPr>
            <w:tcW w:w="1276" w:type="dxa"/>
            <w:vAlign w:val="center"/>
          </w:tcPr>
          <w:p w:rsidR="00B61D39" w:rsidRPr="00020024" w:rsidRDefault="00643AA6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4" w:type="dxa"/>
            <w:vAlign w:val="center"/>
          </w:tcPr>
          <w:p w:rsidR="00B61D39" w:rsidRPr="00020024" w:rsidRDefault="00643AA6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7" w:type="dxa"/>
            <w:vAlign w:val="center"/>
          </w:tcPr>
          <w:p w:rsidR="00B61D39" w:rsidRPr="00020024" w:rsidRDefault="00643AA6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B61D39" w:rsidRPr="00020024" w:rsidRDefault="00643AA6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61D39" w:rsidRPr="00EA5AF3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Куры яичных пород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559" w:type="dxa"/>
            <w:vAlign w:val="center"/>
          </w:tcPr>
          <w:p w:rsidR="00B61D39" w:rsidRPr="00EA5AF3" w:rsidRDefault="00643AA6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1838</w:t>
            </w:r>
          </w:p>
        </w:tc>
        <w:tc>
          <w:tcPr>
            <w:tcW w:w="1559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0,00031</w:t>
            </w:r>
          </w:p>
        </w:tc>
        <w:tc>
          <w:tcPr>
            <w:tcW w:w="1276" w:type="dxa"/>
            <w:vAlign w:val="center"/>
          </w:tcPr>
          <w:p w:rsidR="00B61D39" w:rsidRPr="00020024" w:rsidRDefault="00643AA6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1314" w:type="dxa"/>
            <w:vAlign w:val="center"/>
          </w:tcPr>
          <w:p w:rsidR="00B61D39" w:rsidRPr="00020024" w:rsidRDefault="001C34EA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237" w:type="dxa"/>
            <w:vAlign w:val="center"/>
          </w:tcPr>
          <w:p w:rsidR="00B61D39" w:rsidRPr="00020024" w:rsidRDefault="00DD4F25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1560" w:type="dxa"/>
            <w:vAlign w:val="center"/>
          </w:tcPr>
          <w:p w:rsidR="00B61D39" w:rsidRPr="00020024" w:rsidRDefault="004C0B70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B61D39" w:rsidRPr="00367AA9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Неучтенные расходы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61D39" w:rsidRPr="00367AA9" w:rsidRDefault="00A16872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B61D39" w:rsidRPr="00367AA9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61D39" w:rsidRPr="00020024" w:rsidRDefault="00A16872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55,23</w:t>
            </w:r>
          </w:p>
        </w:tc>
        <w:tc>
          <w:tcPr>
            <w:tcW w:w="1314" w:type="dxa"/>
            <w:vAlign w:val="center"/>
          </w:tcPr>
          <w:p w:rsidR="00B61D39" w:rsidRPr="00020024" w:rsidRDefault="00A054A5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20,16</w:t>
            </w:r>
          </w:p>
        </w:tc>
        <w:tc>
          <w:tcPr>
            <w:tcW w:w="1237" w:type="dxa"/>
            <w:vAlign w:val="center"/>
          </w:tcPr>
          <w:p w:rsidR="00B61D39" w:rsidRPr="00020024" w:rsidRDefault="00A054A5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560" w:type="dxa"/>
            <w:vAlign w:val="center"/>
          </w:tcPr>
          <w:p w:rsidR="00B61D39" w:rsidRPr="00020024" w:rsidRDefault="00A054A5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2,68</w:t>
            </w:r>
          </w:p>
        </w:tc>
      </w:tr>
      <w:tr w:rsidR="00B61D39" w:rsidRPr="00367AA9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1D39" w:rsidRPr="00367AA9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1D39" w:rsidRPr="00367AA9" w:rsidRDefault="00B61D39" w:rsidP="00B61D39">
            <w:pPr>
              <w:keepNext/>
              <w:keepLines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61D39" w:rsidRPr="00020024" w:rsidRDefault="00A16872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276,15</w:t>
            </w:r>
          </w:p>
        </w:tc>
        <w:tc>
          <w:tcPr>
            <w:tcW w:w="1314" w:type="dxa"/>
            <w:vAlign w:val="center"/>
          </w:tcPr>
          <w:p w:rsidR="00B61D39" w:rsidRPr="00020024" w:rsidRDefault="00A054A5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100,8</w:t>
            </w:r>
          </w:p>
        </w:tc>
        <w:tc>
          <w:tcPr>
            <w:tcW w:w="1237" w:type="dxa"/>
            <w:vAlign w:val="center"/>
          </w:tcPr>
          <w:p w:rsidR="00B61D39" w:rsidRPr="00020024" w:rsidRDefault="00A054A5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318,98</w:t>
            </w:r>
          </w:p>
        </w:tc>
        <w:tc>
          <w:tcPr>
            <w:tcW w:w="1560" w:type="dxa"/>
            <w:vAlign w:val="center"/>
          </w:tcPr>
          <w:p w:rsidR="00B61D39" w:rsidRPr="00020024" w:rsidRDefault="00A054A5" w:rsidP="00B61D3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13,39</w:t>
            </w:r>
          </w:p>
        </w:tc>
      </w:tr>
      <w:tr w:rsidR="00B61D39" w:rsidRPr="00367AA9" w:rsidTr="00B61D39">
        <w:trPr>
          <w:trHeight w:val="239"/>
        </w:trPr>
        <w:tc>
          <w:tcPr>
            <w:tcW w:w="1668" w:type="dxa"/>
            <w:vMerge w:val="restart"/>
            <w:textDirection w:val="btLr"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Вто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рой этап до 2030 </w:t>
            </w: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Хоз.-питьевые нужды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559" w:type="dxa"/>
            <w:vAlign w:val="center"/>
          </w:tcPr>
          <w:p w:rsidR="00B61D39" w:rsidRPr="006E12D7" w:rsidRDefault="00A16872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1559" w:type="dxa"/>
            <w:vAlign w:val="center"/>
          </w:tcPr>
          <w:p w:rsidR="00B61D39" w:rsidRPr="006E12D7" w:rsidRDefault="00B61D39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2D7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276" w:type="dxa"/>
            <w:vAlign w:val="center"/>
          </w:tcPr>
          <w:p w:rsidR="00B61D39" w:rsidRPr="006E12D7" w:rsidRDefault="00A16872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124,83</w:t>
            </w:r>
          </w:p>
        </w:tc>
        <w:tc>
          <w:tcPr>
            <w:tcW w:w="1314" w:type="dxa"/>
            <w:vAlign w:val="center"/>
          </w:tcPr>
          <w:p w:rsidR="00B61D39" w:rsidRPr="006E12D7" w:rsidRDefault="00A054A5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45,56</w:t>
            </w:r>
          </w:p>
        </w:tc>
        <w:tc>
          <w:tcPr>
            <w:tcW w:w="1237" w:type="dxa"/>
            <w:vAlign w:val="center"/>
          </w:tcPr>
          <w:p w:rsidR="00B61D39" w:rsidRPr="006E12D7" w:rsidRDefault="00A054A5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  <w:tc>
          <w:tcPr>
            <w:tcW w:w="1560" w:type="dxa"/>
            <w:vAlign w:val="center"/>
          </w:tcPr>
          <w:p w:rsidR="00B61D39" w:rsidRPr="006E12D7" w:rsidRDefault="00A054A5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6,24</w:t>
            </w:r>
          </w:p>
        </w:tc>
      </w:tr>
      <w:tr w:rsidR="00B61D39" w:rsidRPr="00367AA9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Общеобразовательные</w:t>
            </w:r>
          </w:p>
          <w:p w:rsidR="00B61D39" w:rsidRPr="00EA5AF3" w:rsidRDefault="00B61D39" w:rsidP="00B61D39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учреждения (школы)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559" w:type="dxa"/>
            <w:vAlign w:val="center"/>
          </w:tcPr>
          <w:p w:rsidR="00B61D39" w:rsidRPr="006E12D7" w:rsidRDefault="0050055D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59" w:type="dxa"/>
            <w:vAlign w:val="center"/>
          </w:tcPr>
          <w:p w:rsidR="00B61D39" w:rsidRPr="006E12D7" w:rsidRDefault="00B61D39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2D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6" w:type="dxa"/>
            <w:vAlign w:val="center"/>
          </w:tcPr>
          <w:p w:rsidR="00B61D39" w:rsidRPr="006E12D7" w:rsidRDefault="0050055D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314" w:type="dxa"/>
            <w:vAlign w:val="center"/>
          </w:tcPr>
          <w:p w:rsidR="00B61D39" w:rsidRPr="006E12D7" w:rsidRDefault="004C0B70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0,657</w:t>
            </w:r>
          </w:p>
        </w:tc>
        <w:tc>
          <w:tcPr>
            <w:tcW w:w="1237" w:type="dxa"/>
            <w:vAlign w:val="center"/>
          </w:tcPr>
          <w:p w:rsidR="00B61D39" w:rsidRPr="006E12D7" w:rsidRDefault="004C0B70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1560" w:type="dxa"/>
            <w:vAlign w:val="center"/>
          </w:tcPr>
          <w:p w:rsidR="00B61D39" w:rsidRPr="006E12D7" w:rsidRDefault="004C0B70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</w:tr>
      <w:tr w:rsidR="00B61D39" w:rsidRPr="00367AA9" w:rsidTr="00B61D39">
        <w:trPr>
          <w:trHeight w:val="539"/>
        </w:trPr>
        <w:tc>
          <w:tcPr>
            <w:tcW w:w="1668" w:type="dxa"/>
            <w:vMerge/>
            <w:vAlign w:val="center"/>
          </w:tcPr>
          <w:p w:rsidR="00B61D39" w:rsidRPr="00EA5AF3" w:rsidRDefault="00B61D39" w:rsidP="00B61D3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Общеобразовательные</w:t>
            </w:r>
          </w:p>
          <w:p w:rsidR="00B61D39" w:rsidRPr="00EA5AF3" w:rsidRDefault="00B61D39" w:rsidP="00B61D39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учреждения (д/сады)</w:t>
            </w:r>
          </w:p>
        </w:tc>
        <w:tc>
          <w:tcPr>
            <w:tcW w:w="1418" w:type="dxa"/>
            <w:vAlign w:val="center"/>
          </w:tcPr>
          <w:p w:rsidR="00B61D39" w:rsidRPr="00EA5AF3" w:rsidRDefault="00B61D39" w:rsidP="00B61D39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человек</w:t>
            </w:r>
          </w:p>
        </w:tc>
        <w:tc>
          <w:tcPr>
            <w:tcW w:w="1559" w:type="dxa"/>
            <w:vAlign w:val="center"/>
          </w:tcPr>
          <w:p w:rsidR="00B61D39" w:rsidRPr="006E12D7" w:rsidRDefault="0050055D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vAlign w:val="center"/>
          </w:tcPr>
          <w:p w:rsidR="00B61D39" w:rsidRPr="006E12D7" w:rsidRDefault="00B61D39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12D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76" w:type="dxa"/>
            <w:vAlign w:val="center"/>
          </w:tcPr>
          <w:p w:rsidR="00B61D39" w:rsidRPr="006E12D7" w:rsidRDefault="0050055D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314" w:type="dxa"/>
            <w:vAlign w:val="center"/>
          </w:tcPr>
          <w:p w:rsidR="00B61D39" w:rsidRPr="006E12D7" w:rsidRDefault="004C0B70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237" w:type="dxa"/>
            <w:vAlign w:val="center"/>
          </w:tcPr>
          <w:p w:rsidR="00B61D39" w:rsidRPr="006E12D7" w:rsidRDefault="004C0B70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3,52</w:t>
            </w:r>
          </w:p>
        </w:tc>
        <w:tc>
          <w:tcPr>
            <w:tcW w:w="1560" w:type="dxa"/>
            <w:vAlign w:val="center"/>
          </w:tcPr>
          <w:p w:rsidR="00B61D39" w:rsidRPr="006E12D7" w:rsidRDefault="004C0B70" w:rsidP="00B61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</w:tr>
      <w:tr w:rsidR="004C0B70" w:rsidRPr="00367AA9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C0B70" w:rsidRDefault="004C0B70" w:rsidP="004C0B70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Противопожарные </w:t>
            </w:r>
          </w:p>
          <w:p w:rsidR="004C0B70" w:rsidRPr="00EA5AF3" w:rsidRDefault="004C0B70" w:rsidP="004C0B70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расходы</w:t>
            </w:r>
          </w:p>
        </w:tc>
        <w:tc>
          <w:tcPr>
            <w:tcW w:w="1418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14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19,71</w:t>
            </w:r>
          </w:p>
        </w:tc>
        <w:tc>
          <w:tcPr>
            <w:tcW w:w="1237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59,4</w:t>
            </w:r>
          </w:p>
        </w:tc>
        <w:tc>
          <w:tcPr>
            <w:tcW w:w="1560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2,48</w:t>
            </w:r>
          </w:p>
        </w:tc>
      </w:tr>
      <w:tr w:rsidR="004C0B70" w:rsidRPr="00367AA9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Коровы</w:t>
            </w:r>
          </w:p>
        </w:tc>
        <w:tc>
          <w:tcPr>
            <w:tcW w:w="1418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559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559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0,087</w:t>
            </w:r>
          </w:p>
        </w:tc>
        <w:tc>
          <w:tcPr>
            <w:tcW w:w="1276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314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14,53</w:t>
            </w:r>
          </w:p>
        </w:tc>
        <w:tc>
          <w:tcPr>
            <w:tcW w:w="1237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43,78</w:t>
            </w:r>
          </w:p>
        </w:tc>
        <w:tc>
          <w:tcPr>
            <w:tcW w:w="1560" w:type="dxa"/>
            <w:vAlign w:val="center"/>
          </w:tcPr>
          <w:p w:rsidR="004C0B70" w:rsidRPr="006E12D7" w:rsidRDefault="0004048E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4C0B70" w:rsidRPr="00367AA9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Овцы</w:t>
            </w:r>
          </w:p>
        </w:tc>
        <w:tc>
          <w:tcPr>
            <w:tcW w:w="1418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559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559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0,0045</w:t>
            </w:r>
          </w:p>
        </w:tc>
        <w:tc>
          <w:tcPr>
            <w:tcW w:w="1276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314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237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2,31</w:t>
            </w:r>
          </w:p>
        </w:tc>
        <w:tc>
          <w:tcPr>
            <w:tcW w:w="1560" w:type="dxa"/>
            <w:vAlign w:val="center"/>
          </w:tcPr>
          <w:p w:rsidR="004C0B70" w:rsidRPr="006E12D7" w:rsidRDefault="0004048E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</w:tr>
      <w:tr w:rsidR="004C0B70" w:rsidRPr="00367AA9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Свиньи</w:t>
            </w:r>
          </w:p>
        </w:tc>
        <w:tc>
          <w:tcPr>
            <w:tcW w:w="1418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559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0,006</w:t>
            </w:r>
          </w:p>
        </w:tc>
        <w:tc>
          <w:tcPr>
            <w:tcW w:w="1276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4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7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C0B70" w:rsidRPr="00367AA9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Куры яичных пород</w:t>
            </w:r>
          </w:p>
        </w:tc>
        <w:tc>
          <w:tcPr>
            <w:tcW w:w="1418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1 голова</w:t>
            </w:r>
          </w:p>
        </w:tc>
        <w:tc>
          <w:tcPr>
            <w:tcW w:w="1559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1858</w:t>
            </w:r>
          </w:p>
        </w:tc>
        <w:tc>
          <w:tcPr>
            <w:tcW w:w="1559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0,00031</w:t>
            </w:r>
          </w:p>
        </w:tc>
        <w:tc>
          <w:tcPr>
            <w:tcW w:w="1276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14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237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560" w:type="dxa"/>
            <w:vAlign w:val="center"/>
          </w:tcPr>
          <w:p w:rsidR="004C0B70" w:rsidRPr="006E12D7" w:rsidRDefault="0004048E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4C0B70" w:rsidRPr="00367AA9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Неучтенные расходы</w:t>
            </w:r>
          </w:p>
        </w:tc>
        <w:tc>
          <w:tcPr>
            <w:tcW w:w="1418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4C0B70" w:rsidRPr="006E12D7" w:rsidRDefault="00A16872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vAlign w:val="center"/>
          </w:tcPr>
          <w:p w:rsidR="004C0B70" w:rsidRPr="006E12D7" w:rsidRDefault="004C0B70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0B70" w:rsidRPr="006E12D7" w:rsidRDefault="00A054A5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1314" w:type="dxa"/>
            <w:vAlign w:val="center"/>
          </w:tcPr>
          <w:p w:rsidR="004C0B70" w:rsidRPr="006E12D7" w:rsidRDefault="009D4C72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20,65</w:t>
            </w:r>
          </w:p>
        </w:tc>
        <w:tc>
          <w:tcPr>
            <w:tcW w:w="1237" w:type="dxa"/>
            <w:vAlign w:val="center"/>
          </w:tcPr>
          <w:p w:rsidR="004C0B70" w:rsidRPr="006E12D7" w:rsidRDefault="009D4C72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65,36</w:t>
            </w:r>
          </w:p>
        </w:tc>
        <w:tc>
          <w:tcPr>
            <w:tcW w:w="1560" w:type="dxa"/>
            <w:vAlign w:val="center"/>
          </w:tcPr>
          <w:p w:rsidR="004C0B70" w:rsidRPr="006E12D7" w:rsidRDefault="009D4C72" w:rsidP="004C0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2,72</w:t>
            </w:r>
          </w:p>
        </w:tc>
      </w:tr>
      <w:tr w:rsidR="004C0B70" w:rsidRPr="00367AA9" w:rsidTr="00B61D39">
        <w:trPr>
          <w:trHeight w:val="143"/>
        </w:trPr>
        <w:tc>
          <w:tcPr>
            <w:tcW w:w="1668" w:type="dxa"/>
            <w:vMerge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5AF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C0B70" w:rsidRPr="00EA5AF3" w:rsidRDefault="004C0B70" w:rsidP="004C0B7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B70" w:rsidRPr="006E12D7" w:rsidRDefault="004C0B70" w:rsidP="004C0B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C0B70" w:rsidRPr="006E12D7" w:rsidRDefault="004C0B70" w:rsidP="004C0B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0B70" w:rsidRPr="006E12D7" w:rsidRDefault="00A054A5" w:rsidP="004C0B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282,93</w:t>
            </w:r>
          </w:p>
        </w:tc>
        <w:tc>
          <w:tcPr>
            <w:tcW w:w="1314" w:type="dxa"/>
            <w:vAlign w:val="center"/>
          </w:tcPr>
          <w:p w:rsidR="004C0B70" w:rsidRPr="006E12D7" w:rsidRDefault="009D4C72" w:rsidP="004C0B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103,27</w:t>
            </w:r>
          </w:p>
        </w:tc>
        <w:tc>
          <w:tcPr>
            <w:tcW w:w="1237" w:type="dxa"/>
            <w:vAlign w:val="center"/>
          </w:tcPr>
          <w:p w:rsidR="004C0B70" w:rsidRPr="006E12D7" w:rsidRDefault="009D4C72" w:rsidP="004C0B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326,81</w:t>
            </w:r>
          </w:p>
        </w:tc>
        <w:tc>
          <w:tcPr>
            <w:tcW w:w="1560" w:type="dxa"/>
            <w:vAlign w:val="center"/>
          </w:tcPr>
          <w:p w:rsidR="004C0B70" w:rsidRPr="006E12D7" w:rsidRDefault="009D4C72" w:rsidP="004C0B7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13,59</w:t>
            </w:r>
          </w:p>
        </w:tc>
      </w:tr>
    </w:tbl>
    <w:p w:rsidR="00B61D39" w:rsidRDefault="00B61D39" w:rsidP="00B61D39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7498" w:rsidRPr="00401F3A" w:rsidRDefault="00B121C3" w:rsidP="00401F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1F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B7498" w:rsidRPr="00401F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3.12 Сведения о фактических и планируемых потерях воды при её транспортировке. </w:t>
      </w:r>
    </w:p>
    <w:p w:rsidR="00B121C3" w:rsidRPr="00401F3A" w:rsidRDefault="00B121C3" w:rsidP="00401F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21C3" w:rsidRPr="00401F3A" w:rsidRDefault="00F83E7D" w:rsidP="00401F3A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-BoldMT"/>
          <w:bCs/>
          <w:sz w:val="28"/>
          <w:szCs w:val="28"/>
        </w:rPr>
      </w:pPr>
      <w:r w:rsidRPr="00401F3A">
        <w:rPr>
          <w:rFonts w:eastAsia="TimesNewRomanPS-BoldMT"/>
          <w:bCs/>
          <w:sz w:val="28"/>
          <w:szCs w:val="28"/>
        </w:rPr>
        <w:t xml:space="preserve">      </w:t>
      </w:r>
      <w:r w:rsidR="00B121C3" w:rsidRPr="00401F3A">
        <w:rPr>
          <w:rFonts w:eastAsia="TimesNewRomanPS-BoldMT"/>
          <w:bCs/>
          <w:sz w:val="28"/>
          <w:szCs w:val="28"/>
        </w:rPr>
        <w:t>Поскольку в сельском поселении Белокаменское отсутствует горячее водоснабжение, то сведения предоставляю</w:t>
      </w:r>
      <w:r w:rsidR="00B121C3" w:rsidRPr="00401F3A">
        <w:rPr>
          <w:rFonts w:eastAsia="TimesNewRomanPS-BoldMT"/>
          <w:bCs/>
          <w:sz w:val="28"/>
          <w:szCs w:val="28"/>
        </w:rPr>
        <w:t>т</w:t>
      </w:r>
      <w:r w:rsidR="00B121C3" w:rsidRPr="00401F3A">
        <w:rPr>
          <w:rFonts w:eastAsia="TimesNewRomanPS-BoldMT"/>
          <w:bCs/>
          <w:sz w:val="28"/>
          <w:szCs w:val="28"/>
        </w:rPr>
        <w:t>ся только по холодной воде.</w:t>
      </w:r>
    </w:p>
    <w:p w:rsidR="00B121C3" w:rsidRPr="00401F3A" w:rsidRDefault="00B121C3" w:rsidP="0040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401F3A">
        <w:rPr>
          <w:rFonts w:ascii="Times New Roman" w:eastAsia="TimesNewRomanPS-BoldMT" w:hAnsi="Times New Roman" w:cs="Times New Roman"/>
          <w:sz w:val="28"/>
          <w:szCs w:val="28"/>
        </w:rPr>
        <w:t>Потери  питьевой воды включают в себя:</w:t>
      </w:r>
    </w:p>
    <w:p w:rsidR="00B121C3" w:rsidRPr="00401F3A" w:rsidRDefault="00401F3A" w:rsidP="0040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B121C3" w:rsidRPr="00401F3A">
        <w:rPr>
          <w:rFonts w:ascii="Times New Roman" w:eastAsia="TimesNewRomanPS-BoldMT" w:hAnsi="Times New Roman" w:cs="Times New Roman"/>
          <w:sz w:val="28"/>
          <w:szCs w:val="28"/>
        </w:rPr>
        <w:t>расходы воды при авариях и повреждениях на водопроводной сети до их локализации;</w:t>
      </w:r>
    </w:p>
    <w:p w:rsidR="00B121C3" w:rsidRPr="00401F3A" w:rsidRDefault="00401F3A" w:rsidP="0040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B121C3" w:rsidRPr="00401F3A">
        <w:rPr>
          <w:rFonts w:ascii="Times New Roman" w:eastAsia="TimesNewRomanPS-BoldMT" w:hAnsi="Times New Roman" w:cs="Times New Roman"/>
          <w:sz w:val="28"/>
          <w:szCs w:val="28"/>
        </w:rPr>
        <w:t>расходы воды при утечке через водоразборные колонки;</w:t>
      </w:r>
    </w:p>
    <w:p w:rsidR="00B121C3" w:rsidRPr="00401F3A" w:rsidRDefault="00401F3A" w:rsidP="0040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B121C3" w:rsidRPr="00401F3A">
        <w:rPr>
          <w:rFonts w:ascii="Times New Roman" w:eastAsia="TimesNewRomanPS-BoldMT" w:hAnsi="Times New Roman" w:cs="Times New Roman"/>
          <w:sz w:val="28"/>
          <w:szCs w:val="28"/>
        </w:rPr>
        <w:t>скрытые утечки воды из водопроводной сети и емкостных сооружений</w:t>
      </w:r>
    </w:p>
    <w:p w:rsidR="00B121C3" w:rsidRPr="00401F3A" w:rsidRDefault="00401F3A" w:rsidP="0040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B121C3" w:rsidRPr="00401F3A">
        <w:rPr>
          <w:rFonts w:ascii="Times New Roman" w:eastAsia="TimesNewRomanPS-BoldMT" w:hAnsi="Times New Roman" w:cs="Times New Roman"/>
          <w:sz w:val="28"/>
          <w:szCs w:val="28"/>
        </w:rPr>
        <w:t>естественную убыль воды при ее транспортировке и хранении.</w:t>
      </w:r>
    </w:p>
    <w:p w:rsidR="00FB75C9" w:rsidRPr="000966D8" w:rsidRDefault="00FB75C9" w:rsidP="00FB75C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367106">
        <w:rPr>
          <w:rFonts w:ascii="Times New Roman" w:hAnsi="Times New Roman"/>
          <w:bCs/>
          <w:sz w:val="28"/>
          <w:szCs w:val="28"/>
          <w:lang w:eastAsia="ru-RU"/>
        </w:rPr>
        <w:t xml:space="preserve">Таблица </w:t>
      </w:r>
      <w:r w:rsidR="00F83E7D">
        <w:rPr>
          <w:rFonts w:ascii="Times New Roman" w:hAnsi="Times New Roman"/>
          <w:bCs/>
          <w:sz w:val="28"/>
          <w:szCs w:val="28"/>
          <w:lang w:eastAsia="ru-RU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410"/>
        <w:gridCol w:w="2693"/>
        <w:gridCol w:w="2694"/>
        <w:gridCol w:w="2835"/>
      </w:tblGrid>
      <w:tr w:rsidR="00FB75C9" w:rsidRPr="00367106" w:rsidTr="00B122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2030</w:t>
            </w:r>
          </w:p>
        </w:tc>
      </w:tr>
      <w:tr w:rsidR="00FB75C9" w:rsidRPr="00367106" w:rsidTr="00B12293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Годовое</w:t>
            </w:r>
          </w:p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м³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Суточное</w:t>
            </w:r>
          </w:p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724D02">
              <w:rPr>
                <w:rFonts w:ascii="Times New Roman" w:hAnsi="Times New Roman"/>
                <w:sz w:val="28"/>
                <w:szCs w:val="28"/>
                <w:lang w:eastAsia="ru-RU"/>
              </w:rPr>
              <w:t>³</w:t>
            </w: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/сут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Годовое</w:t>
            </w:r>
          </w:p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м</w:t>
            </w:r>
            <w:r w:rsidRPr="00724D02">
              <w:rPr>
                <w:rFonts w:ascii="Times New Roman" w:hAnsi="Times New Roman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Суточное</w:t>
            </w:r>
          </w:p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724D02">
              <w:rPr>
                <w:rFonts w:ascii="Times New Roman" w:hAnsi="Times New Roman"/>
                <w:sz w:val="28"/>
                <w:szCs w:val="28"/>
                <w:lang w:eastAsia="ru-RU"/>
              </w:rPr>
              <w:t>³</w:t>
            </w: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/сут</w:t>
            </w:r>
          </w:p>
        </w:tc>
      </w:tr>
      <w:tr w:rsidR="00FB75C9" w:rsidRPr="00367106" w:rsidTr="00B12293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C9" w:rsidRPr="00724D02" w:rsidRDefault="00FB75C9" w:rsidP="00FB75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с.п.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Белокаменское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B75C9" w:rsidRPr="00367106" w:rsidTr="00B122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Техническая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B75C9" w:rsidRPr="00367106" w:rsidTr="00B1229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Фактическая потеря воды, м</w:t>
            </w:r>
            <w:r w:rsidRPr="00724D02">
              <w:rPr>
                <w:rFonts w:ascii="Times New Roman" w:hAnsi="Times New Roman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15,79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29,9</w:t>
            </w:r>
          </w:p>
        </w:tc>
      </w:tr>
      <w:tr w:rsidR="00FB75C9" w:rsidRPr="00367106" w:rsidTr="00B12293">
        <w:trPr>
          <w:trHeight w:val="1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Горячая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C9" w:rsidRPr="00724D02" w:rsidRDefault="00FB75C9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FB75C9" w:rsidRDefault="00FB75C9" w:rsidP="00FB75C9">
      <w:pPr>
        <w:keepNext/>
        <w:keepLines/>
        <w:spacing w:after="0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359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Фактические потери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воды при транспортировке  в 2019</w:t>
      </w:r>
      <w:r w:rsidRPr="00D359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составили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D359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0%  от потребленной.</w:t>
      </w:r>
    </w:p>
    <w:p w:rsidR="00A55AC3" w:rsidRDefault="00A55AC3" w:rsidP="000F3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7498" w:rsidRPr="00401F3A" w:rsidRDefault="006B7498" w:rsidP="00401F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1F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1.3.13  Перспективные балансы водоснабжения, территориальный баланс, баланс по группам абонентов.</w:t>
      </w:r>
    </w:p>
    <w:p w:rsidR="006B7498" w:rsidRPr="00401F3A" w:rsidRDefault="006B7498" w:rsidP="00401F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5C9" w:rsidRPr="00401F3A" w:rsidRDefault="00FB75C9" w:rsidP="0040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1F3A">
        <w:rPr>
          <w:rFonts w:ascii="Times New Roman" w:hAnsi="Times New Roman" w:cs="Times New Roman"/>
          <w:sz w:val="28"/>
          <w:szCs w:val="28"/>
        </w:rPr>
        <w:lastRenderedPageBreak/>
        <w:t>Прогноз распределения расходов воды на водоснабжение по типам абонентов исходя из фактических расходов в</w:t>
      </w:r>
      <w:r w:rsidRPr="00401F3A">
        <w:rPr>
          <w:rFonts w:ascii="Times New Roman" w:hAnsi="Times New Roman" w:cs="Times New Roman"/>
          <w:sz w:val="28"/>
          <w:szCs w:val="28"/>
        </w:rPr>
        <w:t>о</w:t>
      </w:r>
      <w:r w:rsidRPr="00401F3A">
        <w:rPr>
          <w:rFonts w:ascii="Times New Roman" w:hAnsi="Times New Roman" w:cs="Times New Roman"/>
          <w:sz w:val="28"/>
          <w:szCs w:val="28"/>
        </w:rPr>
        <w:t>ды с учетом данных о перспективном потреблении воды абонентами представлен в таблице .</w:t>
      </w:r>
    </w:p>
    <w:p w:rsidR="00FB75C9" w:rsidRPr="003B3ADF" w:rsidRDefault="00FB75C9" w:rsidP="00FB75C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  <w:highlight w:val="cyan"/>
        </w:rPr>
      </w:pPr>
    </w:p>
    <w:p w:rsidR="00FB75C9" w:rsidRPr="003B3ADF" w:rsidRDefault="00FB75C9" w:rsidP="00FB75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3ADF">
        <w:rPr>
          <w:rFonts w:ascii="Times New Roman" w:hAnsi="Times New Roman"/>
          <w:b/>
          <w:bCs/>
          <w:color w:val="000000"/>
          <w:sz w:val="28"/>
          <w:szCs w:val="28"/>
        </w:rPr>
        <w:t>Перспективный баланс водоснабжения с.п.</w:t>
      </w:r>
      <w:r w:rsidR="003969A0">
        <w:rPr>
          <w:rFonts w:ascii="Times New Roman" w:hAnsi="Times New Roman"/>
          <w:b/>
          <w:bCs/>
          <w:color w:val="000000"/>
          <w:sz w:val="28"/>
          <w:szCs w:val="28"/>
        </w:rPr>
        <w:t>Белокаменское</w:t>
      </w:r>
      <w:r w:rsidR="000B19F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2030 г</w:t>
      </w:r>
      <w:r w:rsidRPr="003B3AD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B75C9" w:rsidRDefault="00FB75C9" w:rsidP="00FB75C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</w:t>
      </w:r>
      <w:r w:rsidR="00F83E7D">
        <w:rPr>
          <w:rFonts w:ascii="Times New Roman" w:hAnsi="Times New Roman"/>
          <w:bCs/>
          <w:color w:val="000000"/>
          <w:sz w:val="28"/>
          <w:szCs w:val="28"/>
        </w:rPr>
        <w:t>26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5"/>
        <w:gridCol w:w="7877"/>
        <w:gridCol w:w="2693"/>
        <w:gridCol w:w="3621"/>
      </w:tblGrid>
      <w:tr w:rsidR="00FB75C9" w:rsidTr="00B12293">
        <w:tc>
          <w:tcPr>
            <w:tcW w:w="595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877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Группа</w:t>
            </w:r>
          </w:p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потребителей</w:t>
            </w:r>
          </w:p>
        </w:tc>
        <w:tc>
          <w:tcPr>
            <w:tcW w:w="2693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Единица</w:t>
            </w:r>
          </w:p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измерения </w:t>
            </w:r>
          </w:p>
        </w:tc>
        <w:tc>
          <w:tcPr>
            <w:tcW w:w="3621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Белокаменское с.п.</w:t>
            </w:r>
          </w:p>
        </w:tc>
      </w:tr>
      <w:tr w:rsidR="00FB75C9" w:rsidTr="00B12293">
        <w:tc>
          <w:tcPr>
            <w:tcW w:w="595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77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21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B75C9" w:rsidTr="00B12293">
        <w:tc>
          <w:tcPr>
            <w:tcW w:w="595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77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693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тыс. м³/год</w:t>
            </w:r>
          </w:p>
        </w:tc>
        <w:tc>
          <w:tcPr>
            <w:tcW w:w="3621" w:type="dxa"/>
          </w:tcPr>
          <w:p w:rsidR="00FB75C9" w:rsidRPr="0014565B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45,56</w:t>
            </w:r>
          </w:p>
        </w:tc>
      </w:tr>
      <w:tr w:rsidR="00FB75C9" w:rsidTr="00B12293">
        <w:tc>
          <w:tcPr>
            <w:tcW w:w="595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77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Бюджетные учреждения</w:t>
            </w:r>
          </w:p>
        </w:tc>
        <w:tc>
          <w:tcPr>
            <w:tcW w:w="2693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тыс. м³/год</w:t>
            </w:r>
          </w:p>
        </w:tc>
        <w:tc>
          <w:tcPr>
            <w:tcW w:w="3621" w:type="dxa"/>
          </w:tcPr>
          <w:p w:rsidR="00FB75C9" w:rsidRPr="0014565B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1,83</w:t>
            </w:r>
          </w:p>
        </w:tc>
      </w:tr>
      <w:tr w:rsidR="00FB75C9" w:rsidTr="00B12293">
        <w:tc>
          <w:tcPr>
            <w:tcW w:w="595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877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Сельскохозяйственные животные, принадлежащие населению</w:t>
            </w:r>
          </w:p>
        </w:tc>
        <w:tc>
          <w:tcPr>
            <w:tcW w:w="2693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тыс. м³/год</w:t>
            </w:r>
          </w:p>
        </w:tc>
        <w:tc>
          <w:tcPr>
            <w:tcW w:w="3621" w:type="dxa"/>
          </w:tcPr>
          <w:p w:rsidR="00FB75C9" w:rsidRPr="0014565B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15,52</w:t>
            </w:r>
          </w:p>
        </w:tc>
      </w:tr>
      <w:tr w:rsidR="00944037" w:rsidTr="00B12293">
        <w:tc>
          <w:tcPr>
            <w:tcW w:w="595" w:type="dxa"/>
          </w:tcPr>
          <w:p w:rsidR="00944037" w:rsidRDefault="00944037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77" w:type="dxa"/>
          </w:tcPr>
          <w:p w:rsidR="00944037" w:rsidRDefault="00944037" w:rsidP="00B122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Противопожарные расходы</w:t>
            </w:r>
          </w:p>
        </w:tc>
        <w:tc>
          <w:tcPr>
            <w:tcW w:w="2693" w:type="dxa"/>
          </w:tcPr>
          <w:p w:rsidR="00944037" w:rsidRDefault="00944037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</w:tcPr>
          <w:p w:rsidR="00944037" w:rsidRDefault="00944037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19,71</w:t>
            </w:r>
          </w:p>
        </w:tc>
      </w:tr>
      <w:tr w:rsidR="00FB75C9" w:rsidTr="00B12293">
        <w:tc>
          <w:tcPr>
            <w:tcW w:w="595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77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Потери</w:t>
            </w:r>
          </w:p>
        </w:tc>
        <w:tc>
          <w:tcPr>
            <w:tcW w:w="2693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тыс. м³/год</w:t>
            </w:r>
          </w:p>
        </w:tc>
        <w:tc>
          <w:tcPr>
            <w:tcW w:w="3621" w:type="dxa"/>
          </w:tcPr>
          <w:p w:rsidR="00FB75C9" w:rsidRPr="0014565B" w:rsidRDefault="00944037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10,93</w:t>
            </w:r>
          </w:p>
        </w:tc>
      </w:tr>
      <w:tr w:rsidR="00FB75C9" w:rsidTr="00B12293">
        <w:trPr>
          <w:trHeight w:val="180"/>
        </w:trPr>
        <w:tc>
          <w:tcPr>
            <w:tcW w:w="595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877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тыс. м³/год</w:t>
            </w:r>
          </w:p>
        </w:tc>
        <w:tc>
          <w:tcPr>
            <w:tcW w:w="3621" w:type="dxa"/>
          </w:tcPr>
          <w:p w:rsidR="00FB75C9" w:rsidRPr="0014565B" w:rsidRDefault="00944037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93,55</w:t>
            </w:r>
          </w:p>
        </w:tc>
      </w:tr>
      <w:tr w:rsidR="00FB75C9" w:rsidTr="00B12293">
        <w:trPr>
          <w:trHeight w:val="127"/>
        </w:trPr>
        <w:tc>
          <w:tcPr>
            <w:tcW w:w="595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877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Максимально суточное</w:t>
            </w:r>
          </w:p>
        </w:tc>
        <w:tc>
          <w:tcPr>
            <w:tcW w:w="2693" w:type="dxa"/>
          </w:tcPr>
          <w:p w:rsidR="00FB75C9" w:rsidRDefault="00FB75C9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м³/сут</w:t>
            </w:r>
          </w:p>
        </w:tc>
        <w:tc>
          <w:tcPr>
            <w:tcW w:w="3621" w:type="dxa"/>
          </w:tcPr>
          <w:p w:rsidR="00FB75C9" w:rsidRPr="0014565B" w:rsidRDefault="00944037" w:rsidP="00B1229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326,81</w:t>
            </w:r>
          </w:p>
        </w:tc>
      </w:tr>
    </w:tbl>
    <w:p w:rsidR="002D14A3" w:rsidRDefault="002D14A3" w:rsidP="006B74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2EC7" w:rsidRDefault="006B7498" w:rsidP="006B74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EE5">
        <w:rPr>
          <w:rFonts w:ascii="Times New Roman" w:hAnsi="Times New Roman"/>
          <w:b/>
          <w:bCs/>
          <w:sz w:val="28"/>
          <w:szCs w:val="28"/>
          <w:lang w:eastAsia="ru-RU"/>
        </w:rPr>
        <w:t>1.3.14  Расчет  требуемой мощности водозаборных и очистных сооружений.</w:t>
      </w:r>
    </w:p>
    <w:p w:rsidR="00944037" w:rsidRPr="00E12EC7" w:rsidRDefault="00944037" w:rsidP="00944037">
      <w:pPr>
        <w:widowControl w:val="0"/>
        <w:overflowPunct w:val="0"/>
        <w:autoSpaceDE w:val="0"/>
        <w:autoSpaceDN w:val="0"/>
        <w:adjustRightInd w:val="0"/>
        <w:spacing w:after="0"/>
        <w:ind w:left="6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EC7">
        <w:rPr>
          <w:rFonts w:ascii="Times New Roman" w:hAnsi="Times New Roman" w:cs="Times New Roman"/>
          <w:sz w:val="28"/>
          <w:szCs w:val="28"/>
        </w:rPr>
        <w:t xml:space="preserve">Исходя из анализа производственных мощностей системы </w:t>
      </w:r>
      <w:r w:rsidRPr="001B066A">
        <w:rPr>
          <w:rFonts w:ascii="Times New Roman" w:hAnsi="Times New Roman" w:cs="Times New Roman"/>
          <w:sz w:val="28"/>
          <w:szCs w:val="28"/>
        </w:rPr>
        <w:t>водоснабжения ООО «</w:t>
      </w:r>
      <w:r>
        <w:rPr>
          <w:rFonts w:ascii="Times New Roman" w:hAnsi="Times New Roman" w:cs="Times New Roman"/>
          <w:sz w:val="28"/>
          <w:szCs w:val="28"/>
        </w:rPr>
        <w:t xml:space="preserve">Калина» </w:t>
      </w:r>
      <w:r w:rsidRPr="00E12EC7">
        <w:rPr>
          <w:rFonts w:ascii="Times New Roman" w:hAnsi="Times New Roman" w:cs="Times New Roman"/>
          <w:sz w:val="28"/>
          <w:szCs w:val="28"/>
        </w:rPr>
        <w:t xml:space="preserve">на сегодняшний день может гарантированно подать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992EFD">
        <w:rPr>
          <w:rFonts w:ascii="Times New Roman" w:hAnsi="Times New Roman" w:cs="Times New Roman"/>
          <w:sz w:val="28"/>
          <w:szCs w:val="28"/>
        </w:rPr>
        <w:t xml:space="preserve"> м</w:t>
      </w:r>
      <w:r w:rsidRPr="00992E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92EFD">
        <w:rPr>
          <w:rFonts w:ascii="Times New Roman" w:hAnsi="Times New Roman" w:cs="Times New Roman"/>
          <w:sz w:val="28"/>
          <w:szCs w:val="28"/>
        </w:rPr>
        <w:t>/сут</w:t>
      </w:r>
      <w:r w:rsidRPr="00E12EC7">
        <w:rPr>
          <w:rFonts w:ascii="Times New Roman" w:hAnsi="Times New Roman" w:cs="Times New Roman"/>
          <w:sz w:val="28"/>
          <w:szCs w:val="28"/>
        </w:rPr>
        <w:t>.</w:t>
      </w:r>
    </w:p>
    <w:p w:rsidR="00944037" w:rsidRPr="009D3EE5" w:rsidRDefault="00944037" w:rsidP="009440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EC7">
        <w:rPr>
          <w:rFonts w:ascii="Times New Roman" w:hAnsi="Times New Roman" w:cs="Times New Roman"/>
          <w:sz w:val="28"/>
          <w:szCs w:val="28"/>
        </w:rPr>
        <w:t xml:space="preserve">На основании прогнозных балансов потребления питьевой воды, исходя из текущего объема потребления воды населением и его динамики с учетом перспективы развития и изменения состава, структуры застройки </w:t>
      </w:r>
      <w:r>
        <w:rPr>
          <w:rFonts w:ascii="Times New Roman" w:hAnsi="Times New Roman" w:cs="Times New Roman"/>
          <w:sz w:val="28"/>
          <w:szCs w:val="28"/>
        </w:rPr>
        <w:t>к 2030</w:t>
      </w:r>
      <w:r w:rsidRPr="00E12EC7">
        <w:rPr>
          <w:rFonts w:ascii="Times New Roman" w:hAnsi="Times New Roman" w:cs="Times New Roman"/>
          <w:sz w:val="28"/>
          <w:szCs w:val="28"/>
        </w:rPr>
        <w:t xml:space="preserve"> году п</w:t>
      </w:r>
      <w:r w:rsidRPr="00E12EC7">
        <w:rPr>
          <w:rFonts w:ascii="Times New Roman" w:hAnsi="Times New Roman" w:cs="Times New Roman"/>
          <w:sz w:val="28"/>
          <w:szCs w:val="28"/>
        </w:rPr>
        <w:t>о</w:t>
      </w:r>
      <w:r w:rsidRPr="00E12EC7">
        <w:rPr>
          <w:rFonts w:ascii="Times New Roman" w:hAnsi="Times New Roman" w:cs="Times New Roman"/>
          <w:sz w:val="28"/>
          <w:szCs w:val="28"/>
        </w:rPr>
        <w:t xml:space="preserve">требность </w:t>
      </w:r>
      <w:r w:rsidRPr="009D133B">
        <w:rPr>
          <w:rFonts w:ascii="Times New Roman" w:hAnsi="Times New Roman" w:cs="Times New Roman"/>
          <w:spacing w:val="-8"/>
          <w:sz w:val="28"/>
          <w:szCs w:val="28"/>
        </w:rPr>
        <w:t xml:space="preserve">с.п. </w:t>
      </w:r>
      <w:r>
        <w:rPr>
          <w:rFonts w:ascii="Times New Roman" w:hAnsi="Times New Roman" w:cs="Times New Roman"/>
          <w:spacing w:val="-8"/>
          <w:sz w:val="28"/>
          <w:szCs w:val="28"/>
        </w:rPr>
        <w:t>Белокаменское</w:t>
      </w:r>
      <w:r w:rsidR="000B19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2EC7">
        <w:rPr>
          <w:rFonts w:ascii="Times New Roman" w:hAnsi="Times New Roman" w:cs="Times New Roman"/>
          <w:sz w:val="28"/>
          <w:szCs w:val="28"/>
        </w:rPr>
        <w:t xml:space="preserve">в питьевой воде должна составить </w:t>
      </w:r>
      <w:r w:rsidR="0094172E" w:rsidRPr="0094172E">
        <w:rPr>
          <w:rFonts w:ascii="Times New Roman" w:hAnsi="Times New Roman" w:cs="Times New Roman"/>
          <w:sz w:val="28"/>
          <w:szCs w:val="28"/>
        </w:rPr>
        <w:t>326</w:t>
      </w:r>
      <w:r w:rsidRPr="0094172E">
        <w:rPr>
          <w:rFonts w:ascii="Times New Roman" w:hAnsi="Times New Roman" w:cs="Times New Roman"/>
          <w:sz w:val="28"/>
          <w:szCs w:val="28"/>
        </w:rPr>
        <w:t>,</w:t>
      </w:r>
      <w:r w:rsidR="0094172E" w:rsidRPr="0094172E">
        <w:rPr>
          <w:rFonts w:ascii="Times New Roman" w:hAnsi="Times New Roman" w:cs="Times New Roman"/>
          <w:sz w:val="28"/>
          <w:szCs w:val="28"/>
        </w:rPr>
        <w:t>81</w:t>
      </w:r>
      <w:r w:rsidRPr="0094172E">
        <w:rPr>
          <w:rFonts w:ascii="Times New Roman" w:hAnsi="Times New Roman" w:cs="Times New Roman"/>
          <w:sz w:val="28"/>
          <w:szCs w:val="28"/>
        </w:rPr>
        <w:t xml:space="preserve"> м</w:t>
      </w:r>
      <w:r w:rsidRPr="009417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172E">
        <w:rPr>
          <w:rFonts w:ascii="Times New Roman" w:hAnsi="Times New Roman" w:cs="Times New Roman"/>
          <w:sz w:val="28"/>
          <w:szCs w:val="28"/>
        </w:rPr>
        <w:t>/сут.</w:t>
      </w:r>
    </w:p>
    <w:p w:rsidR="00944037" w:rsidRDefault="00944037" w:rsidP="0094403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944037" w:rsidRPr="009D3EE5" w:rsidRDefault="00944037" w:rsidP="0094403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D3EE5">
        <w:rPr>
          <w:rFonts w:ascii="Times New Roman" w:hAnsi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F83E7D">
        <w:rPr>
          <w:rFonts w:ascii="Times New Roman" w:hAnsi="Times New Roman"/>
          <w:bCs/>
          <w:sz w:val="28"/>
          <w:szCs w:val="28"/>
          <w:lang w:eastAsia="ru-RU"/>
        </w:rPr>
        <w:t>7</w:t>
      </w: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551"/>
        <w:gridCol w:w="3969"/>
        <w:gridCol w:w="1985"/>
        <w:gridCol w:w="1984"/>
        <w:gridCol w:w="2127"/>
      </w:tblGrid>
      <w:tr w:rsidR="00944037" w:rsidRPr="009D3EE5" w:rsidTr="00B12293">
        <w:trPr>
          <w:trHeight w:val="30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037" w:rsidRPr="009D3EE5" w:rsidRDefault="00944037" w:rsidP="00B12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37" w:rsidRPr="00D91957" w:rsidRDefault="00944037" w:rsidP="00B12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919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60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037" w:rsidRPr="00D91957" w:rsidRDefault="00944037" w:rsidP="00941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9417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D919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год</w:t>
            </w:r>
          </w:p>
        </w:tc>
      </w:tr>
      <w:tr w:rsidR="00944037" w:rsidRPr="009D3EE5" w:rsidTr="00B12293">
        <w:trPr>
          <w:trHeight w:val="48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37" w:rsidRPr="009D3EE5" w:rsidRDefault="00944037" w:rsidP="00B122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sz w:val="28"/>
                <w:szCs w:val="28"/>
                <w:lang w:eastAsia="ru-RU"/>
              </w:rPr>
              <w:t>Существующая мощность м³/сут.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sz w:val="28"/>
                <w:szCs w:val="28"/>
                <w:lang w:eastAsia="ru-RU"/>
              </w:rPr>
              <w:t>Годовое</w:t>
            </w:r>
          </w:p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sz w:val="28"/>
                <w:szCs w:val="28"/>
                <w:lang w:eastAsia="ru-RU"/>
              </w:rPr>
              <w:t>тыс. м³/год.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037" w:rsidRPr="00D91957" w:rsidRDefault="0094172E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Ср.</w:t>
            </w:r>
            <w:r w:rsidR="000B19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944037" w:rsidRPr="00D91957">
              <w:rPr>
                <w:rFonts w:ascii="Times New Roman" w:hAnsi="Times New Roman"/>
                <w:sz w:val="28"/>
                <w:szCs w:val="28"/>
                <w:lang w:eastAsia="ru-RU"/>
              </w:rPr>
              <w:t>уточное</w:t>
            </w:r>
          </w:p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sz w:val="28"/>
                <w:szCs w:val="28"/>
                <w:lang w:eastAsia="ru-RU"/>
              </w:rPr>
              <w:t>м³/сут.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sz w:val="28"/>
                <w:szCs w:val="28"/>
                <w:lang w:eastAsia="ru-RU"/>
              </w:rPr>
              <w:t>Макс. суточное</w:t>
            </w:r>
          </w:p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sz w:val="28"/>
                <w:szCs w:val="28"/>
                <w:lang w:eastAsia="ru-RU"/>
              </w:rPr>
              <w:t>м³/сут.</w:t>
            </w:r>
          </w:p>
        </w:tc>
      </w:tr>
      <w:tr w:rsidR="00944037" w:rsidRPr="009D3EE5" w:rsidTr="00B1229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4037" w:rsidRPr="00724D02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4D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с.п. </w:t>
            </w:r>
            <w:r w:rsidR="00B122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Белокаменское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037" w:rsidRPr="009D3EE5" w:rsidTr="00B12293">
        <w:trPr>
          <w:trHeight w:val="3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44037" w:rsidRPr="00FD2291" w:rsidRDefault="00944037" w:rsidP="00B12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2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горячая: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44037" w:rsidRPr="009D3EE5" w:rsidTr="00B12293">
        <w:trPr>
          <w:trHeight w:val="3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037" w:rsidRPr="00FD2291" w:rsidRDefault="00944037" w:rsidP="00B12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2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питьевая: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44037" w:rsidRPr="00D91957" w:rsidRDefault="0094172E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103,27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44037" w:rsidRPr="00D91957" w:rsidRDefault="0094172E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282,93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44037" w:rsidRPr="00D91957" w:rsidRDefault="0094172E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326,81</w:t>
            </w:r>
          </w:p>
        </w:tc>
      </w:tr>
      <w:tr w:rsidR="00944037" w:rsidRPr="009D3EE5" w:rsidTr="00B12293">
        <w:trPr>
          <w:trHeight w:val="3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4037" w:rsidRPr="00FD2291" w:rsidRDefault="00944037" w:rsidP="00B12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229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техническая: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44037" w:rsidRPr="00D91957" w:rsidRDefault="00944037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19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4172E" w:rsidRPr="00FD2291" w:rsidTr="00B1229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72E" w:rsidRPr="00FD2291" w:rsidRDefault="0094172E" w:rsidP="00B1229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D22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E" w:rsidRPr="00FD2291" w:rsidRDefault="0094172E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72E" w:rsidRPr="0094172E" w:rsidRDefault="0094172E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17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103,27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172E" w:rsidRPr="0094172E" w:rsidRDefault="0094172E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17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282,93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4172E" w:rsidRPr="0094172E" w:rsidRDefault="0094172E" w:rsidP="00B122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17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326,81</w:t>
            </w:r>
          </w:p>
        </w:tc>
      </w:tr>
    </w:tbl>
    <w:p w:rsidR="0094172E" w:rsidRPr="00941256" w:rsidRDefault="0094172E" w:rsidP="0094172E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1256">
        <w:rPr>
          <w:rFonts w:ascii="Times New Roman" w:hAnsi="Times New Roman"/>
          <w:sz w:val="28"/>
          <w:szCs w:val="28"/>
        </w:rPr>
        <w:t>Из таблицы видно, что</w:t>
      </w:r>
      <w:r>
        <w:rPr>
          <w:rFonts w:ascii="Times New Roman" w:hAnsi="Times New Roman"/>
          <w:sz w:val="28"/>
          <w:szCs w:val="28"/>
        </w:rPr>
        <w:t xml:space="preserve"> даже</w:t>
      </w:r>
      <w:r w:rsidRPr="00941256">
        <w:rPr>
          <w:rFonts w:ascii="Times New Roman" w:hAnsi="Times New Roman"/>
          <w:sz w:val="28"/>
          <w:szCs w:val="28"/>
        </w:rPr>
        <w:t xml:space="preserve"> при по</w:t>
      </w:r>
      <w:r>
        <w:rPr>
          <w:rFonts w:ascii="Times New Roman" w:hAnsi="Times New Roman"/>
          <w:sz w:val="28"/>
          <w:szCs w:val="28"/>
        </w:rPr>
        <w:t>терях и неучтенных расходах при транспортировке воды</w:t>
      </w:r>
      <w:r w:rsidRPr="00941256">
        <w:rPr>
          <w:rFonts w:ascii="Times New Roman" w:hAnsi="Times New Roman"/>
          <w:sz w:val="28"/>
          <w:szCs w:val="28"/>
        </w:rPr>
        <w:t xml:space="preserve"> существующих мощностей водоисточников  достаточно.</w:t>
      </w:r>
    </w:p>
    <w:p w:rsidR="0094172E" w:rsidRPr="00941256" w:rsidRDefault="0094172E" w:rsidP="0094172E">
      <w:pPr>
        <w:spacing w:before="120" w:after="12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41256">
        <w:rPr>
          <w:rFonts w:ascii="Times New Roman" w:hAnsi="Times New Roman"/>
          <w:sz w:val="28"/>
          <w:szCs w:val="28"/>
        </w:rPr>
        <w:t>Существующий резерв водозаборных сооружений составляет значительный  запас , который  гарантирует усто</w:t>
      </w:r>
      <w:r w:rsidRPr="0094125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чивую, надё</w:t>
      </w:r>
      <w:r w:rsidRPr="00941256">
        <w:rPr>
          <w:rFonts w:ascii="Times New Roman" w:hAnsi="Times New Roman"/>
          <w:sz w:val="28"/>
          <w:szCs w:val="28"/>
        </w:rPr>
        <w:t>жную работу всей системы и  да</w:t>
      </w:r>
      <w:r>
        <w:rPr>
          <w:rFonts w:ascii="Times New Roman" w:hAnsi="Times New Roman"/>
          <w:sz w:val="28"/>
          <w:szCs w:val="28"/>
        </w:rPr>
        <w:t>ё</w:t>
      </w:r>
      <w:r w:rsidRPr="00941256">
        <w:rPr>
          <w:rFonts w:ascii="Times New Roman" w:hAnsi="Times New Roman"/>
          <w:sz w:val="28"/>
          <w:szCs w:val="28"/>
        </w:rPr>
        <w:t>т возможность получать питьевую воду в количестве, необходимом для обеспечения жителей и сельскохозяйственных предприятий сельского поселения, поэтому не следует строить дополн</w:t>
      </w:r>
      <w:r w:rsidRPr="00941256">
        <w:rPr>
          <w:rFonts w:ascii="Times New Roman" w:hAnsi="Times New Roman"/>
          <w:sz w:val="28"/>
          <w:szCs w:val="28"/>
        </w:rPr>
        <w:t>и</w:t>
      </w:r>
      <w:r w:rsidRPr="00941256">
        <w:rPr>
          <w:rFonts w:ascii="Times New Roman" w:hAnsi="Times New Roman"/>
          <w:sz w:val="28"/>
          <w:szCs w:val="28"/>
        </w:rPr>
        <w:t>тельные и</w:t>
      </w:r>
      <w:r>
        <w:rPr>
          <w:rFonts w:ascii="Times New Roman" w:hAnsi="Times New Roman"/>
          <w:sz w:val="28"/>
          <w:szCs w:val="28"/>
        </w:rPr>
        <w:t>сточники водоснабжения (каптажи</w:t>
      </w:r>
      <w:r w:rsidRPr="00941256">
        <w:rPr>
          <w:rFonts w:ascii="Times New Roman" w:hAnsi="Times New Roman"/>
          <w:sz w:val="28"/>
          <w:szCs w:val="28"/>
        </w:rPr>
        <w:t xml:space="preserve">), кроме </w:t>
      </w:r>
      <w:r>
        <w:rPr>
          <w:rFonts w:ascii="Times New Roman" w:hAnsi="Times New Roman"/>
          <w:sz w:val="28"/>
          <w:szCs w:val="28"/>
        </w:rPr>
        <w:t>каптажа родника «Добрун»</w:t>
      </w:r>
      <w:r w:rsidRPr="00941256">
        <w:rPr>
          <w:rFonts w:ascii="Times New Roman" w:hAnsi="Times New Roman"/>
          <w:sz w:val="28"/>
          <w:szCs w:val="28"/>
        </w:rPr>
        <w:t>.</w:t>
      </w:r>
    </w:p>
    <w:p w:rsidR="007C6415" w:rsidRDefault="007C6415" w:rsidP="006F5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0ABF" w:rsidRPr="008F6F41" w:rsidRDefault="00F20ABF" w:rsidP="006F54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F6F41">
        <w:rPr>
          <w:rFonts w:ascii="Times New Roman" w:hAnsi="Times New Roman"/>
          <w:b/>
          <w:bCs/>
          <w:sz w:val="28"/>
          <w:szCs w:val="28"/>
          <w:lang w:eastAsia="ru-RU"/>
        </w:rPr>
        <w:t>1.3.15  Наименование организации, которая наделена статусом гарантирующей организации.</w:t>
      </w:r>
    </w:p>
    <w:p w:rsidR="00D33088" w:rsidRDefault="00F20ABF" w:rsidP="00F8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F41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положениями части 1 статьи 12 Закона для каждой централизованной системы холодного вод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t>снабжения и (или) водоотведения органами местного самоуправления должна быть определена гарантирующая орган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t xml:space="preserve">зация. Одновременно с определением такой организации органами местного самоуправления устанавливаются зоны ее деятельности. </w:t>
      </w:r>
    </w:p>
    <w:p w:rsidR="00D33088" w:rsidRDefault="00F20ABF" w:rsidP="00F8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F41">
        <w:rPr>
          <w:rFonts w:ascii="Times New Roman" w:hAnsi="Times New Roman" w:cs="Times New Roman"/>
          <w:color w:val="000000"/>
          <w:sz w:val="28"/>
          <w:szCs w:val="28"/>
        </w:rPr>
        <w:t xml:space="preserve">Для централизованных систем горячего водоснабжения и для централизованных ливневых систем водоотведения гарантирующие организации не определяются. </w:t>
      </w:r>
    </w:p>
    <w:p w:rsidR="00D33088" w:rsidRDefault="00F20ABF" w:rsidP="00F8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F41">
        <w:rPr>
          <w:rFonts w:ascii="Times New Roman" w:hAnsi="Times New Roman" w:cs="Times New Roman"/>
          <w:color w:val="000000"/>
          <w:sz w:val="28"/>
          <w:szCs w:val="28"/>
        </w:rPr>
        <w:t>Частью 2 статьи 12 Закона установлено, что «организация, осуществляющая холодное водоснабжение и (или) в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t xml:space="preserve">доотведение и эксплуатирующая водопроводные и (или) канализационные сети, наделяется статусом гарантирующей 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организации, если к водопроводным и (или) канализационным сетям этой организации</w:t>
      </w:r>
      <w:r w:rsidR="00CA30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t xml:space="preserve"> присоединено наибольшее кол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t xml:space="preserve">чество абонентов из всех организаций, осуществляющих холодное водоснабжение и (или) водоотведение». </w:t>
      </w:r>
    </w:p>
    <w:p w:rsidR="00D33088" w:rsidRDefault="00F20ABF" w:rsidP="00F8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41">
        <w:rPr>
          <w:rFonts w:ascii="Times New Roman" w:hAnsi="Times New Roman" w:cs="Times New Roman"/>
          <w:color w:val="000000"/>
          <w:sz w:val="28"/>
          <w:szCs w:val="28"/>
        </w:rPr>
        <w:t>Из этих положений следует, что гарантирующими организациями будут признаваться «сетевые» организации, имеющие наибольшее количество абонентов (независимо от фактических объемов реализуемой абонентам воды или принимаемых сточных вод) в рамках отдельной централизованной системы холодного водоснабжения или водоотвед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A36B9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  <w:r w:rsidRPr="008F6F41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органа местного самоуправления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 должно быть в течение трех дней со дня его принятия направлено такой организации и 10 дней </w:t>
      </w:r>
      <w:r w:rsidRPr="008F6F41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этого органа в сети "Интернет" (в случае отсутствия указанного сайта на официальном сайте субъекта Российской Федерации в сети "Интернет"). </w:t>
      </w:r>
    </w:p>
    <w:p w:rsidR="00D33088" w:rsidRDefault="00F20ABF" w:rsidP="00F8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6F41">
        <w:rPr>
          <w:rFonts w:ascii="Times New Roman" w:hAnsi="Times New Roman" w:cs="Times New Roman"/>
          <w:sz w:val="28"/>
          <w:szCs w:val="28"/>
        </w:rPr>
        <w:t>Как следует из положений статьи 12 Закона, после определения гарантирующей организации для соответству</w:t>
      </w:r>
      <w:r w:rsidRPr="008F6F41">
        <w:rPr>
          <w:rFonts w:ascii="Times New Roman" w:hAnsi="Times New Roman" w:cs="Times New Roman"/>
          <w:sz w:val="28"/>
          <w:szCs w:val="28"/>
        </w:rPr>
        <w:t>ю</w:t>
      </w:r>
      <w:r w:rsidRPr="008F6F41">
        <w:rPr>
          <w:rFonts w:ascii="Times New Roman" w:hAnsi="Times New Roman" w:cs="Times New Roman"/>
          <w:sz w:val="28"/>
          <w:szCs w:val="28"/>
        </w:rPr>
        <w:t>щей централизованной системы водоснабжения или водоотведения все договоры холодного водоснабжения или водоо</w:t>
      </w:r>
      <w:r w:rsidRPr="008F6F41">
        <w:rPr>
          <w:rFonts w:ascii="Times New Roman" w:hAnsi="Times New Roman" w:cs="Times New Roman"/>
          <w:sz w:val="28"/>
          <w:szCs w:val="28"/>
        </w:rPr>
        <w:t>т</w:t>
      </w:r>
      <w:r w:rsidRPr="008F6F41">
        <w:rPr>
          <w:rFonts w:ascii="Times New Roman" w:hAnsi="Times New Roman" w:cs="Times New Roman"/>
          <w:sz w:val="28"/>
          <w:szCs w:val="28"/>
        </w:rPr>
        <w:t>ведения заключаются абонентами, присоединенными к этой централизованной системе, с соответствующей гарантир</w:t>
      </w:r>
      <w:r w:rsidRPr="008F6F41">
        <w:rPr>
          <w:rFonts w:ascii="Times New Roman" w:hAnsi="Times New Roman" w:cs="Times New Roman"/>
          <w:sz w:val="28"/>
          <w:szCs w:val="28"/>
        </w:rPr>
        <w:t>у</w:t>
      </w:r>
      <w:r w:rsidRPr="008F6F41">
        <w:rPr>
          <w:rFonts w:ascii="Times New Roman" w:hAnsi="Times New Roman" w:cs="Times New Roman"/>
          <w:sz w:val="28"/>
          <w:szCs w:val="28"/>
        </w:rPr>
        <w:t>ющей организацией, независимо от принадлежности сетей, к которым подключены объекты капитального строительства абонента. Гарантирующая организация обязана обеспечить холодное водоснабжение и (или) водоотведение всех абоне</w:t>
      </w:r>
      <w:r w:rsidRPr="008F6F41">
        <w:rPr>
          <w:rFonts w:ascii="Times New Roman" w:hAnsi="Times New Roman" w:cs="Times New Roman"/>
          <w:sz w:val="28"/>
          <w:szCs w:val="28"/>
        </w:rPr>
        <w:t>н</w:t>
      </w:r>
      <w:r w:rsidRPr="008F6F41">
        <w:rPr>
          <w:rFonts w:ascii="Times New Roman" w:hAnsi="Times New Roman" w:cs="Times New Roman"/>
          <w:sz w:val="28"/>
          <w:szCs w:val="28"/>
        </w:rPr>
        <w:t>тов, присоединенных к централизованной системе холодного водоснабжения и (или) водоотведения в пределах зоны д</w:t>
      </w:r>
      <w:r w:rsidRPr="008F6F41">
        <w:rPr>
          <w:rFonts w:ascii="Times New Roman" w:hAnsi="Times New Roman" w:cs="Times New Roman"/>
          <w:sz w:val="28"/>
          <w:szCs w:val="28"/>
        </w:rPr>
        <w:t>е</w:t>
      </w:r>
      <w:r w:rsidRPr="008F6F41">
        <w:rPr>
          <w:rFonts w:ascii="Times New Roman" w:hAnsi="Times New Roman" w:cs="Times New Roman"/>
          <w:sz w:val="28"/>
          <w:szCs w:val="28"/>
        </w:rPr>
        <w:t xml:space="preserve">ятельности такой гарантирующей организации. </w:t>
      </w:r>
    </w:p>
    <w:p w:rsidR="00A77D5D" w:rsidRDefault="00F20ABF" w:rsidP="00F83E7D">
      <w:pPr>
        <w:shd w:val="clear" w:color="auto" w:fill="FFFFFF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F6F41">
        <w:rPr>
          <w:rFonts w:ascii="Times New Roman" w:hAnsi="Times New Roman"/>
          <w:bCs/>
          <w:sz w:val="28"/>
          <w:szCs w:val="28"/>
        </w:rPr>
        <w:t>Кроме того, она обязана контролировать качество воды во всех сетях, входящих в централизованную систему в</w:t>
      </w:r>
      <w:r w:rsidRPr="008F6F41">
        <w:rPr>
          <w:rFonts w:ascii="Times New Roman" w:hAnsi="Times New Roman"/>
          <w:bCs/>
          <w:sz w:val="28"/>
          <w:szCs w:val="28"/>
        </w:rPr>
        <w:t>о</w:t>
      </w:r>
      <w:r w:rsidRPr="008F6F41">
        <w:rPr>
          <w:rFonts w:ascii="Times New Roman" w:hAnsi="Times New Roman"/>
          <w:bCs/>
          <w:sz w:val="28"/>
          <w:szCs w:val="28"/>
        </w:rPr>
        <w:t>доснабжения и (или) водоотведения, независимо от того, принадлежат ли они ей или иным организациям (п. 3 ст. 25 З</w:t>
      </w:r>
      <w:r w:rsidRPr="008F6F41">
        <w:rPr>
          <w:rFonts w:ascii="Times New Roman" w:hAnsi="Times New Roman"/>
          <w:bCs/>
          <w:sz w:val="28"/>
          <w:szCs w:val="28"/>
        </w:rPr>
        <w:t>а</w:t>
      </w:r>
      <w:r w:rsidRPr="008F6F41">
        <w:rPr>
          <w:rFonts w:ascii="Times New Roman" w:hAnsi="Times New Roman"/>
          <w:bCs/>
          <w:sz w:val="28"/>
          <w:szCs w:val="28"/>
        </w:rPr>
        <w:t>кона)</w:t>
      </w:r>
      <w:proofErr w:type="gramStart"/>
      <w:r w:rsidRPr="008F6F41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8F6F41">
        <w:rPr>
          <w:rFonts w:ascii="Times New Roman" w:hAnsi="Times New Roman"/>
          <w:bCs/>
          <w:sz w:val="28"/>
          <w:szCs w:val="28"/>
        </w:rPr>
        <w:t>а основании вышеизложенного, предлагается о</w:t>
      </w:r>
      <w:r w:rsidRPr="008F6F41">
        <w:rPr>
          <w:rFonts w:ascii="Times New Roman" w:hAnsi="Times New Roman"/>
          <w:sz w:val="28"/>
          <w:szCs w:val="28"/>
        </w:rPr>
        <w:t>пределить в качестве гарантирующей организации, осуществл</w:t>
      </w:r>
      <w:r w:rsidRPr="008F6F41">
        <w:rPr>
          <w:rFonts w:ascii="Times New Roman" w:hAnsi="Times New Roman"/>
          <w:sz w:val="28"/>
          <w:szCs w:val="28"/>
        </w:rPr>
        <w:t>я</w:t>
      </w:r>
      <w:r w:rsidRPr="008F6F41">
        <w:rPr>
          <w:rFonts w:ascii="Times New Roman" w:hAnsi="Times New Roman"/>
          <w:sz w:val="28"/>
          <w:szCs w:val="28"/>
        </w:rPr>
        <w:t>ющей холодное водоснабжение и водоотведение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="001B066A" w:rsidRPr="001B066A">
        <w:rPr>
          <w:rFonts w:ascii="Times New Roman" w:hAnsi="Times New Roman"/>
          <w:sz w:val="28"/>
          <w:szCs w:val="28"/>
        </w:rPr>
        <w:t>ООО «</w:t>
      </w:r>
      <w:r w:rsidR="00BC0835">
        <w:rPr>
          <w:rFonts w:ascii="Times New Roman" w:hAnsi="Times New Roman"/>
          <w:sz w:val="28"/>
          <w:szCs w:val="28"/>
        </w:rPr>
        <w:t>Калина</w:t>
      </w:r>
      <w:r w:rsidR="001B066A" w:rsidRPr="001B066A">
        <w:rPr>
          <w:rFonts w:ascii="Times New Roman" w:hAnsi="Times New Roman"/>
          <w:sz w:val="28"/>
          <w:szCs w:val="28"/>
        </w:rPr>
        <w:t>»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8F6F41">
        <w:rPr>
          <w:rFonts w:ascii="Times New Roman" w:hAnsi="Times New Roman"/>
          <w:sz w:val="28"/>
          <w:szCs w:val="28"/>
        </w:rPr>
        <w:t xml:space="preserve">и установить зоной ее деятельности </w:t>
      </w:r>
      <w:r w:rsidR="0094172E">
        <w:rPr>
          <w:rFonts w:ascii="Times New Roman" w:hAnsi="Times New Roman"/>
          <w:sz w:val="28"/>
          <w:szCs w:val="28"/>
        </w:rPr>
        <w:t>с.п.</w:t>
      </w:r>
      <w:r w:rsidR="00BC0835" w:rsidRPr="00BC0835">
        <w:rPr>
          <w:rFonts w:ascii="Times New Roman" w:hAnsi="Times New Roman"/>
          <w:sz w:val="28"/>
          <w:szCs w:val="28"/>
        </w:rPr>
        <w:t>Белокаменское</w:t>
      </w:r>
      <w:r w:rsidRPr="008F6F41">
        <w:rPr>
          <w:rFonts w:ascii="Times New Roman" w:hAnsi="Times New Roman"/>
          <w:sz w:val="28"/>
          <w:szCs w:val="28"/>
        </w:rPr>
        <w:t>.</w:t>
      </w:r>
    </w:p>
    <w:p w:rsidR="007354AB" w:rsidRDefault="00F20ABF" w:rsidP="00F20AB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481">
        <w:rPr>
          <w:rFonts w:ascii="Times New Roman" w:hAnsi="Times New Roman" w:cs="Times New Roman"/>
          <w:b/>
          <w:bCs/>
          <w:sz w:val="28"/>
          <w:szCs w:val="28"/>
        </w:rPr>
        <w:t xml:space="preserve">1.4 Раздел «Предложения по строительству, реконструкции и   </w:t>
      </w:r>
      <w:r w:rsidRPr="00873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модернизации централизованных  систем вод</w:t>
      </w:r>
      <w:r w:rsidRPr="00873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73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снабжения»</w:t>
      </w:r>
    </w:p>
    <w:p w:rsidR="00903B3B" w:rsidRPr="000F61C2" w:rsidRDefault="00903B3B" w:rsidP="0090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1C2">
        <w:rPr>
          <w:rFonts w:ascii="Times New Roman" w:hAnsi="Times New Roman"/>
          <w:sz w:val="28"/>
          <w:szCs w:val="28"/>
        </w:rPr>
        <w:lastRenderedPageBreak/>
        <w:t>В соответствии со статьей 10 постановления Правительства Российской Федерации от</w:t>
      </w:r>
      <w:r w:rsidR="00F83E7D">
        <w:rPr>
          <w:rFonts w:ascii="Times New Roman" w:hAnsi="Times New Roman"/>
          <w:sz w:val="28"/>
          <w:szCs w:val="28"/>
        </w:rPr>
        <w:t xml:space="preserve"> </w:t>
      </w:r>
      <w:r w:rsidRPr="000F61C2">
        <w:rPr>
          <w:rFonts w:ascii="Times New Roman" w:hAnsi="Times New Roman"/>
          <w:sz w:val="28"/>
          <w:szCs w:val="28"/>
        </w:rPr>
        <w:t>05.09.2013 №782 «О схемах водоснабжения и водоотведения» при обосновании предложений по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0F61C2">
        <w:rPr>
          <w:rFonts w:ascii="Times New Roman" w:hAnsi="Times New Roman"/>
          <w:sz w:val="28"/>
          <w:szCs w:val="28"/>
        </w:rPr>
        <w:t>строительству, реконструкции и выводу из эксплу</w:t>
      </w:r>
      <w:r w:rsidRPr="000F61C2">
        <w:rPr>
          <w:rFonts w:ascii="Times New Roman" w:hAnsi="Times New Roman"/>
          <w:sz w:val="28"/>
          <w:szCs w:val="28"/>
        </w:rPr>
        <w:t>а</w:t>
      </w:r>
      <w:r w:rsidRPr="000F61C2">
        <w:rPr>
          <w:rFonts w:ascii="Times New Roman" w:hAnsi="Times New Roman"/>
          <w:sz w:val="28"/>
          <w:szCs w:val="28"/>
        </w:rPr>
        <w:t>тации объектов централизованных систем водоснабжения поселения, городского округа должно быть обеспечено реш</w:t>
      </w:r>
      <w:r w:rsidRPr="000F61C2">
        <w:rPr>
          <w:rFonts w:ascii="Times New Roman" w:hAnsi="Times New Roman"/>
          <w:sz w:val="28"/>
          <w:szCs w:val="28"/>
        </w:rPr>
        <w:t>е</w:t>
      </w:r>
      <w:r w:rsidRPr="000F61C2">
        <w:rPr>
          <w:rFonts w:ascii="Times New Roman" w:hAnsi="Times New Roman"/>
          <w:sz w:val="28"/>
          <w:szCs w:val="28"/>
        </w:rPr>
        <w:t>ние следующих задач:</w:t>
      </w:r>
    </w:p>
    <w:p w:rsidR="00903B3B" w:rsidRPr="000F61C2" w:rsidRDefault="00903B3B" w:rsidP="0090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0F61C2">
        <w:rPr>
          <w:rFonts w:ascii="Times New Roman" w:hAnsi="Times New Roman"/>
          <w:sz w:val="28"/>
          <w:szCs w:val="28"/>
        </w:rPr>
        <w:t>обеспечение подачи абонентам определенного объема горячей, питьевой воды установленного качества;</w:t>
      </w:r>
    </w:p>
    <w:p w:rsidR="00903B3B" w:rsidRPr="000F61C2" w:rsidRDefault="00903B3B" w:rsidP="0090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0F61C2">
        <w:rPr>
          <w:rFonts w:ascii="Times New Roman" w:hAnsi="Times New Roman"/>
          <w:sz w:val="28"/>
          <w:szCs w:val="28"/>
        </w:rPr>
        <w:t>организация и обеспечение централизованного водоснабжения на территориях, где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0F61C2">
        <w:rPr>
          <w:rFonts w:ascii="Times New Roman" w:hAnsi="Times New Roman"/>
          <w:sz w:val="28"/>
          <w:szCs w:val="28"/>
        </w:rPr>
        <w:t>оно отсутствует;</w:t>
      </w:r>
    </w:p>
    <w:p w:rsidR="00903B3B" w:rsidRPr="000F61C2" w:rsidRDefault="00903B3B" w:rsidP="0090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0F61C2">
        <w:rPr>
          <w:rFonts w:ascii="Times New Roman" w:hAnsi="Times New Roman"/>
          <w:sz w:val="28"/>
          <w:szCs w:val="28"/>
        </w:rPr>
        <w:t>обеспечение водоснабжения объектов перспективной застройки населенного пункта;</w:t>
      </w:r>
    </w:p>
    <w:p w:rsidR="00903B3B" w:rsidRPr="000F61C2" w:rsidRDefault="00903B3B" w:rsidP="0090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0F61C2">
        <w:rPr>
          <w:rFonts w:ascii="Times New Roman" w:hAnsi="Times New Roman"/>
          <w:sz w:val="28"/>
          <w:szCs w:val="28"/>
        </w:rPr>
        <w:t>сокращение потерь воды при ее транспортировке;</w:t>
      </w:r>
    </w:p>
    <w:p w:rsidR="00903B3B" w:rsidRDefault="00903B3B" w:rsidP="00903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0F61C2">
        <w:rPr>
          <w:rFonts w:ascii="Times New Roman" w:hAnsi="Times New Roman"/>
          <w:sz w:val="28"/>
          <w:szCs w:val="28"/>
        </w:rPr>
        <w:t>выполнение мероприятий, направленных на обеспечение соответствия качества питьевой воды, горячей воды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3B3B" w:rsidRPr="00873481" w:rsidRDefault="00903B3B" w:rsidP="00F20AB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0ABF" w:rsidRDefault="00F20ABF" w:rsidP="009651D2">
      <w:pPr>
        <w:pStyle w:val="a9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881576">
        <w:rPr>
          <w:b/>
          <w:bCs/>
          <w:sz w:val="28"/>
          <w:szCs w:val="28"/>
        </w:rPr>
        <w:t xml:space="preserve">  Перечень основных мероприятий по реализации схем водоснабжения с разбивкой по годам.</w:t>
      </w:r>
    </w:p>
    <w:p w:rsidR="00B12293" w:rsidRPr="00670B3F" w:rsidRDefault="00B12293" w:rsidP="00B12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5B6">
        <w:rPr>
          <w:rFonts w:ascii="Times New Roman" w:hAnsi="Times New Roman"/>
          <w:sz w:val="28"/>
          <w:szCs w:val="28"/>
          <w:lang w:eastAsia="ru-RU"/>
        </w:rPr>
        <w:t>Замена</w:t>
      </w:r>
      <w:r>
        <w:rPr>
          <w:rFonts w:ascii="Times New Roman" w:hAnsi="Times New Roman"/>
          <w:sz w:val="28"/>
          <w:szCs w:val="28"/>
          <w:lang w:eastAsia="ru-RU"/>
        </w:rPr>
        <w:t xml:space="preserve"> ветхих</w:t>
      </w:r>
      <w:r w:rsidR="000B19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существующих водопроводных сетей в с.п. Белокаменское,  а  именно:</w:t>
      </w:r>
    </w:p>
    <w:p w:rsidR="00B12293" w:rsidRPr="00B12293" w:rsidRDefault="00B12293" w:rsidP="00B122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22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этап строительства - 2020-2025 годы: </w:t>
      </w:r>
    </w:p>
    <w:p w:rsidR="00B12293" w:rsidRPr="00B12293" w:rsidRDefault="00903B3B" w:rsidP="00B122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12293" w:rsidRPr="00B12293">
        <w:rPr>
          <w:rFonts w:ascii="Times New Roman" w:hAnsi="Times New Roman"/>
          <w:sz w:val="28"/>
          <w:szCs w:val="28"/>
          <w:lang w:eastAsia="ru-RU"/>
        </w:rPr>
        <w:t>замена ветхого водо</w:t>
      </w:r>
      <w:r w:rsidR="004A4D8B">
        <w:rPr>
          <w:rFonts w:ascii="Times New Roman" w:hAnsi="Times New Roman"/>
          <w:sz w:val="28"/>
          <w:szCs w:val="28"/>
          <w:lang w:eastAsia="ru-RU"/>
        </w:rPr>
        <w:t>провода общей протяжённостью 1,7</w:t>
      </w:r>
      <w:r w:rsidR="00B12293" w:rsidRPr="00B12293">
        <w:rPr>
          <w:rFonts w:ascii="Times New Roman" w:hAnsi="Times New Roman"/>
          <w:sz w:val="28"/>
          <w:szCs w:val="28"/>
          <w:lang w:eastAsia="ru-RU"/>
        </w:rPr>
        <w:t>км по ул. Крайняя; ул. Надречный тупик, ул. Новая, ул.Центральная;</w:t>
      </w:r>
    </w:p>
    <w:p w:rsidR="00B12293" w:rsidRPr="00B12293" w:rsidRDefault="00B12293" w:rsidP="00B122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293">
        <w:rPr>
          <w:rFonts w:ascii="Times New Roman" w:hAnsi="Times New Roman"/>
          <w:sz w:val="28"/>
          <w:szCs w:val="28"/>
          <w:lang w:eastAsia="ru-RU"/>
        </w:rPr>
        <w:t>2. Строительство зон санитарной охраны.</w:t>
      </w:r>
    </w:p>
    <w:p w:rsidR="00B12293" w:rsidRDefault="007067BF" w:rsidP="00046B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B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Установка у 100% абонентов </w:t>
      </w:r>
      <w:r w:rsidR="00B12293" w:rsidRPr="00B12293">
        <w:rPr>
          <w:rFonts w:ascii="Times New Roman" w:hAnsi="Times New Roman" w:cs="Times New Roman"/>
          <w:sz w:val="28"/>
          <w:szCs w:val="28"/>
        </w:rPr>
        <w:t>приборов учёта воды.</w:t>
      </w:r>
    </w:p>
    <w:p w:rsidR="00B12293" w:rsidRDefault="00B12293" w:rsidP="00B53B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0ABF" w:rsidRPr="00881576" w:rsidRDefault="00473B00" w:rsidP="00B53B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1.4.2</w:t>
      </w:r>
      <w:r w:rsidR="00F20ABF" w:rsidRPr="008815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Технические обоснования основных мероприятий.</w:t>
      </w:r>
    </w:p>
    <w:p w:rsidR="00046BB1" w:rsidRPr="002A3D01" w:rsidRDefault="00046BB1" w:rsidP="00046BB1">
      <w:pPr>
        <w:shd w:val="clear" w:color="auto" w:fill="FFFFFF"/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512C64">
        <w:rPr>
          <w:rFonts w:ascii="Times New Roman" w:hAnsi="Times New Roman"/>
          <w:b/>
          <w:sz w:val="28"/>
          <w:szCs w:val="28"/>
        </w:rPr>
        <w:t>)</w:t>
      </w:r>
      <w:r w:rsidRPr="00512C64">
        <w:rPr>
          <w:rFonts w:ascii="Times New Roman" w:hAnsi="Times New Roman"/>
          <w:sz w:val="28"/>
          <w:szCs w:val="28"/>
        </w:rPr>
        <w:t xml:space="preserve"> С целью бесперебойного снабжения сельского  поселения  качественной питьевой водой необходимо </w:t>
      </w:r>
      <w:r w:rsidRPr="00512C64">
        <w:rPr>
          <w:rFonts w:ascii="Times New Roman" w:hAnsi="Times New Roman"/>
          <w:bCs/>
          <w:sz w:val="28"/>
          <w:szCs w:val="28"/>
        </w:rPr>
        <w:t>выпо</w:t>
      </w:r>
      <w:r w:rsidRPr="00512C64">
        <w:rPr>
          <w:rFonts w:ascii="Times New Roman" w:hAnsi="Times New Roman"/>
          <w:bCs/>
          <w:sz w:val="28"/>
          <w:szCs w:val="28"/>
        </w:rPr>
        <w:t>л</w:t>
      </w:r>
      <w:r w:rsidRPr="00512C64">
        <w:rPr>
          <w:rFonts w:ascii="Times New Roman" w:hAnsi="Times New Roman"/>
          <w:bCs/>
          <w:sz w:val="28"/>
          <w:szCs w:val="28"/>
        </w:rPr>
        <w:t>нить</w:t>
      </w:r>
      <w:r w:rsidR="000B19FE">
        <w:rPr>
          <w:rFonts w:ascii="Times New Roman" w:hAnsi="Times New Roman"/>
          <w:bCs/>
          <w:sz w:val="28"/>
          <w:szCs w:val="28"/>
        </w:rPr>
        <w:t xml:space="preserve"> </w:t>
      </w:r>
      <w:r w:rsidRPr="00512C64">
        <w:rPr>
          <w:rFonts w:ascii="Times New Roman" w:hAnsi="Times New Roman"/>
          <w:bCs/>
          <w:sz w:val="28"/>
          <w:szCs w:val="28"/>
        </w:rPr>
        <w:t>реконструкцию распределительных сетей</w:t>
      </w:r>
      <w:r w:rsidR="000B19FE">
        <w:rPr>
          <w:rFonts w:ascii="Times New Roman" w:hAnsi="Times New Roman"/>
          <w:bCs/>
          <w:sz w:val="28"/>
          <w:szCs w:val="28"/>
        </w:rPr>
        <w:t xml:space="preserve"> </w:t>
      </w:r>
      <w:r w:rsidRPr="00512C64">
        <w:rPr>
          <w:rFonts w:ascii="Times New Roman" w:hAnsi="Times New Roman"/>
          <w:bCs/>
          <w:sz w:val="28"/>
          <w:szCs w:val="28"/>
        </w:rPr>
        <w:t>с использованием современных материалов (ПНД и т.п.</w:t>
      </w:r>
      <w:r>
        <w:rPr>
          <w:rFonts w:ascii="Times New Roman" w:hAnsi="Times New Roman"/>
          <w:bCs/>
          <w:sz w:val="28"/>
          <w:szCs w:val="28"/>
        </w:rPr>
        <w:t>, трубы</w:t>
      </w:r>
      <w:r w:rsidR="000B19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ром от 63 до 25</w:t>
      </w:r>
      <w:r w:rsidRPr="00512C64">
        <w:rPr>
          <w:rFonts w:ascii="Times New Roman" w:hAnsi="Times New Roman"/>
          <w:sz w:val="28"/>
          <w:szCs w:val="28"/>
        </w:rPr>
        <w:t>0 мм.</w:t>
      </w:r>
      <w:r w:rsidRPr="00512C64">
        <w:rPr>
          <w:rFonts w:ascii="Times New Roman" w:hAnsi="Times New Roman"/>
          <w:bCs/>
          <w:sz w:val="28"/>
          <w:szCs w:val="28"/>
        </w:rPr>
        <w:t xml:space="preserve">) и эффективных технологий («бестраншейные технологии» и пр.) </w:t>
      </w:r>
      <w:r w:rsidRPr="00150CC8">
        <w:rPr>
          <w:rFonts w:ascii="Times New Roman" w:hAnsi="Times New Roman"/>
          <w:sz w:val="28"/>
          <w:szCs w:val="28"/>
        </w:rPr>
        <w:t xml:space="preserve">со строительством </w:t>
      </w:r>
      <w:r>
        <w:rPr>
          <w:rFonts w:ascii="Times New Roman" w:hAnsi="Times New Roman"/>
          <w:bCs/>
          <w:sz w:val="28"/>
          <w:szCs w:val="28"/>
        </w:rPr>
        <w:t>колодцев и</w:t>
      </w:r>
      <w:r w:rsidRPr="00512C64">
        <w:rPr>
          <w:rFonts w:ascii="Times New Roman" w:hAnsi="Times New Roman"/>
          <w:bCs/>
          <w:sz w:val="28"/>
          <w:szCs w:val="28"/>
        </w:rPr>
        <w:t xml:space="preserve"> с заменой устаревшей и неисправной запорной арматуры</w:t>
      </w:r>
      <w:r>
        <w:rPr>
          <w:rFonts w:ascii="Times New Roman" w:hAnsi="Times New Roman"/>
          <w:bCs/>
          <w:sz w:val="28"/>
          <w:szCs w:val="28"/>
        </w:rPr>
        <w:t xml:space="preserve"> и приборов учёта.</w:t>
      </w:r>
    </w:p>
    <w:p w:rsidR="00046BB1" w:rsidRPr="00512C64" w:rsidRDefault="00046BB1" w:rsidP="00046B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</w:t>
      </w:r>
      <w:r w:rsidRPr="00512C64">
        <w:rPr>
          <w:rFonts w:ascii="Times New Roman" w:hAnsi="Times New Roman"/>
          <w:b/>
          <w:sz w:val="28"/>
          <w:szCs w:val="28"/>
        </w:rPr>
        <w:t>)</w:t>
      </w:r>
      <w:r w:rsidRPr="00512C64">
        <w:rPr>
          <w:rFonts w:ascii="Times New Roman" w:hAnsi="Times New Roman"/>
          <w:sz w:val="28"/>
          <w:szCs w:val="28"/>
        </w:rPr>
        <w:t xml:space="preserve"> Достаточно большой удельный вес расходов  приходится на оплату электроэнергии  при работе н</w:t>
      </w:r>
      <w:r>
        <w:rPr>
          <w:rFonts w:ascii="Times New Roman" w:hAnsi="Times New Roman"/>
          <w:sz w:val="28"/>
          <w:szCs w:val="28"/>
        </w:rPr>
        <w:t>асосов водоз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борных сооружений</w:t>
      </w:r>
      <w:r w:rsidRPr="00512C64">
        <w:rPr>
          <w:rFonts w:ascii="Times New Roman" w:hAnsi="Times New Roman"/>
          <w:sz w:val="28"/>
          <w:szCs w:val="28"/>
        </w:rPr>
        <w:t>, что актуализирует задачу по реализации мероприятий по энергосбережению и повышению энерг</w:t>
      </w:r>
      <w:r w:rsidRPr="00512C64">
        <w:rPr>
          <w:rFonts w:ascii="Times New Roman" w:hAnsi="Times New Roman"/>
          <w:sz w:val="28"/>
          <w:szCs w:val="28"/>
        </w:rPr>
        <w:t>е</w:t>
      </w:r>
      <w:r w:rsidRPr="00512C64">
        <w:rPr>
          <w:rFonts w:ascii="Times New Roman" w:hAnsi="Times New Roman"/>
          <w:sz w:val="28"/>
          <w:szCs w:val="28"/>
        </w:rPr>
        <w:t>тической эффективности. С этой целью необходимо заменить оборудование с высоким энергопотреблением (насосные агре</w:t>
      </w:r>
      <w:r>
        <w:rPr>
          <w:rFonts w:ascii="Times New Roman" w:hAnsi="Times New Roman"/>
          <w:sz w:val="28"/>
          <w:szCs w:val="28"/>
        </w:rPr>
        <w:t xml:space="preserve">гаты  на водозаборах </w:t>
      </w:r>
      <w:r w:rsidRPr="00512C64">
        <w:rPr>
          <w:rFonts w:ascii="Times New Roman" w:hAnsi="Times New Roman"/>
          <w:sz w:val="28"/>
          <w:szCs w:val="28"/>
        </w:rPr>
        <w:t xml:space="preserve">и пр.) на энергоэффективные. </w:t>
      </w:r>
    </w:p>
    <w:p w:rsidR="00046BB1" w:rsidRPr="00512C64" w:rsidRDefault="00046BB1" w:rsidP="00046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512C64">
        <w:rPr>
          <w:rFonts w:ascii="Times New Roman" w:hAnsi="Times New Roman"/>
          <w:b/>
          <w:sz w:val="28"/>
          <w:szCs w:val="28"/>
        </w:rPr>
        <w:t>)</w:t>
      </w:r>
      <w:r w:rsidR="00F83E7D">
        <w:rPr>
          <w:rFonts w:ascii="Times New Roman" w:hAnsi="Times New Roman"/>
          <w:b/>
          <w:sz w:val="28"/>
          <w:szCs w:val="28"/>
        </w:rPr>
        <w:t xml:space="preserve"> </w:t>
      </w:r>
      <w:r w:rsidRPr="00512C64">
        <w:rPr>
          <w:rFonts w:ascii="Times New Roman" w:hAnsi="Times New Roman"/>
          <w:sz w:val="28"/>
          <w:szCs w:val="28"/>
        </w:rPr>
        <w:t>Проекты зон санитарной охраны  необходимо разработать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512C64">
        <w:rPr>
          <w:rFonts w:ascii="Times New Roman" w:hAnsi="Times New Roman"/>
          <w:sz w:val="28"/>
          <w:szCs w:val="28"/>
        </w:rPr>
        <w:t>для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 и  водопроводов питьевого назнач</w:t>
      </w:r>
      <w:r>
        <w:rPr>
          <w:rFonts w:ascii="Times New Roman" w:hAnsi="Times New Roman"/>
          <w:sz w:val="28"/>
          <w:szCs w:val="28"/>
        </w:rPr>
        <w:t>ения»</w:t>
      </w:r>
      <w:r w:rsidRPr="00512C64">
        <w:rPr>
          <w:rFonts w:ascii="Times New Roman" w:hAnsi="Times New Roman"/>
          <w:sz w:val="28"/>
          <w:szCs w:val="28"/>
        </w:rPr>
        <w:t>.</w:t>
      </w:r>
    </w:p>
    <w:p w:rsidR="00046BB1" w:rsidRPr="00512C64" w:rsidRDefault="00046BB1" w:rsidP="00046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12C64">
        <w:rPr>
          <w:rFonts w:ascii="Times New Roman" w:hAnsi="Times New Roman"/>
          <w:b/>
          <w:sz w:val="28"/>
          <w:szCs w:val="28"/>
        </w:rPr>
        <w:t>)</w:t>
      </w:r>
      <w:r w:rsidR="00F83E7D">
        <w:rPr>
          <w:rFonts w:ascii="Times New Roman" w:hAnsi="Times New Roman"/>
          <w:b/>
          <w:sz w:val="28"/>
          <w:szCs w:val="28"/>
        </w:rPr>
        <w:t xml:space="preserve"> </w:t>
      </w:r>
      <w:r w:rsidRPr="00512C64">
        <w:rPr>
          <w:rFonts w:ascii="Times New Roman" w:hAnsi="Times New Roman"/>
          <w:sz w:val="28"/>
          <w:szCs w:val="28"/>
        </w:rPr>
        <w:t>Строительство защитного ограждения зон санитарной охраны  необходимо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512C64">
        <w:rPr>
          <w:rFonts w:ascii="Times New Roman" w:hAnsi="Times New Roman"/>
          <w:sz w:val="28"/>
          <w:szCs w:val="28"/>
        </w:rPr>
        <w:t>для предохранения источников в</w:t>
      </w:r>
      <w:r w:rsidRPr="00512C64">
        <w:rPr>
          <w:rFonts w:ascii="Times New Roman" w:hAnsi="Times New Roman"/>
          <w:sz w:val="28"/>
          <w:szCs w:val="28"/>
        </w:rPr>
        <w:t>о</w:t>
      </w:r>
      <w:r w:rsidRPr="00512C64">
        <w:rPr>
          <w:rFonts w:ascii="Times New Roman" w:hAnsi="Times New Roman"/>
          <w:sz w:val="28"/>
          <w:szCs w:val="28"/>
        </w:rPr>
        <w:t>доснабжения от возможного загрязнения в соответствии с требованиями СанПиН 2.1.4.1110-02 «Зоны санитарной охр</w:t>
      </w:r>
      <w:r w:rsidRPr="00512C64">
        <w:rPr>
          <w:rFonts w:ascii="Times New Roman" w:hAnsi="Times New Roman"/>
          <w:sz w:val="28"/>
          <w:szCs w:val="28"/>
        </w:rPr>
        <w:t>а</w:t>
      </w:r>
      <w:r w:rsidRPr="00512C64">
        <w:rPr>
          <w:rFonts w:ascii="Times New Roman" w:hAnsi="Times New Roman"/>
          <w:sz w:val="28"/>
          <w:szCs w:val="28"/>
        </w:rPr>
        <w:t>ны источников водоснабжения  и  водо</w:t>
      </w:r>
      <w:r>
        <w:rPr>
          <w:rFonts w:ascii="Times New Roman" w:hAnsi="Times New Roman"/>
          <w:sz w:val="28"/>
          <w:szCs w:val="28"/>
        </w:rPr>
        <w:t>проводов питьевого назначения»</w:t>
      </w:r>
      <w:r w:rsidRPr="00512C64">
        <w:rPr>
          <w:rFonts w:ascii="Times New Roman" w:hAnsi="Times New Roman"/>
          <w:sz w:val="28"/>
          <w:szCs w:val="28"/>
        </w:rPr>
        <w:t>.</w:t>
      </w:r>
    </w:p>
    <w:p w:rsidR="00E07354" w:rsidRDefault="00046BB1" w:rsidP="00046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</w:t>
      </w:r>
      <w:r w:rsidRPr="00E16170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="00F83E7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50CC8">
        <w:rPr>
          <w:rFonts w:ascii="Times New Roman" w:hAnsi="Times New Roman"/>
          <w:color w:val="000000"/>
          <w:sz w:val="28"/>
          <w:szCs w:val="28"/>
        </w:rPr>
        <w:t>Разработка проектно-сметной документации на реконструкцию  и модернизацию существующих водопрово</w:t>
      </w:r>
      <w:r w:rsidRPr="00150CC8">
        <w:rPr>
          <w:rFonts w:ascii="Times New Roman" w:hAnsi="Times New Roman"/>
          <w:color w:val="000000"/>
          <w:sz w:val="28"/>
          <w:szCs w:val="28"/>
        </w:rPr>
        <w:t>д</w:t>
      </w:r>
      <w:r w:rsidRPr="00150CC8">
        <w:rPr>
          <w:rFonts w:ascii="Times New Roman" w:hAnsi="Times New Roman"/>
          <w:color w:val="000000"/>
          <w:sz w:val="28"/>
          <w:szCs w:val="28"/>
        </w:rPr>
        <w:t xml:space="preserve">ных сетей </w:t>
      </w:r>
      <w:r w:rsidRPr="00150CC8">
        <w:rPr>
          <w:rFonts w:ascii="Times New Roman" w:hAnsi="Times New Roman"/>
          <w:sz w:val="28"/>
          <w:szCs w:val="28"/>
        </w:rPr>
        <w:t>со строительством колодцев и установкой запорной арматуры, приборов уч</w:t>
      </w:r>
      <w:r w:rsidR="007067BF">
        <w:rPr>
          <w:rFonts w:ascii="Times New Roman" w:hAnsi="Times New Roman"/>
          <w:sz w:val="28"/>
          <w:szCs w:val="28"/>
        </w:rPr>
        <w:t>ё</w:t>
      </w:r>
      <w:r w:rsidRPr="00150CC8">
        <w:rPr>
          <w:rFonts w:ascii="Times New Roman" w:hAnsi="Times New Roman"/>
          <w:sz w:val="28"/>
          <w:szCs w:val="28"/>
        </w:rPr>
        <w:t>та.</w:t>
      </w:r>
    </w:p>
    <w:p w:rsidR="00881C9F" w:rsidRDefault="00881C9F" w:rsidP="00881C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F20ABF" w:rsidRDefault="00473B00" w:rsidP="0047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3B00">
        <w:rPr>
          <w:rFonts w:ascii="Times New Roman" w:hAnsi="Times New Roman" w:cs="Times New Roman"/>
          <w:b/>
          <w:bCs/>
          <w:sz w:val="28"/>
          <w:szCs w:val="28"/>
        </w:rPr>
        <w:t>1.4.3</w:t>
      </w:r>
      <w:r w:rsidR="00F20ABF" w:rsidRPr="00473B00">
        <w:rPr>
          <w:rFonts w:ascii="Times New Roman" w:hAnsi="Times New Roman" w:cs="Times New Roman"/>
          <w:b/>
          <w:bCs/>
          <w:sz w:val="28"/>
          <w:szCs w:val="28"/>
        </w:rPr>
        <w:t>Сведения о развитии систем диспетчеризации, телемеханизации и систем управления режимами водосна</w:t>
      </w:r>
      <w:r w:rsidR="00F20ABF" w:rsidRPr="00473B0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20ABF" w:rsidRPr="00473B00">
        <w:rPr>
          <w:rFonts w:ascii="Times New Roman" w:hAnsi="Times New Roman" w:cs="Times New Roman"/>
          <w:b/>
          <w:bCs/>
          <w:sz w:val="28"/>
          <w:szCs w:val="28"/>
        </w:rPr>
        <w:t>жения  на объектах организации, осуществляющих водоснабжение.</w:t>
      </w:r>
    </w:p>
    <w:p w:rsidR="00473B00" w:rsidRPr="00710B01" w:rsidRDefault="00473B00" w:rsidP="00F8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данным,</w:t>
      </w:r>
      <w:r w:rsidRPr="00710B01">
        <w:rPr>
          <w:rFonts w:ascii="Times New Roman" w:hAnsi="Times New Roman"/>
          <w:sz w:val="28"/>
          <w:szCs w:val="28"/>
        </w:rPr>
        <w:t xml:space="preserve"> предоставленны</w:t>
      </w:r>
      <w:r>
        <w:rPr>
          <w:rFonts w:ascii="Times New Roman" w:hAnsi="Times New Roman"/>
          <w:sz w:val="28"/>
          <w:szCs w:val="28"/>
        </w:rPr>
        <w:t>м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bCs/>
          <w:sz w:val="28"/>
          <w:szCs w:val="28"/>
        </w:rPr>
        <w:t xml:space="preserve"> «Калина</w:t>
      </w:r>
      <w:r w:rsidRPr="002B002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Pr="00710B01">
        <w:rPr>
          <w:rFonts w:ascii="Times New Roman" w:hAnsi="Times New Roman"/>
          <w:sz w:val="28"/>
          <w:szCs w:val="28"/>
        </w:rPr>
        <w:t xml:space="preserve"> системы диспетчеризации, телемеханизации и управления режимами водоснабжения на объектах водоснабжения </w:t>
      </w:r>
      <w:r>
        <w:rPr>
          <w:rFonts w:ascii="Times New Roman" w:hAnsi="Times New Roman"/>
          <w:sz w:val="28"/>
          <w:szCs w:val="28"/>
        </w:rPr>
        <w:t>сельского поселения Белокаменское</w:t>
      </w:r>
      <w:r w:rsidRPr="00710B01">
        <w:rPr>
          <w:rFonts w:ascii="Times New Roman" w:hAnsi="Times New Roman"/>
          <w:sz w:val="28"/>
          <w:szCs w:val="28"/>
        </w:rPr>
        <w:t xml:space="preserve">, не предусмотрено. </w:t>
      </w:r>
    </w:p>
    <w:p w:rsidR="00473B00" w:rsidRPr="00473B00" w:rsidRDefault="00473B00" w:rsidP="0047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0" w:rsidRPr="0070516F" w:rsidRDefault="00473B00" w:rsidP="00473B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1.4.4 </w:t>
      </w:r>
      <w:r w:rsidR="00CD209C">
        <w:rPr>
          <w:rFonts w:ascii="Times New Roman" w:hAnsi="Times New Roman"/>
          <w:b/>
          <w:bCs/>
          <w:sz w:val="28"/>
          <w:szCs w:val="28"/>
          <w:lang w:eastAsia="ru-RU"/>
        </w:rPr>
        <w:t>Сведения об оснащё</w:t>
      </w:r>
      <w:r w:rsidRPr="0070516F">
        <w:rPr>
          <w:rFonts w:ascii="Times New Roman" w:hAnsi="Times New Roman"/>
          <w:b/>
          <w:bCs/>
          <w:sz w:val="28"/>
          <w:szCs w:val="28"/>
          <w:lang w:eastAsia="ru-RU"/>
        </w:rPr>
        <w:t>нности зданий, ст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роений, сооружений приборами учё</w:t>
      </w:r>
      <w:r w:rsidRPr="0070516F">
        <w:rPr>
          <w:rFonts w:ascii="Times New Roman" w:hAnsi="Times New Roman"/>
          <w:b/>
          <w:bCs/>
          <w:sz w:val="28"/>
          <w:szCs w:val="28"/>
          <w:lang w:eastAsia="ru-RU"/>
        </w:rPr>
        <w:t>та и их применении при осущест</w:t>
      </w:r>
      <w:r w:rsidRPr="0070516F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70516F">
        <w:rPr>
          <w:rFonts w:ascii="Times New Roman" w:hAnsi="Times New Roman"/>
          <w:b/>
          <w:bCs/>
          <w:sz w:val="28"/>
          <w:szCs w:val="28"/>
          <w:lang w:eastAsia="ru-RU"/>
        </w:rPr>
        <w:t>лении расчетов за потребленную воду.</w:t>
      </w:r>
    </w:p>
    <w:p w:rsidR="006D0874" w:rsidRDefault="00473B00" w:rsidP="0047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/>
          <w:sz w:val="28"/>
          <w:szCs w:val="28"/>
        </w:rPr>
      </w:pPr>
      <w:r w:rsidRPr="006D0874">
        <w:rPr>
          <w:rFonts w:ascii="Times New Roman" w:eastAsia="TimesNewRomanPS-BoldMT" w:hAnsi="Times New Roman"/>
          <w:sz w:val="28"/>
          <w:szCs w:val="28"/>
        </w:rPr>
        <w:t xml:space="preserve">По состоянию на момент актуализации схемы водоснабжения в сельском поселении Белокаменское </w:t>
      </w:r>
      <w:r w:rsidR="006D0874" w:rsidRPr="006D0874">
        <w:rPr>
          <w:rFonts w:ascii="Times New Roman" w:eastAsia="TimesNewRomanPS-BoldMT" w:hAnsi="Times New Roman"/>
          <w:sz w:val="28"/>
          <w:szCs w:val="28"/>
        </w:rPr>
        <w:t>70% абоне</w:t>
      </w:r>
      <w:r w:rsidR="006D0874" w:rsidRPr="006D0874">
        <w:rPr>
          <w:rFonts w:ascii="Times New Roman" w:eastAsia="TimesNewRomanPS-BoldMT" w:hAnsi="Times New Roman"/>
          <w:sz w:val="28"/>
          <w:szCs w:val="28"/>
        </w:rPr>
        <w:t>н</w:t>
      </w:r>
      <w:r w:rsidR="006D0874" w:rsidRPr="006D0874">
        <w:rPr>
          <w:rFonts w:ascii="Times New Roman" w:eastAsia="TimesNewRomanPS-BoldMT" w:hAnsi="Times New Roman"/>
          <w:sz w:val="28"/>
          <w:szCs w:val="28"/>
        </w:rPr>
        <w:t xml:space="preserve">тов </w:t>
      </w:r>
      <w:r w:rsidRPr="006D0874">
        <w:rPr>
          <w:rFonts w:ascii="Times New Roman" w:eastAsia="TimesNewRomanPS-BoldMT" w:hAnsi="Times New Roman"/>
          <w:sz w:val="28"/>
          <w:szCs w:val="28"/>
        </w:rPr>
        <w:t xml:space="preserve">не оснащены приборами учёта воды. Коммерческими приборами учёта воды оснащены </w:t>
      </w:r>
      <w:r w:rsidR="006D0874">
        <w:rPr>
          <w:rFonts w:ascii="Times New Roman" w:eastAsia="TimesNewRomanPS-BoldMT" w:hAnsi="Times New Roman"/>
          <w:sz w:val="28"/>
          <w:szCs w:val="28"/>
        </w:rPr>
        <w:t xml:space="preserve">все общественные здания и водозабор. </w:t>
      </w:r>
    </w:p>
    <w:p w:rsidR="00473B00" w:rsidRDefault="00473B00" w:rsidP="0047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0F87">
        <w:rPr>
          <w:rFonts w:ascii="Times New Roman" w:eastAsia="TimesNewRomanPS-BoldMT" w:hAnsi="Times New Roman"/>
          <w:sz w:val="28"/>
          <w:szCs w:val="28"/>
        </w:rPr>
        <w:t>При осуществлении расч</w:t>
      </w:r>
      <w:r>
        <w:rPr>
          <w:rFonts w:ascii="Times New Roman" w:eastAsia="TimesNewRomanPS-BoldMT" w:hAnsi="Times New Roman"/>
          <w:sz w:val="28"/>
          <w:szCs w:val="28"/>
        </w:rPr>
        <w:t>ё</w:t>
      </w:r>
      <w:r w:rsidRPr="008F0F87">
        <w:rPr>
          <w:rFonts w:ascii="Times New Roman" w:eastAsia="TimesNewRomanPS-BoldMT" w:hAnsi="Times New Roman"/>
          <w:sz w:val="28"/>
          <w:szCs w:val="28"/>
        </w:rPr>
        <w:t>тов за потребленную в</w:t>
      </w:r>
      <w:r>
        <w:rPr>
          <w:rFonts w:ascii="Times New Roman" w:eastAsia="TimesNewRomanPS-BoldMT" w:hAnsi="Times New Roman"/>
          <w:sz w:val="28"/>
          <w:szCs w:val="28"/>
        </w:rPr>
        <w:t>оду применяются расчетный метод</w:t>
      </w:r>
      <w:r w:rsidRPr="008F0F87">
        <w:rPr>
          <w:rFonts w:ascii="Times New Roman" w:eastAsia="TimesNewRomanPS-BoldMT" w:hAnsi="Times New Roman"/>
          <w:sz w:val="28"/>
          <w:szCs w:val="28"/>
        </w:rPr>
        <w:t xml:space="preserve"> с уч</w:t>
      </w:r>
      <w:r>
        <w:rPr>
          <w:rFonts w:ascii="Times New Roman" w:eastAsia="TimesNewRomanPS-BoldMT" w:hAnsi="Times New Roman"/>
          <w:sz w:val="28"/>
          <w:szCs w:val="28"/>
        </w:rPr>
        <w:t>ё</w:t>
      </w:r>
      <w:r w:rsidRPr="008F0F87">
        <w:rPr>
          <w:rFonts w:ascii="Times New Roman" w:eastAsia="TimesNewRomanPS-BoldMT" w:hAnsi="Times New Roman"/>
          <w:sz w:val="28"/>
          <w:szCs w:val="28"/>
        </w:rPr>
        <w:t>том нормативов потре</w:t>
      </w:r>
      <w:r w:rsidRPr="008F0F87">
        <w:rPr>
          <w:rFonts w:ascii="Times New Roman" w:eastAsia="TimesNewRomanPS-BoldMT" w:hAnsi="Times New Roman"/>
          <w:sz w:val="28"/>
          <w:szCs w:val="28"/>
        </w:rPr>
        <w:t>б</w:t>
      </w:r>
      <w:r w:rsidRPr="008F0F87">
        <w:rPr>
          <w:rFonts w:ascii="Times New Roman" w:eastAsia="TimesNewRomanPS-BoldMT" w:hAnsi="Times New Roman"/>
          <w:sz w:val="28"/>
          <w:szCs w:val="28"/>
        </w:rPr>
        <w:t>ления (обеспечения) коммунальных услуг.</w:t>
      </w:r>
      <w:r w:rsidR="000B19FE">
        <w:rPr>
          <w:rFonts w:ascii="Times New Roman" w:eastAsia="TimesNewRomanPS-BoldMT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70516F">
        <w:rPr>
          <w:rFonts w:ascii="Times New Roman" w:hAnsi="Times New Roman"/>
          <w:bCs/>
          <w:sz w:val="28"/>
          <w:szCs w:val="28"/>
        </w:rPr>
        <w:t>закон</w:t>
      </w:r>
      <w:r>
        <w:rPr>
          <w:rFonts w:ascii="Times New Roman" w:hAnsi="Times New Roman"/>
          <w:bCs/>
          <w:sz w:val="28"/>
          <w:szCs w:val="28"/>
        </w:rPr>
        <w:t>у</w:t>
      </w:r>
      <w:r w:rsidRPr="0070516F">
        <w:rPr>
          <w:rFonts w:ascii="Times New Roman" w:hAnsi="Times New Roman"/>
          <w:bCs/>
          <w:sz w:val="28"/>
          <w:szCs w:val="28"/>
        </w:rPr>
        <w:t xml:space="preserve"> 261-ФЗ « Об энергосбережении и о повышении энергетич</w:t>
      </w:r>
      <w:r w:rsidRPr="0070516F">
        <w:rPr>
          <w:rFonts w:ascii="Times New Roman" w:hAnsi="Times New Roman"/>
          <w:bCs/>
          <w:sz w:val="28"/>
          <w:szCs w:val="28"/>
        </w:rPr>
        <w:t>е</w:t>
      </w:r>
      <w:r w:rsidRPr="0070516F">
        <w:rPr>
          <w:rFonts w:ascii="Times New Roman" w:hAnsi="Times New Roman"/>
          <w:bCs/>
          <w:sz w:val="28"/>
          <w:szCs w:val="28"/>
        </w:rPr>
        <w:lastRenderedPageBreak/>
        <w:t>ской эффективности и о внесении изменений в отдельные законодательные акты»</w:t>
      </w:r>
      <w:r w:rsidR="000B19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приборы коммерческого учё</w:t>
      </w:r>
      <w:r w:rsidRPr="0070516F">
        <w:rPr>
          <w:rFonts w:ascii="Times New Roman" w:hAnsi="Times New Roman"/>
          <w:bCs/>
          <w:sz w:val="28"/>
          <w:szCs w:val="28"/>
        </w:rPr>
        <w:t>та воды  долж</w:t>
      </w:r>
      <w:r w:rsidR="006D0874">
        <w:rPr>
          <w:rFonts w:ascii="Times New Roman" w:hAnsi="Times New Roman"/>
          <w:bCs/>
          <w:sz w:val="28"/>
          <w:szCs w:val="28"/>
        </w:rPr>
        <w:t>ны быть установлены у 100</w:t>
      </w:r>
      <w:r w:rsidRPr="0070516F">
        <w:rPr>
          <w:rFonts w:ascii="Times New Roman" w:hAnsi="Times New Roman"/>
          <w:bCs/>
          <w:sz w:val="28"/>
          <w:szCs w:val="28"/>
        </w:rPr>
        <w:t>% потребителей.</w:t>
      </w:r>
    </w:p>
    <w:p w:rsidR="00473B00" w:rsidRDefault="00473B00" w:rsidP="00952A13">
      <w:pPr>
        <w:shd w:val="clear" w:color="auto" w:fill="FFFFFF"/>
        <w:spacing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0ABF" w:rsidRPr="00952A13" w:rsidRDefault="00473B00" w:rsidP="00952A13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1.4.5</w:t>
      </w:r>
      <w:r w:rsidR="00F20ABF" w:rsidRPr="00C924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Описание вариантов маршрутов прохождения трубопроводов по территории поселения.</w:t>
      </w:r>
    </w:p>
    <w:p w:rsidR="00473B00" w:rsidRDefault="00473B00" w:rsidP="00F83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Схема водоснабжения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Белокаменское </w:t>
      </w:r>
      <w:r>
        <w:rPr>
          <w:rFonts w:ascii="Times New Roman" w:hAnsi="Times New Roman"/>
          <w:bCs/>
          <w:sz w:val="28"/>
          <w:szCs w:val="28"/>
          <w:lang w:eastAsia="ru-RU"/>
        </w:rPr>
        <w:t>в бумажном и электронном варианте прилагается.</w:t>
      </w:r>
    </w:p>
    <w:p w:rsidR="00F83E7D" w:rsidRPr="007D630E" w:rsidRDefault="00F83E7D" w:rsidP="00F83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20ABF" w:rsidRPr="008E6A1E" w:rsidRDefault="00473B00" w:rsidP="000F3391">
      <w:pPr>
        <w:widowControl w:val="0"/>
        <w:overflowPunct w:val="0"/>
        <w:autoSpaceDE w:val="0"/>
        <w:autoSpaceDN w:val="0"/>
        <w:adjustRightInd w:val="0"/>
        <w:spacing w:line="240" w:lineRule="auto"/>
        <w:ind w:right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1.4.6</w:t>
      </w:r>
      <w:r w:rsidR="00F20ABF" w:rsidRPr="008E6A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Рекомендации о месте размещения насосных станций и водонапорных башен.</w:t>
      </w:r>
    </w:p>
    <w:p w:rsidR="00F20ABF" w:rsidRPr="00F6575C" w:rsidRDefault="00F20ABF" w:rsidP="00F657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488">
        <w:rPr>
          <w:rFonts w:ascii="Times New Roman" w:hAnsi="Times New Roman"/>
          <w:bCs/>
          <w:sz w:val="28"/>
          <w:szCs w:val="28"/>
          <w:lang w:eastAsia="ru-RU"/>
        </w:rPr>
        <w:t xml:space="preserve">Рекомендуется </w:t>
      </w:r>
      <w:r w:rsidR="007222C3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7222C3" w:rsidRPr="007222C3">
        <w:rPr>
          <w:rFonts w:ascii="Times New Roman" w:hAnsi="Times New Roman"/>
          <w:bCs/>
          <w:sz w:val="28"/>
          <w:szCs w:val="28"/>
          <w:lang w:eastAsia="ru-RU"/>
        </w:rPr>
        <w:t>ля нормального функционирования водопровода</w:t>
      </w:r>
      <w:r w:rsidR="000B19F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E65BA" w:rsidRPr="00D2348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BC0835" w:rsidRPr="00D23488">
        <w:rPr>
          <w:rFonts w:ascii="Times New Roman" w:hAnsi="Times New Roman"/>
          <w:bCs/>
          <w:sz w:val="28"/>
          <w:szCs w:val="28"/>
          <w:lang w:eastAsia="ru-RU"/>
        </w:rPr>
        <w:t xml:space="preserve">с.п. Белокаменское </w:t>
      </w:r>
      <w:r w:rsidR="007222C3">
        <w:rPr>
          <w:rFonts w:ascii="Times New Roman" w:hAnsi="Times New Roman"/>
          <w:bCs/>
          <w:sz w:val="28"/>
          <w:szCs w:val="28"/>
          <w:lang w:eastAsia="ru-RU"/>
        </w:rPr>
        <w:t>оставить существующее расположение насосной станции и напорно-регулирующего резервуара</w:t>
      </w:r>
      <w:r w:rsidR="00E86E50" w:rsidRPr="00D234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34EB6" w:rsidRDefault="00E34EB6" w:rsidP="00F20ABF">
      <w:pPr>
        <w:spacing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F5C7C" w:rsidRPr="00F00001" w:rsidRDefault="00BF5C7C" w:rsidP="00BF5C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1.4.7  </w:t>
      </w:r>
      <w:r w:rsidRPr="00F00001">
        <w:rPr>
          <w:rFonts w:ascii="Times New Roman" w:hAnsi="Times New Roman"/>
          <w:b/>
          <w:bCs/>
          <w:sz w:val="28"/>
          <w:szCs w:val="28"/>
          <w:lang w:eastAsia="ru-RU"/>
        </w:rPr>
        <w:t>Границы планируемых зон,  размещения объектов централизованных систем холодного водоснабжения.</w:t>
      </w:r>
    </w:p>
    <w:p w:rsidR="00BF5C7C" w:rsidRPr="00FB0599" w:rsidRDefault="00BF5C7C" w:rsidP="00BF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B0599">
        <w:rPr>
          <w:rFonts w:ascii="TimesNewRomanPSMT" w:hAnsi="TimesNewRomanPSMT" w:cs="TimesNewRomanPSMT"/>
          <w:sz w:val="28"/>
          <w:szCs w:val="28"/>
        </w:rPr>
        <w:t>Большую часть перспективной застройки поселений с.п.</w:t>
      </w:r>
      <w:r>
        <w:rPr>
          <w:rFonts w:ascii="TimesNewRomanPSMT" w:hAnsi="TimesNewRomanPSMT" w:cs="TimesNewRomanPSMT"/>
          <w:sz w:val="28"/>
          <w:szCs w:val="28"/>
        </w:rPr>
        <w:t xml:space="preserve"> Белокаменское</w:t>
      </w:r>
      <w:r w:rsidRPr="00FB0599">
        <w:rPr>
          <w:rFonts w:ascii="TimesNewRomanPSMT" w:hAnsi="TimesNewRomanPSMT" w:cs="TimesNewRomanPSMT"/>
          <w:sz w:val="28"/>
          <w:szCs w:val="28"/>
        </w:rPr>
        <w:t xml:space="preserve"> составляют </w:t>
      </w:r>
      <w:r>
        <w:rPr>
          <w:rFonts w:ascii="TimesNewRomanPSMT" w:hAnsi="TimesNewRomanPSMT" w:cs="TimesNewRomanPSMT"/>
          <w:sz w:val="28"/>
          <w:szCs w:val="28"/>
        </w:rPr>
        <w:t xml:space="preserve">индивидуальные </w:t>
      </w:r>
      <w:r w:rsidRPr="00FB0599">
        <w:rPr>
          <w:rFonts w:ascii="TimesNewRomanPSMT" w:hAnsi="TimesNewRomanPSMT" w:cs="TimesNewRomanPSMT"/>
          <w:sz w:val="28"/>
          <w:szCs w:val="28"/>
        </w:rPr>
        <w:t xml:space="preserve"> жилые дома. </w:t>
      </w:r>
      <w:r>
        <w:rPr>
          <w:rFonts w:ascii="TimesNewRomanPSMT" w:hAnsi="TimesNewRomanPSMT" w:cs="TimesNewRomanPSMT"/>
          <w:sz w:val="28"/>
          <w:szCs w:val="28"/>
        </w:rPr>
        <w:t>Дальнейшее с</w:t>
      </w:r>
      <w:r w:rsidRPr="00FB0599">
        <w:rPr>
          <w:rFonts w:ascii="TimesNewRomanPSMT" w:hAnsi="TimesNewRomanPSMT" w:cs="TimesNewRomanPSMT"/>
          <w:sz w:val="28"/>
          <w:szCs w:val="28"/>
        </w:rPr>
        <w:t>троительство их будет осуществляться на территори</w:t>
      </w:r>
      <w:r>
        <w:rPr>
          <w:rFonts w:ascii="TimesNewRomanPSMT" w:hAnsi="TimesNewRomanPSMT" w:cs="TimesNewRomanPSMT"/>
          <w:sz w:val="28"/>
          <w:szCs w:val="28"/>
        </w:rPr>
        <w:t>ях, отведённых под  застройку населё</w:t>
      </w:r>
      <w:r w:rsidRPr="00FB0599">
        <w:rPr>
          <w:rFonts w:ascii="TimesNewRomanPSMT" w:hAnsi="TimesNewRomanPSMT" w:cs="TimesNewRomanPSMT"/>
          <w:sz w:val="28"/>
          <w:szCs w:val="28"/>
        </w:rPr>
        <w:t>нных пунктов.</w:t>
      </w:r>
      <w:r w:rsidR="000B19FE">
        <w:rPr>
          <w:rFonts w:ascii="TimesNewRomanPSMT" w:hAnsi="TimesNewRomanPSMT" w:cs="TimesNewRomanPSMT"/>
          <w:sz w:val="28"/>
          <w:szCs w:val="28"/>
        </w:rPr>
        <w:t xml:space="preserve"> </w:t>
      </w:r>
      <w:r w:rsidRPr="00FB0599">
        <w:rPr>
          <w:rFonts w:ascii="TimesNewRomanPSMT" w:hAnsi="TimesNewRomanPSMT" w:cs="TimesNewRomanPSMT"/>
          <w:sz w:val="28"/>
          <w:szCs w:val="28"/>
        </w:rPr>
        <w:t>Подключение объектов строительства будет осуществляться к существующим инженерным</w:t>
      </w:r>
      <w:r w:rsidR="000B19FE">
        <w:rPr>
          <w:rFonts w:ascii="TimesNewRomanPSMT" w:hAnsi="TimesNewRomanPSMT" w:cs="TimesNewRomanPSMT"/>
          <w:sz w:val="28"/>
          <w:szCs w:val="28"/>
        </w:rPr>
        <w:t xml:space="preserve"> </w:t>
      </w:r>
      <w:r w:rsidRPr="00FB0599">
        <w:rPr>
          <w:rFonts w:ascii="TimesNewRomanPSMT" w:hAnsi="TimesNewRomanPSMT" w:cs="TimesNewRomanPSMT"/>
          <w:sz w:val="28"/>
          <w:szCs w:val="28"/>
        </w:rPr>
        <w:t>коммуникациям. Трасс</w:t>
      </w:r>
      <w:r w:rsidRPr="00FB0599">
        <w:rPr>
          <w:rFonts w:ascii="TimesNewRomanPSMT" w:hAnsi="TimesNewRomanPSMT" w:cs="TimesNewRomanPSMT"/>
          <w:sz w:val="28"/>
          <w:szCs w:val="28"/>
        </w:rPr>
        <w:t>и</w:t>
      </w:r>
      <w:r w:rsidRPr="00FB0599">
        <w:rPr>
          <w:rFonts w:ascii="TimesNewRomanPSMT" w:hAnsi="TimesNewRomanPSMT" w:cs="TimesNewRomanPSMT"/>
          <w:sz w:val="28"/>
          <w:szCs w:val="28"/>
        </w:rPr>
        <w:t>ровка водопроводных сетей по территории районов перспективной застройки д</w:t>
      </w:r>
      <w:r>
        <w:rPr>
          <w:rFonts w:ascii="TimesNewRomanPSMT" w:hAnsi="TimesNewRomanPSMT" w:cs="TimesNewRomanPSMT"/>
          <w:sz w:val="28"/>
          <w:szCs w:val="28"/>
        </w:rPr>
        <w:t>о отдельных потребителей, а так</w:t>
      </w:r>
      <w:r w:rsidRPr="00FB0599">
        <w:rPr>
          <w:rFonts w:ascii="TimesNewRomanPSMT" w:hAnsi="TimesNewRomanPSMT" w:cs="TimesNewRomanPSMT"/>
          <w:sz w:val="28"/>
          <w:szCs w:val="28"/>
        </w:rPr>
        <w:t>же опр</w:t>
      </w:r>
      <w:r w:rsidRPr="00FB0599">
        <w:rPr>
          <w:rFonts w:ascii="TimesNewRomanPSMT" w:hAnsi="TimesNewRomanPSMT" w:cs="TimesNewRomanPSMT"/>
          <w:sz w:val="28"/>
          <w:szCs w:val="28"/>
        </w:rPr>
        <w:t>е</w:t>
      </w:r>
      <w:r w:rsidRPr="00FB0599">
        <w:rPr>
          <w:rFonts w:ascii="TimesNewRomanPSMT" w:hAnsi="TimesNewRomanPSMT" w:cs="TimesNewRomanPSMT"/>
          <w:sz w:val="28"/>
          <w:szCs w:val="28"/>
        </w:rPr>
        <w:t>деление дли</w:t>
      </w:r>
      <w:r>
        <w:rPr>
          <w:rFonts w:ascii="TimesNewRomanPSMT" w:hAnsi="TimesNewRomanPSMT" w:cs="TimesNewRomanPSMT"/>
          <w:sz w:val="28"/>
          <w:szCs w:val="28"/>
        </w:rPr>
        <w:t>н и диаметров участков трубопро</w:t>
      </w:r>
      <w:r w:rsidRPr="00FB0599">
        <w:rPr>
          <w:rFonts w:ascii="TimesNewRomanPSMT" w:hAnsi="TimesNewRomanPSMT" w:cs="TimesNewRomanPSMT"/>
          <w:sz w:val="28"/>
          <w:szCs w:val="28"/>
        </w:rPr>
        <w:t>водов производится на этапе проектирования и корректируется согласно проекту.</w:t>
      </w:r>
    </w:p>
    <w:p w:rsidR="00BF5C7C" w:rsidRDefault="00BF5C7C" w:rsidP="00BF5C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4300">
        <w:rPr>
          <w:rFonts w:ascii="Times New Roman" w:eastAsia="Times New Roman" w:hAnsi="Times New Roman"/>
          <w:bCs/>
          <w:sz w:val="28"/>
          <w:szCs w:val="28"/>
        </w:rPr>
        <w:t xml:space="preserve">Жилищное строительство и реконструкция будет осуществляться на существующих площадях в границах </w:t>
      </w:r>
      <w:r>
        <w:rPr>
          <w:rFonts w:ascii="Times New Roman" w:eastAsia="Times New Roman" w:hAnsi="Times New Roman"/>
          <w:bCs/>
          <w:sz w:val="28"/>
          <w:szCs w:val="28"/>
        </w:rPr>
        <w:t>по</w:t>
      </w:r>
      <w:r w:rsidRPr="00F34300">
        <w:rPr>
          <w:rFonts w:ascii="Times New Roman" w:eastAsia="Times New Roman" w:hAnsi="Times New Roman"/>
          <w:bCs/>
          <w:sz w:val="28"/>
          <w:szCs w:val="28"/>
        </w:rPr>
        <w:t>сел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ния согласно положениям Генерального плана сельского поселения</w:t>
      </w:r>
      <w:r w:rsidRPr="00F34300">
        <w:rPr>
          <w:rFonts w:ascii="Times New Roman" w:eastAsia="Times New Roman" w:hAnsi="Times New Roman"/>
          <w:bCs/>
          <w:sz w:val="28"/>
          <w:szCs w:val="28"/>
        </w:rPr>
        <w:t>.</w:t>
      </w:r>
      <w:r w:rsidR="000B19F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34300">
        <w:rPr>
          <w:rFonts w:ascii="Times New Roman" w:eastAsia="Times New Roman" w:hAnsi="Times New Roman"/>
          <w:bCs/>
          <w:sz w:val="28"/>
          <w:szCs w:val="28"/>
        </w:rPr>
        <w:t xml:space="preserve">Проектно-сметная </w:t>
      </w:r>
      <w:r>
        <w:rPr>
          <w:rFonts w:ascii="Times New Roman" w:eastAsia="Times New Roman" w:hAnsi="Times New Roman"/>
          <w:bCs/>
          <w:sz w:val="28"/>
          <w:szCs w:val="28"/>
        </w:rPr>
        <w:t>документация на водопровод с учё</w:t>
      </w:r>
      <w:r w:rsidRPr="00F34300">
        <w:rPr>
          <w:rFonts w:ascii="Times New Roman" w:eastAsia="Times New Roman" w:hAnsi="Times New Roman"/>
          <w:bCs/>
          <w:sz w:val="28"/>
          <w:szCs w:val="28"/>
        </w:rPr>
        <w:t xml:space="preserve">том перспективного развития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Белокаменское </w:t>
      </w:r>
      <w:r w:rsidRPr="00F34300">
        <w:rPr>
          <w:rFonts w:ascii="Times New Roman" w:eastAsia="Times New Roman" w:hAnsi="Times New Roman"/>
          <w:bCs/>
          <w:sz w:val="28"/>
          <w:szCs w:val="28"/>
        </w:rPr>
        <w:t>отсутствует.</w:t>
      </w:r>
    </w:p>
    <w:p w:rsidR="00BF5C7C" w:rsidRDefault="00BF5C7C" w:rsidP="00F20ABF">
      <w:pPr>
        <w:spacing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22747" w:rsidRDefault="00EA5AF3" w:rsidP="00675119">
      <w:pPr>
        <w:pStyle w:val="a9"/>
        <w:shd w:val="clear" w:color="auto" w:fill="FFFFFF"/>
        <w:spacing w:line="240" w:lineRule="auto"/>
        <w:ind w:left="0"/>
        <w:outlineLvl w:val="2"/>
        <w:rPr>
          <w:b/>
          <w:bCs/>
          <w:sz w:val="28"/>
          <w:szCs w:val="28"/>
        </w:rPr>
      </w:pPr>
      <w:r w:rsidRPr="00EA5AF3">
        <w:rPr>
          <w:rFonts w:eastAsia="Calibri"/>
          <w:b/>
          <w:bCs/>
          <w:sz w:val="28"/>
          <w:szCs w:val="28"/>
        </w:rPr>
        <w:t>1.5</w:t>
      </w:r>
      <w:r w:rsidR="00F83E7D">
        <w:rPr>
          <w:rFonts w:eastAsia="Calibri"/>
          <w:b/>
          <w:bCs/>
          <w:sz w:val="28"/>
          <w:szCs w:val="28"/>
        </w:rPr>
        <w:t xml:space="preserve"> </w:t>
      </w:r>
      <w:r w:rsidR="008F6F41" w:rsidRPr="003A496C">
        <w:rPr>
          <w:b/>
          <w:bCs/>
          <w:sz w:val="28"/>
          <w:szCs w:val="28"/>
        </w:rPr>
        <w:t>Раздел «Экологические аспекты мероприятий по строительству и   реконструкции объектов централизова</w:t>
      </w:r>
      <w:r w:rsidR="008F6F41" w:rsidRPr="003A496C">
        <w:rPr>
          <w:b/>
          <w:bCs/>
          <w:sz w:val="28"/>
          <w:szCs w:val="28"/>
        </w:rPr>
        <w:t>н</w:t>
      </w:r>
      <w:r w:rsidR="008F6F41" w:rsidRPr="003A496C">
        <w:rPr>
          <w:b/>
          <w:bCs/>
          <w:sz w:val="28"/>
          <w:szCs w:val="28"/>
        </w:rPr>
        <w:t>ной системы водоснабжения»</w:t>
      </w:r>
    </w:p>
    <w:p w:rsidR="00BF5C7C" w:rsidRDefault="008F6F41" w:rsidP="008F6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590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1.5.1  Меры по предотвращению  вредного воздействия на водный бассейн предлагаемых к строительству и р</w:t>
      </w:r>
      <w:r w:rsidRPr="00C759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75904">
        <w:rPr>
          <w:rFonts w:ascii="Times New Roman" w:hAnsi="Times New Roman" w:cs="Times New Roman"/>
          <w:b/>
          <w:bCs/>
          <w:sz w:val="28"/>
          <w:szCs w:val="28"/>
        </w:rPr>
        <w:t>конструкции объектов централизованных систем водоснабжения при сбросе промывных вод.</w:t>
      </w:r>
    </w:p>
    <w:p w:rsidR="00B0565A" w:rsidRPr="002A1BCA" w:rsidRDefault="00B0565A" w:rsidP="00B056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1BCA">
        <w:rPr>
          <w:rFonts w:ascii="Times New Roman" w:hAnsi="Times New Roman"/>
          <w:sz w:val="28"/>
          <w:szCs w:val="28"/>
        </w:rPr>
        <w:t xml:space="preserve">Все мероприятия, направленные на улучшение качества питьевой воды, могут быть отнесены к мероприятиям по охране окружающей среды и здоровья </w:t>
      </w:r>
      <w:r>
        <w:rPr>
          <w:rFonts w:ascii="Times New Roman" w:hAnsi="Times New Roman"/>
          <w:sz w:val="28"/>
          <w:szCs w:val="28"/>
        </w:rPr>
        <w:t xml:space="preserve">с.п.Белокаменское. </w:t>
      </w:r>
      <w:r w:rsidRPr="002A1BCA">
        <w:rPr>
          <w:rFonts w:ascii="Times New Roman" w:hAnsi="Times New Roman"/>
          <w:sz w:val="28"/>
          <w:szCs w:val="28"/>
        </w:rPr>
        <w:t>Эффект от внедрени</w:t>
      </w:r>
      <w:r>
        <w:rPr>
          <w:rFonts w:ascii="Times New Roman" w:hAnsi="Times New Roman"/>
          <w:sz w:val="28"/>
          <w:szCs w:val="28"/>
        </w:rPr>
        <w:t>я данных мероприятий – улучшение</w:t>
      </w:r>
      <w:r w:rsidRPr="002A1BCA">
        <w:rPr>
          <w:rFonts w:ascii="Times New Roman" w:hAnsi="Times New Roman"/>
          <w:sz w:val="28"/>
          <w:szCs w:val="28"/>
        </w:rPr>
        <w:t xml:space="preserve"> зд</w:t>
      </w:r>
      <w:r w:rsidRPr="002A1BCA">
        <w:rPr>
          <w:rFonts w:ascii="Times New Roman" w:hAnsi="Times New Roman"/>
          <w:sz w:val="28"/>
          <w:szCs w:val="28"/>
        </w:rPr>
        <w:t>о</w:t>
      </w:r>
      <w:r w:rsidRPr="002A1BCA">
        <w:rPr>
          <w:rFonts w:ascii="Times New Roman" w:hAnsi="Times New Roman"/>
          <w:sz w:val="28"/>
          <w:szCs w:val="28"/>
        </w:rPr>
        <w:t>ровья и качества жизни граждан.</w:t>
      </w:r>
    </w:p>
    <w:p w:rsidR="00B0565A" w:rsidRDefault="00B0565A" w:rsidP="00B0565A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подготовки питьевой воды из природных источников образуются сточные воды после промывки фил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трующей загрузки фильтровальных сооружений. Рациональное использование промывных вод имеет важное значение как для охраны окружающей среды, так и для экономики предприятий, т.к. при этом возможно увеличение резерва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изводительности сооружений, снижение расхода питьевой воды на нужды водоподготовительных сооружений и т.д.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в первую очередь рекомендуют внедрять бессточные технологии водоподготовки, предусматривающие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промывных вод. </w:t>
      </w:r>
    </w:p>
    <w:p w:rsidR="00322747" w:rsidRDefault="00B0565A" w:rsidP="00B0565A">
      <w:pPr>
        <w:pStyle w:val="af1"/>
        <w:ind w:firstLine="709"/>
        <w:jc w:val="both"/>
        <w:rPr>
          <w:sz w:val="28"/>
          <w:szCs w:val="28"/>
        </w:rPr>
      </w:pPr>
      <w:r w:rsidRPr="00380E6E">
        <w:rPr>
          <w:sz w:val="28"/>
          <w:szCs w:val="28"/>
        </w:rPr>
        <w:t>Вопросы предотвращения загрязнения водных бассейнов сточными водами при сбросе (утилизации) промывочных вод тесно связаны с разработками мероприятий по сокращению потребления свежей воды на технологические нужды производства и уменьшению количества сбрасываемых стоков. Один из наиболее рациональных путей для достижения этих целей - создание локальных систем очистки с извлечением ценных компонентов и использованием очищенных сточных вод в оборотном цикле.</w:t>
      </w:r>
      <w:r w:rsidR="000B19FE">
        <w:rPr>
          <w:sz w:val="28"/>
          <w:szCs w:val="28"/>
        </w:rPr>
        <w:t xml:space="preserve"> </w:t>
      </w:r>
      <w:r w:rsidRPr="00601AB3">
        <w:rPr>
          <w:bCs/>
          <w:sz w:val="28"/>
          <w:szCs w:val="28"/>
        </w:rPr>
        <w:t>Сведения о мерах по предотвращению вредного воздействия на водный бассейн</w:t>
      </w:r>
      <w:r>
        <w:rPr>
          <w:bCs/>
          <w:sz w:val="28"/>
          <w:szCs w:val="28"/>
        </w:rPr>
        <w:t>,</w:t>
      </w:r>
      <w:r w:rsidRPr="00601AB3">
        <w:rPr>
          <w:bCs/>
          <w:sz w:val="28"/>
          <w:szCs w:val="28"/>
        </w:rPr>
        <w:t xml:space="preserve"> пре</w:t>
      </w:r>
      <w:r w:rsidRPr="00601AB3">
        <w:rPr>
          <w:bCs/>
          <w:sz w:val="28"/>
          <w:szCs w:val="28"/>
        </w:rPr>
        <w:t>д</w:t>
      </w:r>
      <w:r w:rsidRPr="00601AB3">
        <w:rPr>
          <w:bCs/>
          <w:sz w:val="28"/>
          <w:szCs w:val="28"/>
        </w:rPr>
        <w:t>лагаемых к новому строительству и реконструкции объектов централизованной системы водоснабжения при сбросе (утилизации) промывочных вод</w:t>
      </w:r>
      <w:r>
        <w:rPr>
          <w:bCs/>
          <w:sz w:val="28"/>
          <w:szCs w:val="28"/>
        </w:rPr>
        <w:t>, отсутствуют.</w:t>
      </w:r>
      <w:r w:rsidR="000B19FE">
        <w:rPr>
          <w:bCs/>
          <w:sz w:val="28"/>
          <w:szCs w:val="28"/>
        </w:rPr>
        <w:t xml:space="preserve"> </w:t>
      </w:r>
      <w:r w:rsidRPr="002B0023">
        <w:rPr>
          <w:sz w:val="28"/>
          <w:szCs w:val="28"/>
        </w:rPr>
        <w:t>Как было указано ранее, водоочистной комплекс в составе системы вод</w:t>
      </w:r>
      <w:r w:rsidRPr="002B0023">
        <w:rPr>
          <w:sz w:val="28"/>
          <w:szCs w:val="28"/>
        </w:rPr>
        <w:t>о</w:t>
      </w:r>
      <w:r w:rsidRPr="002B0023">
        <w:rPr>
          <w:sz w:val="28"/>
          <w:szCs w:val="28"/>
        </w:rPr>
        <w:t xml:space="preserve">снабжения </w:t>
      </w:r>
      <w:r>
        <w:rPr>
          <w:sz w:val="28"/>
          <w:szCs w:val="28"/>
        </w:rPr>
        <w:t>с.п. Белокаменское отсутствует</w:t>
      </w:r>
      <w:r w:rsidRPr="002B0023">
        <w:rPr>
          <w:sz w:val="28"/>
          <w:szCs w:val="28"/>
        </w:rPr>
        <w:t>. По этой причине сброс (утилизация) промывных вод также отсутствует.</w:t>
      </w:r>
    </w:p>
    <w:p w:rsidR="007474CC" w:rsidRDefault="007474CC" w:rsidP="00B05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27B6">
        <w:rPr>
          <w:rFonts w:ascii="Times New Roman" w:hAnsi="Times New Roman"/>
          <w:b/>
          <w:bCs/>
          <w:sz w:val="28"/>
          <w:szCs w:val="28"/>
          <w:lang w:eastAsia="ru-RU"/>
        </w:rPr>
        <w:t>1.5.2  Меры по предотвращению вредного воздействия на окружающую среду при реализации  мероприятий по снабжению и хранению химических реагентов, используемых в водоподготовке.</w:t>
      </w:r>
    </w:p>
    <w:p w:rsidR="00B0565A" w:rsidRDefault="00B0565A" w:rsidP="00B0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2AD">
        <w:rPr>
          <w:rFonts w:ascii="Times New Roman" w:hAnsi="Times New Roman"/>
          <w:sz w:val="28"/>
          <w:szCs w:val="28"/>
        </w:rPr>
        <w:lastRenderedPageBreak/>
        <w:t>При анализе существующего пол</w:t>
      </w:r>
      <w:r>
        <w:rPr>
          <w:rFonts w:ascii="Times New Roman" w:hAnsi="Times New Roman"/>
          <w:sz w:val="28"/>
          <w:szCs w:val="28"/>
        </w:rPr>
        <w:t xml:space="preserve">ожения в системе водоснабжения </w:t>
      </w:r>
      <w:r w:rsidRPr="002042A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Белокаменское</w:t>
      </w:r>
      <w:r w:rsidRPr="002042AD">
        <w:rPr>
          <w:rFonts w:ascii="Times New Roman" w:hAnsi="Times New Roman"/>
          <w:sz w:val="28"/>
          <w:szCs w:val="28"/>
        </w:rPr>
        <w:t xml:space="preserve"> вредного воздействия на окружающую среду при снабжении и хранении химических реагентов, используемых в водоподготовке, не обнару</w:t>
      </w:r>
      <w:r>
        <w:rPr>
          <w:rFonts w:ascii="Times New Roman" w:hAnsi="Times New Roman"/>
          <w:sz w:val="28"/>
          <w:szCs w:val="28"/>
        </w:rPr>
        <w:t>жено, т.к. на данный момент водоподготовка в сельском поселении отсутствует.</w:t>
      </w:r>
    </w:p>
    <w:p w:rsidR="00B0565A" w:rsidRPr="002042AD" w:rsidRDefault="00B0565A" w:rsidP="00B0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2AD">
        <w:rPr>
          <w:rFonts w:ascii="Times New Roman" w:hAnsi="Times New Roman"/>
          <w:sz w:val="28"/>
          <w:szCs w:val="28"/>
        </w:rPr>
        <w:t xml:space="preserve"> В процессе реализации мероприятий по развитию и модернизации систем водоснабжения поселени</w:t>
      </w:r>
      <w:r>
        <w:rPr>
          <w:rFonts w:ascii="Times New Roman" w:hAnsi="Times New Roman"/>
          <w:sz w:val="28"/>
          <w:szCs w:val="28"/>
        </w:rPr>
        <w:t>я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551202">
        <w:rPr>
          <w:rFonts w:ascii="Times New Roman" w:hAnsi="Times New Roman"/>
          <w:sz w:val="28"/>
          <w:szCs w:val="28"/>
        </w:rPr>
        <w:t xml:space="preserve">было </w:t>
      </w:r>
      <w:r w:rsidRPr="002042AD">
        <w:rPr>
          <w:rFonts w:ascii="Times New Roman" w:hAnsi="Times New Roman"/>
          <w:sz w:val="28"/>
          <w:szCs w:val="28"/>
        </w:rPr>
        <w:t>пр</w:t>
      </w:r>
      <w:r w:rsidRPr="002042AD">
        <w:rPr>
          <w:rFonts w:ascii="Times New Roman" w:hAnsi="Times New Roman"/>
          <w:sz w:val="28"/>
          <w:szCs w:val="28"/>
        </w:rPr>
        <w:t>и</w:t>
      </w:r>
      <w:r w:rsidRPr="002042AD">
        <w:rPr>
          <w:rFonts w:ascii="Times New Roman" w:hAnsi="Times New Roman"/>
          <w:sz w:val="28"/>
          <w:szCs w:val="28"/>
        </w:rPr>
        <w:t>нято решение о необходимости оборудования существующих водозаборов системами водоочистки</w:t>
      </w:r>
      <w:r w:rsidR="00551202">
        <w:rPr>
          <w:rFonts w:ascii="Times New Roman" w:hAnsi="Times New Roman"/>
          <w:sz w:val="28"/>
          <w:szCs w:val="28"/>
        </w:rPr>
        <w:t>. Если такое решение будет принято позже, то в</w:t>
      </w:r>
      <w:r w:rsidRPr="002042AD">
        <w:rPr>
          <w:rFonts w:ascii="Times New Roman" w:hAnsi="Times New Roman"/>
          <w:sz w:val="28"/>
          <w:szCs w:val="28"/>
        </w:rPr>
        <w:t xml:space="preserve"> качестве систем ВОС </w:t>
      </w:r>
      <w:r w:rsidR="00551202">
        <w:rPr>
          <w:rFonts w:ascii="Times New Roman" w:hAnsi="Times New Roman"/>
          <w:sz w:val="28"/>
          <w:szCs w:val="28"/>
        </w:rPr>
        <w:t xml:space="preserve">будут </w:t>
      </w:r>
      <w:r w:rsidRPr="002042AD">
        <w:rPr>
          <w:rFonts w:ascii="Times New Roman" w:hAnsi="Times New Roman"/>
          <w:sz w:val="28"/>
          <w:szCs w:val="28"/>
        </w:rPr>
        <w:t>предложены блочно-модульные установки, укомплектованные необходимыми модулями очистки.</w:t>
      </w:r>
    </w:p>
    <w:p w:rsidR="00B0565A" w:rsidRPr="002042AD" w:rsidRDefault="00B0565A" w:rsidP="00B0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2AD">
        <w:rPr>
          <w:rFonts w:ascii="Times New Roman" w:hAnsi="Times New Roman"/>
          <w:sz w:val="28"/>
          <w:szCs w:val="28"/>
        </w:rPr>
        <w:t>Процесс обеззараживания очищенной воды происходит перед подачей воды в сеть на ультрафиолетовой устано</w:t>
      </w:r>
      <w:r w:rsidRPr="002042AD">
        <w:rPr>
          <w:rFonts w:ascii="Times New Roman" w:hAnsi="Times New Roman"/>
          <w:sz w:val="28"/>
          <w:szCs w:val="28"/>
        </w:rPr>
        <w:t>в</w:t>
      </w:r>
      <w:r w:rsidRPr="002042AD">
        <w:rPr>
          <w:rFonts w:ascii="Times New Roman" w:hAnsi="Times New Roman"/>
          <w:sz w:val="28"/>
          <w:szCs w:val="28"/>
        </w:rPr>
        <w:t>ке, оборудованной датчиком ультрафиолетового излучения и его мощности.</w:t>
      </w:r>
    </w:p>
    <w:p w:rsidR="00B0565A" w:rsidRPr="002042AD" w:rsidRDefault="00B0565A" w:rsidP="00B0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2AD">
        <w:rPr>
          <w:rFonts w:ascii="Times New Roman" w:hAnsi="Times New Roman"/>
          <w:sz w:val="28"/>
          <w:szCs w:val="28"/>
        </w:rPr>
        <w:t>Для периодической дезинфекции резервуара чистой воды и водопроводных сетей предусматривается дозирование в воду раствора гипохлорита натрия</w:t>
      </w:r>
      <w:r w:rsidR="00551202">
        <w:rPr>
          <w:rFonts w:ascii="Times New Roman" w:hAnsi="Times New Roman"/>
          <w:sz w:val="28"/>
          <w:szCs w:val="28"/>
        </w:rPr>
        <w:t>.</w:t>
      </w:r>
      <w:r w:rsidRPr="002042AD">
        <w:rPr>
          <w:rFonts w:ascii="Times New Roman" w:hAnsi="Times New Roman"/>
          <w:sz w:val="28"/>
          <w:szCs w:val="28"/>
        </w:rPr>
        <w:t xml:space="preserve"> Окислительная дезинфекция с помощью хлора и его производных - едва ли не с</w:t>
      </w:r>
      <w:r w:rsidRPr="002042AD">
        <w:rPr>
          <w:rFonts w:ascii="Times New Roman" w:hAnsi="Times New Roman"/>
          <w:sz w:val="28"/>
          <w:szCs w:val="28"/>
        </w:rPr>
        <w:t>а</w:t>
      </w:r>
      <w:r w:rsidRPr="002042AD">
        <w:rPr>
          <w:rFonts w:ascii="Times New Roman" w:hAnsi="Times New Roman"/>
          <w:sz w:val="28"/>
          <w:szCs w:val="28"/>
        </w:rPr>
        <w:t>мый распространённый практический метод обеззараживания воды, начало массового использование которого м</w:t>
      </w:r>
      <w:r w:rsidR="00551202">
        <w:rPr>
          <w:rFonts w:ascii="Times New Roman" w:hAnsi="Times New Roman"/>
          <w:sz w:val="28"/>
          <w:szCs w:val="28"/>
        </w:rPr>
        <w:t>ногими странами Западной Европы,</w:t>
      </w:r>
      <w:r w:rsidRPr="002042AD">
        <w:rPr>
          <w:rFonts w:ascii="Times New Roman" w:hAnsi="Times New Roman"/>
          <w:sz w:val="28"/>
          <w:szCs w:val="28"/>
        </w:rPr>
        <w:t xml:space="preserve"> США и Россией датируется первой четвертью XX века.</w:t>
      </w:r>
    </w:p>
    <w:p w:rsidR="00B0565A" w:rsidRPr="002042AD" w:rsidRDefault="00B0565A" w:rsidP="00B0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65A" w:rsidRPr="002042AD" w:rsidRDefault="00B0565A" w:rsidP="00B0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2AD">
        <w:rPr>
          <w:rFonts w:ascii="Times New Roman" w:hAnsi="Times New Roman"/>
          <w:sz w:val="28"/>
          <w:szCs w:val="28"/>
        </w:rPr>
        <w:t>Использование гипохлорита натрия в качестве дезинфицирующего агента взамен хлора является перспективным и обладает рядом существенных преимуществ:</w:t>
      </w:r>
    </w:p>
    <w:p w:rsidR="00B0565A" w:rsidRPr="00551202" w:rsidRDefault="00B0565A" w:rsidP="009651D2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firstLine="76"/>
        <w:jc w:val="both"/>
        <w:rPr>
          <w:sz w:val="28"/>
          <w:szCs w:val="28"/>
        </w:rPr>
      </w:pPr>
      <w:r w:rsidRPr="00551202">
        <w:rPr>
          <w:sz w:val="28"/>
          <w:szCs w:val="28"/>
        </w:rPr>
        <w:t>реагент может быть синтезирован электрохимическим методом непосредственно на месте использования из легкодоступной поваренной соли;</w:t>
      </w:r>
    </w:p>
    <w:p w:rsidR="00B0565A" w:rsidRPr="00551202" w:rsidRDefault="00B0565A" w:rsidP="009651D2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51202">
        <w:rPr>
          <w:sz w:val="28"/>
          <w:szCs w:val="28"/>
        </w:rPr>
        <w:t>необходимые показатели качества питьевой воды и воды для гидротехнических сооружений могут быть д</w:t>
      </w:r>
      <w:r w:rsidRPr="00551202">
        <w:rPr>
          <w:sz w:val="28"/>
          <w:szCs w:val="28"/>
        </w:rPr>
        <w:t>о</w:t>
      </w:r>
      <w:r w:rsidRPr="00551202">
        <w:rPr>
          <w:sz w:val="28"/>
          <w:szCs w:val="28"/>
        </w:rPr>
        <w:t>стигнуты за счёт меньшего количества активного хлора;</w:t>
      </w:r>
    </w:p>
    <w:p w:rsidR="00B0565A" w:rsidRPr="00551202" w:rsidRDefault="00B0565A" w:rsidP="009651D2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51202">
        <w:rPr>
          <w:sz w:val="28"/>
          <w:szCs w:val="28"/>
        </w:rPr>
        <w:t>концентрация канцерогенных хлорорганических примесей в воде после обработки существенно меньше;</w:t>
      </w:r>
    </w:p>
    <w:p w:rsidR="00B0565A" w:rsidRPr="00551202" w:rsidRDefault="00B0565A" w:rsidP="009651D2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SymbolMT"/>
          <w:sz w:val="28"/>
          <w:szCs w:val="28"/>
        </w:rPr>
      </w:pPr>
      <w:r w:rsidRPr="00551202">
        <w:rPr>
          <w:sz w:val="28"/>
          <w:szCs w:val="28"/>
        </w:rPr>
        <w:t>замена хлора на гипохлорит натрия способствует улучшению экологической обста</w:t>
      </w:r>
      <w:r w:rsidRPr="00551202">
        <w:rPr>
          <w:rFonts w:eastAsia="SymbolMT"/>
          <w:sz w:val="28"/>
          <w:szCs w:val="28"/>
        </w:rPr>
        <w:t>новки и гигиенической безопасности;</w:t>
      </w:r>
    </w:p>
    <w:p w:rsidR="00B0565A" w:rsidRPr="00551202" w:rsidRDefault="00B0565A" w:rsidP="009651D2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SymbolMT"/>
          <w:sz w:val="28"/>
          <w:szCs w:val="28"/>
        </w:rPr>
      </w:pPr>
      <w:r w:rsidRPr="00551202">
        <w:rPr>
          <w:rFonts w:eastAsia="SymbolMT"/>
          <w:sz w:val="28"/>
          <w:szCs w:val="28"/>
        </w:rPr>
        <w:t>гипохлорит обладает более широким спектром биоцидного действия на различные типы микроорганизмов при меньшей токсичности.</w:t>
      </w:r>
    </w:p>
    <w:p w:rsidR="00B0565A" w:rsidRPr="002042AD" w:rsidRDefault="00B0565A" w:rsidP="00B0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2042AD">
        <w:rPr>
          <w:rFonts w:ascii="Times New Roman" w:eastAsia="SymbolMT" w:hAnsi="Times New Roman"/>
          <w:sz w:val="28"/>
          <w:szCs w:val="28"/>
        </w:rPr>
        <w:lastRenderedPageBreak/>
        <w:t>Для целей очистки бытовой воды используются разбавленные растворы гипохлорита натрия: типовая концентр</w:t>
      </w:r>
      <w:r w:rsidRPr="002042AD">
        <w:rPr>
          <w:rFonts w:ascii="Times New Roman" w:eastAsia="SymbolMT" w:hAnsi="Times New Roman"/>
          <w:sz w:val="28"/>
          <w:szCs w:val="28"/>
        </w:rPr>
        <w:t>а</w:t>
      </w:r>
      <w:r w:rsidRPr="002042AD">
        <w:rPr>
          <w:rFonts w:ascii="Times New Roman" w:eastAsia="SymbolMT" w:hAnsi="Times New Roman"/>
          <w:sz w:val="28"/>
          <w:szCs w:val="28"/>
        </w:rPr>
        <w:t>ция активного хлора в них составляет 0,2—2 мг/л против 1—16 мг/л для газообразного хлора. Разбавление промышле</w:t>
      </w:r>
      <w:r w:rsidRPr="002042AD">
        <w:rPr>
          <w:rFonts w:ascii="Times New Roman" w:eastAsia="SymbolMT" w:hAnsi="Times New Roman"/>
          <w:sz w:val="28"/>
          <w:szCs w:val="28"/>
        </w:rPr>
        <w:t>н</w:t>
      </w:r>
      <w:r w:rsidRPr="002042AD">
        <w:rPr>
          <w:rFonts w:ascii="Times New Roman" w:eastAsia="SymbolMT" w:hAnsi="Times New Roman"/>
          <w:sz w:val="28"/>
          <w:szCs w:val="28"/>
        </w:rPr>
        <w:t>ных растворов до рабочей концентрации производят непосредственно на месте.</w:t>
      </w:r>
    </w:p>
    <w:p w:rsidR="00B0565A" w:rsidRPr="002042AD" w:rsidRDefault="00B0565A" w:rsidP="00B0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8"/>
          <w:szCs w:val="28"/>
        </w:rPr>
      </w:pPr>
      <w:r w:rsidRPr="002042AD">
        <w:rPr>
          <w:rFonts w:ascii="Times New Roman" w:eastAsia="SymbolMT" w:hAnsi="Times New Roman"/>
          <w:sz w:val="28"/>
          <w:szCs w:val="28"/>
        </w:rPr>
        <w:t>Также с технической точки зрения, принимая во внимание условие использования в РФ, эксперты отмечают:</w:t>
      </w:r>
    </w:p>
    <w:p w:rsidR="00B0565A" w:rsidRPr="00551202" w:rsidRDefault="00B0565A" w:rsidP="009651D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ymbolMT"/>
          <w:sz w:val="28"/>
          <w:szCs w:val="28"/>
        </w:rPr>
      </w:pPr>
      <w:r w:rsidRPr="00551202">
        <w:rPr>
          <w:rFonts w:eastAsia="SymbolMT"/>
          <w:sz w:val="28"/>
          <w:szCs w:val="28"/>
        </w:rPr>
        <w:t>существенно более высокую степень безопасности технологии производства реагента;</w:t>
      </w:r>
    </w:p>
    <w:p w:rsidR="00B0565A" w:rsidRPr="00551202" w:rsidRDefault="00B0565A" w:rsidP="009651D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ymbolMT"/>
          <w:sz w:val="28"/>
          <w:szCs w:val="28"/>
        </w:rPr>
      </w:pPr>
      <w:r w:rsidRPr="00551202">
        <w:rPr>
          <w:rFonts w:eastAsia="SymbolMT"/>
          <w:sz w:val="28"/>
          <w:szCs w:val="28"/>
        </w:rPr>
        <w:t>относительную безопасность хранения и транспортировки до места использования;</w:t>
      </w:r>
    </w:p>
    <w:p w:rsidR="00B0565A" w:rsidRPr="00551202" w:rsidRDefault="00B0565A" w:rsidP="009651D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ymbolMT"/>
          <w:sz w:val="28"/>
          <w:szCs w:val="28"/>
        </w:rPr>
      </w:pPr>
      <w:r w:rsidRPr="00551202">
        <w:rPr>
          <w:rFonts w:eastAsia="SymbolMT"/>
          <w:sz w:val="28"/>
          <w:szCs w:val="28"/>
        </w:rPr>
        <w:t>лояльные требования к технике безопасности при работе с веществом и его растворами на объектах;</w:t>
      </w:r>
    </w:p>
    <w:p w:rsidR="00B0565A" w:rsidRPr="00551202" w:rsidRDefault="00B0565A" w:rsidP="009651D2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ymbolMT"/>
          <w:sz w:val="28"/>
          <w:szCs w:val="28"/>
        </w:rPr>
      </w:pPr>
      <w:r w:rsidRPr="00551202">
        <w:rPr>
          <w:rFonts w:eastAsia="SymbolMT"/>
          <w:sz w:val="28"/>
          <w:szCs w:val="28"/>
        </w:rPr>
        <w:t>неподведомственность технологии обеззараживания воды гипохлоритом Ростехнадзору РФ.</w:t>
      </w:r>
    </w:p>
    <w:p w:rsidR="00B0565A" w:rsidRPr="002042AD" w:rsidRDefault="00B0565A" w:rsidP="00B05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42AD">
        <w:rPr>
          <w:rFonts w:ascii="Times New Roman" w:eastAsia="SymbolMT" w:hAnsi="Times New Roman"/>
          <w:sz w:val="28"/>
          <w:szCs w:val="28"/>
        </w:rPr>
        <w:t>Необходимость хранения запаса реагента для обеззараживания непосредственно на ВОС отсутствует, реагент можно завозить на ВОС «по мере необходимости».</w:t>
      </w:r>
    </w:p>
    <w:p w:rsidR="00551202" w:rsidRDefault="00551202" w:rsidP="007C6415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74CC" w:rsidRPr="00551202" w:rsidRDefault="007474CC" w:rsidP="009651D2">
      <w:pPr>
        <w:pStyle w:val="a9"/>
        <w:numPr>
          <w:ilvl w:val="1"/>
          <w:numId w:val="22"/>
        </w:numPr>
        <w:ind w:left="426" w:hanging="426"/>
        <w:rPr>
          <w:b/>
          <w:bCs/>
          <w:sz w:val="28"/>
          <w:szCs w:val="28"/>
        </w:rPr>
      </w:pPr>
      <w:r w:rsidRPr="00551202">
        <w:rPr>
          <w:b/>
          <w:bCs/>
          <w:sz w:val="28"/>
          <w:szCs w:val="28"/>
        </w:rPr>
        <w:t>Раздел «Оценка объёмов  капитальных вложений в  строительство, реконструкцию и модернизацию объектов централизованной системы водоснабжения»</w:t>
      </w:r>
    </w:p>
    <w:p w:rsidR="00916FFD" w:rsidRPr="00916FFD" w:rsidRDefault="00916FFD" w:rsidP="0091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FFD">
        <w:rPr>
          <w:rFonts w:ascii="Times New Roman" w:hAnsi="Times New Roman" w:cs="Times New Roman"/>
          <w:color w:val="000000"/>
          <w:sz w:val="28"/>
          <w:szCs w:val="28"/>
        </w:rPr>
        <w:t xml:space="preserve">Первый этап строительства - 2020-2025 годы: </w:t>
      </w:r>
    </w:p>
    <w:p w:rsidR="00916FFD" w:rsidRPr="00916FFD" w:rsidRDefault="00916FFD" w:rsidP="0091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FD">
        <w:rPr>
          <w:rFonts w:ascii="Times New Roman" w:hAnsi="Times New Roman" w:cs="Times New Roman"/>
          <w:sz w:val="28"/>
          <w:szCs w:val="28"/>
        </w:rPr>
        <w:t>1. Замена ветхого водо</w:t>
      </w:r>
      <w:r w:rsidR="004A4D8B">
        <w:rPr>
          <w:rFonts w:ascii="Times New Roman" w:hAnsi="Times New Roman" w:cs="Times New Roman"/>
          <w:sz w:val="28"/>
          <w:szCs w:val="28"/>
        </w:rPr>
        <w:t>провода общей протяжённостью 1,7</w:t>
      </w:r>
      <w:r w:rsidRPr="00916FFD">
        <w:rPr>
          <w:rFonts w:ascii="Times New Roman" w:hAnsi="Times New Roman" w:cs="Times New Roman"/>
          <w:sz w:val="28"/>
          <w:szCs w:val="28"/>
        </w:rPr>
        <w:t>км по ул. Крайняя; ул. Надречный тупик, ул. Новая, ул.Центральная;</w:t>
      </w:r>
    </w:p>
    <w:p w:rsidR="00916FFD" w:rsidRPr="00916FFD" w:rsidRDefault="00916FFD" w:rsidP="0091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FD">
        <w:rPr>
          <w:rFonts w:ascii="Times New Roman" w:hAnsi="Times New Roman" w:cs="Times New Roman"/>
          <w:sz w:val="28"/>
          <w:szCs w:val="28"/>
        </w:rPr>
        <w:t>2. Строительство зон санитарной охраны.</w:t>
      </w:r>
    </w:p>
    <w:p w:rsidR="00916FFD" w:rsidRPr="00916FFD" w:rsidRDefault="006D0874" w:rsidP="0091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FFD" w:rsidRPr="00916FFD">
        <w:rPr>
          <w:rFonts w:ascii="Times New Roman" w:hAnsi="Times New Roman" w:cs="Times New Roman"/>
          <w:sz w:val="28"/>
          <w:szCs w:val="28"/>
        </w:rPr>
        <w:t xml:space="preserve">. Установка у </w:t>
      </w:r>
      <w:r>
        <w:rPr>
          <w:rFonts w:ascii="Times New Roman" w:hAnsi="Times New Roman" w:cs="Times New Roman"/>
          <w:sz w:val="28"/>
          <w:szCs w:val="28"/>
        </w:rPr>
        <w:t xml:space="preserve">100% </w:t>
      </w:r>
      <w:r w:rsidR="00916FFD" w:rsidRPr="00916FFD">
        <w:rPr>
          <w:rFonts w:ascii="Times New Roman" w:hAnsi="Times New Roman" w:cs="Times New Roman"/>
          <w:sz w:val="28"/>
          <w:szCs w:val="28"/>
        </w:rPr>
        <w:t>абонентов  приборов учёта воды.</w:t>
      </w:r>
    </w:p>
    <w:p w:rsidR="00916FFD" w:rsidRDefault="00916FFD" w:rsidP="00916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7" w:name="_Toc419877730"/>
      <w:bookmarkStart w:id="8" w:name="_Toc419878081"/>
      <w:r w:rsidRPr="00601AB3">
        <w:rPr>
          <w:rFonts w:ascii="Times New Roman" w:hAnsi="Times New Roman"/>
          <w:bCs/>
          <w:sz w:val="28"/>
          <w:szCs w:val="28"/>
        </w:rPr>
        <w:t xml:space="preserve">Оценка капитальных вложений в новое строительство, </w:t>
      </w:r>
      <w:r w:rsidRPr="00601AB3">
        <w:rPr>
          <w:rFonts w:ascii="Times New Roman" w:eastAsia="Times New Roman" w:hAnsi="Times New Roman"/>
          <w:bCs/>
          <w:sz w:val="28"/>
          <w:szCs w:val="28"/>
        </w:rPr>
        <w:t>реконструкцию объектов централизованных систем вод</w:t>
      </w:r>
      <w:r w:rsidRPr="00601AB3"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>снабжения, выполненная</w:t>
      </w:r>
      <w:r w:rsidRPr="00601AB3">
        <w:rPr>
          <w:rFonts w:ascii="Times New Roman" w:eastAsia="Times New Roman" w:hAnsi="Times New Roman"/>
          <w:bCs/>
          <w:sz w:val="28"/>
          <w:szCs w:val="28"/>
        </w:rPr>
        <w:t xml:space="preserve"> в соответствии с укрупненными сметными нормативами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включает:</w:t>
      </w:r>
      <w:bookmarkEnd w:id="7"/>
      <w:bookmarkEnd w:id="8"/>
    </w:p>
    <w:p w:rsidR="00916FFD" w:rsidRDefault="00916FFD" w:rsidP="00916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9" w:name="_Toc419877731"/>
      <w:bookmarkStart w:id="10" w:name="_Toc419878082"/>
      <w:r w:rsidRPr="00524C6B">
        <w:rPr>
          <w:rFonts w:ascii="Times New Roman" w:eastAsia="Times New Roman" w:hAnsi="Times New Roman"/>
          <w:bCs/>
          <w:sz w:val="28"/>
          <w:szCs w:val="28"/>
        </w:rPr>
        <w:t>Предварительный расч</w:t>
      </w:r>
      <w:r>
        <w:rPr>
          <w:rFonts w:ascii="Times New Roman" w:eastAsia="Times New Roman" w:hAnsi="Times New Roman"/>
          <w:bCs/>
          <w:sz w:val="28"/>
          <w:szCs w:val="28"/>
        </w:rPr>
        <w:t>ё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т стоимости выполнения работ.</w:t>
      </w:r>
      <w:bookmarkEnd w:id="9"/>
      <w:bookmarkEnd w:id="10"/>
    </w:p>
    <w:p w:rsidR="00916FFD" w:rsidRPr="00D84BF8" w:rsidRDefault="00916FFD" w:rsidP="009651D2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bookmarkStart w:id="11" w:name="_Toc419877732"/>
      <w:bookmarkStart w:id="12" w:name="_Toc419878083"/>
      <w:r w:rsidRPr="00D84BF8">
        <w:rPr>
          <w:bCs/>
          <w:sz w:val="28"/>
          <w:szCs w:val="28"/>
        </w:rPr>
        <w:t>Общие положения.</w:t>
      </w:r>
      <w:bookmarkEnd w:id="11"/>
      <w:bookmarkEnd w:id="12"/>
    </w:p>
    <w:p w:rsidR="00916FFD" w:rsidRDefault="00916FFD" w:rsidP="00916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13" w:name="_Toc419877733"/>
      <w:bookmarkStart w:id="14" w:name="_Toc419878084"/>
      <w:r w:rsidRPr="00524C6B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/>
          <w:bCs/>
          <w:sz w:val="28"/>
          <w:szCs w:val="28"/>
        </w:rPr>
        <w:t>современных рыночных условиях, когда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 xml:space="preserve">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н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чивость цен и их разнообразие не позволяют на данном этапе работы точно определить н</w:t>
      </w:r>
      <w:r>
        <w:rPr>
          <w:rFonts w:ascii="Times New Roman" w:eastAsia="Times New Roman" w:hAnsi="Times New Roman"/>
          <w:bCs/>
          <w:sz w:val="28"/>
          <w:szCs w:val="28"/>
        </w:rPr>
        <w:t>еобходимые затраты в полном объё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ме.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связи с этим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 xml:space="preserve"> на дальнейших стадиях проектирования требуется детальное уточнение параметров строител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ь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ства на основании изучения местных условий и конкретных специфических функций строящегося объекта.</w:t>
      </w:r>
      <w:r w:rsidR="000B19F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 xml:space="preserve">Стоимость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выполняемых работ на 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объект</w:t>
      </w:r>
      <w:r>
        <w:rPr>
          <w:rFonts w:ascii="Times New Roman" w:eastAsia="Times New Roman" w:hAnsi="Times New Roman"/>
          <w:bCs/>
          <w:sz w:val="28"/>
          <w:szCs w:val="28"/>
        </w:rPr>
        <w:t>ах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 xml:space="preserve"> капитального строительства определена на основании </w:t>
      </w:r>
      <w:r w:rsidRPr="009B05BE">
        <w:rPr>
          <w:rFonts w:ascii="Times New Roman" w:eastAsia="Times New Roman" w:hAnsi="Times New Roman"/>
          <w:bCs/>
          <w:sz w:val="28"/>
          <w:szCs w:val="28"/>
        </w:rPr>
        <w:t xml:space="preserve">НЦС 81-02-2014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9B05BE">
        <w:rPr>
          <w:rFonts w:ascii="Times New Roman" w:eastAsia="Times New Roman" w:hAnsi="Times New Roman"/>
          <w:bCs/>
          <w:sz w:val="28"/>
          <w:szCs w:val="28"/>
        </w:rPr>
        <w:t>Государстве</w:t>
      </w:r>
      <w:r w:rsidRPr="009B05BE">
        <w:rPr>
          <w:rFonts w:ascii="Times New Roman" w:eastAsia="Times New Roman" w:hAnsi="Times New Roman"/>
          <w:bCs/>
          <w:sz w:val="28"/>
          <w:szCs w:val="28"/>
        </w:rPr>
        <w:t>н</w:t>
      </w:r>
      <w:r w:rsidRPr="009B05BE">
        <w:rPr>
          <w:rFonts w:ascii="Times New Roman" w:eastAsia="Times New Roman" w:hAnsi="Times New Roman"/>
          <w:bCs/>
          <w:sz w:val="28"/>
          <w:szCs w:val="28"/>
        </w:rPr>
        <w:t>ные сметные нормат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ивы. Укрупнённые нормативные цены строительства», которые  </w:t>
      </w:r>
      <w:r w:rsidRPr="00302854">
        <w:rPr>
          <w:rFonts w:ascii="Times New Roman" w:eastAsia="Times New Roman" w:hAnsi="Times New Roman"/>
          <w:bCs/>
          <w:sz w:val="28"/>
          <w:szCs w:val="28"/>
        </w:rPr>
        <w:t>предназначены для плани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рования инвестиций </w:t>
      </w:r>
      <w:r w:rsidRPr="00302854">
        <w:rPr>
          <w:rFonts w:ascii="Times New Roman" w:eastAsia="Times New Roman" w:hAnsi="Times New Roman"/>
          <w:bCs/>
          <w:sz w:val="28"/>
          <w:szCs w:val="28"/>
        </w:rPr>
        <w:t>(капитальных вложений), оценки эффективности использования средств, направляемых на капитальные вложения, и подготовки технико-экономических показателей в задании на проектирование объектов капитального стр</w:t>
      </w:r>
      <w:r w:rsidRPr="00302854">
        <w:rPr>
          <w:rFonts w:ascii="Times New Roman" w:eastAsia="Times New Roman" w:hAnsi="Times New Roman"/>
          <w:bCs/>
          <w:sz w:val="28"/>
          <w:szCs w:val="28"/>
        </w:rPr>
        <w:t>о</w:t>
      </w:r>
      <w:r w:rsidRPr="00302854">
        <w:rPr>
          <w:rFonts w:ascii="Times New Roman" w:eastAsia="Times New Roman" w:hAnsi="Times New Roman"/>
          <w:bCs/>
          <w:sz w:val="28"/>
          <w:szCs w:val="28"/>
        </w:rPr>
        <w:t>ительства непроизводственного назначения и инженерной инфраструктуры, строительство которых финансируется с привлечением средств федерального бюджета.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Применение  цен обусловлено  коэффициентами перехода от базового района  согласно Приложению №17 к приказу Министерства регионального развития Российской Федерации №643 от 30.12.2011г.</w:t>
      </w:r>
      <w:bookmarkEnd w:id="13"/>
      <w:bookmarkEnd w:id="14"/>
    </w:p>
    <w:p w:rsidR="00916FFD" w:rsidRDefault="00916FFD" w:rsidP="00916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15" w:name="_Toc419877734"/>
      <w:bookmarkStart w:id="16" w:name="_Toc419878085"/>
      <w:r w:rsidRPr="00524C6B">
        <w:rPr>
          <w:rFonts w:ascii="Times New Roman" w:eastAsia="Times New Roman" w:hAnsi="Times New Roman"/>
          <w:bCs/>
          <w:sz w:val="28"/>
          <w:szCs w:val="28"/>
        </w:rPr>
        <w:t>Базовая цена проектных работ  устанавливается в зависимости от основных натуральных показателей проектиру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е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мых объектов и приводится к текущему уровню цен умножением на коэффициент, отражающий инфляционные проце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с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 xml:space="preserve">сы на момент определения цены проектных работ для строительства согласно </w:t>
      </w:r>
      <w:r>
        <w:rPr>
          <w:rFonts w:ascii="Times New Roman" w:eastAsia="Times New Roman" w:hAnsi="Times New Roman"/>
          <w:bCs/>
          <w:sz w:val="28"/>
          <w:szCs w:val="28"/>
        </w:rPr>
        <w:t>Прогнозным индексам-дефляторам и и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фляции до 2030г. в соответствии с письмом </w:t>
      </w:r>
      <w:r w:rsidRPr="00805635">
        <w:rPr>
          <w:rFonts w:ascii="Times New Roman" w:eastAsia="Times New Roman" w:hAnsi="Times New Roman"/>
          <w:bCs/>
          <w:sz w:val="28"/>
          <w:szCs w:val="28"/>
        </w:rPr>
        <w:t xml:space="preserve">Министерство экономического развития Российской </w:t>
      </w:r>
      <w:r>
        <w:rPr>
          <w:rFonts w:ascii="Times New Roman" w:eastAsia="Times New Roman" w:hAnsi="Times New Roman"/>
          <w:bCs/>
          <w:sz w:val="28"/>
          <w:szCs w:val="28"/>
        </w:rPr>
        <w:t>Ф</w:t>
      </w:r>
      <w:r w:rsidRPr="00805635">
        <w:rPr>
          <w:rFonts w:ascii="Times New Roman" w:eastAsia="Times New Roman" w:hAnsi="Times New Roman"/>
          <w:bCs/>
          <w:sz w:val="28"/>
          <w:szCs w:val="28"/>
        </w:rPr>
        <w:t>едерации</w:t>
      </w:r>
      <w:r w:rsidR="000B19F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05635">
        <w:rPr>
          <w:rFonts w:ascii="Times New Roman" w:eastAsia="Times New Roman" w:hAnsi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21 мая 2012 года N 9833-АК/Д03 «</w:t>
      </w:r>
      <w:r w:rsidRPr="00805635">
        <w:rPr>
          <w:rFonts w:ascii="Times New Roman" w:eastAsia="Times New Roman" w:hAnsi="Times New Roman"/>
          <w:bCs/>
          <w:sz w:val="28"/>
          <w:szCs w:val="28"/>
        </w:rPr>
        <w:t>О прогнозе долгосрочного социально-экономического развития Российской Федерации до 2030 года</w:t>
      </w:r>
      <w:r>
        <w:rPr>
          <w:rFonts w:ascii="Times New Roman" w:eastAsia="Times New Roman" w:hAnsi="Times New Roman"/>
          <w:bCs/>
          <w:sz w:val="28"/>
          <w:szCs w:val="28"/>
        </w:rPr>
        <w:t>».</w:t>
      </w:r>
      <w:bookmarkEnd w:id="15"/>
      <w:bookmarkEnd w:id="16"/>
    </w:p>
    <w:p w:rsidR="00916FFD" w:rsidRDefault="00916FFD" w:rsidP="00916FFD">
      <w:pPr>
        <w:shd w:val="clear" w:color="auto" w:fill="FFFFFF"/>
        <w:spacing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17" w:name="_Toc419877735"/>
      <w:bookmarkStart w:id="18" w:name="_Toc419878086"/>
      <w:r w:rsidRPr="00524C6B">
        <w:rPr>
          <w:rFonts w:ascii="Times New Roman" w:eastAsia="Times New Roman" w:hAnsi="Times New Roman"/>
          <w:bCs/>
          <w:sz w:val="28"/>
          <w:szCs w:val="28"/>
        </w:rPr>
        <w:t>Определение стоимости на раз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ных этапах проектирования  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должно осуществляться различными методиками. На предпроектной стадии при обосновании инвестиций опр</w:t>
      </w:r>
      <w:r>
        <w:rPr>
          <w:rFonts w:ascii="Times New Roman" w:eastAsia="Times New Roman" w:hAnsi="Times New Roman"/>
          <w:bCs/>
          <w:sz w:val="28"/>
          <w:szCs w:val="28"/>
        </w:rPr>
        <w:t>еделяется предварительная (расчё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тная) стоимость строител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ь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ства. Проекта на этой стадии еще нет, поэтому она составляется по предельно укрупненным показателям. При отсу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т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ствии таких показателей могут использоваться данные о стоимости объектов-аналогов. При разработке рабочей док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у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ментации на объекты капитального строительства необходимо уточнение стоимости путем составления проектно-</w:t>
      </w:r>
      <w:r w:rsidRPr="00524C6B">
        <w:rPr>
          <w:rFonts w:ascii="Times New Roman" w:eastAsia="Times New Roman" w:hAnsi="Times New Roman"/>
          <w:bCs/>
          <w:sz w:val="28"/>
          <w:szCs w:val="28"/>
        </w:rPr>
        <w:lastRenderedPageBreak/>
        <w:t>сметной документации. Стоимость устанавливается на каждой стадии проектирования, в связи с чем обеспечивается п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о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этапная ее детализация и уточнение. Таким образом, базовые цены устанавливаются с целью последующего формиров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а</w:t>
      </w:r>
      <w:r w:rsidRPr="00524C6B">
        <w:rPr>
          <w:rFonts w:ascii="Times New Roman" w:eastAsia="Times New Roman" w:hAnsi="Times New Roman"/>
          <w:bCs/>
          <w:sz w:val="28"/>
          <w:szCs w:val="28"/>
        </w:rPr>
        <w:t>ния договорных цен на разработку проектной документации и строительства.</w:t>
      </w:r>
      <w:bookmarkEnd w:id="17"/>
      <w:bookmarkEnd w:id="18"/>
    </w:p>
    <w:p w:rsidR="00916FFD" w:rsidRPr="00514F52" w:rsidRDefault="00916FFD" w:rsidP="00916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19" w:name="_Toc419877736"/>
      <w:bookmarkStart w:id="20" w:name="_Toc419878087"/>
      <w:r w:rsidRPr="00514F52">
        <w:rPr>
          <w:rFonts w:ascii="Times New Roman" w:eastAsia="Times New Roman" w:hAnsi="Times New Roman"/>
          <w:bCs/>
          <w:sz w:val="28"/>
          <w:szCs w:val="28"/>
        </w:rPr>
        <w:t xml:space="preserve">Источниками финансирования мероприятий будут являться бюджетные и внебюджетные средства. </w:t>
      </w:r>
    </w:p>
    <w:p w:rsidR="00916FFD" w:rsidRDefault="00916FFD" w:rsidP="00916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514F52">
        <w:rPr>
          <w:rFonts w:ascii="Times New Roman" w:eastAsia="Times New Roman" w:hAnsi="Times New Roman"/>
          <w:bCs/>
          <w:sz w:val="28"/>
          <w:szCs w:val="28"/>
        </w:rPr>
        <w:t>Внебюджетными источниками будут являться средства гарантирующего поставщика (ресурсоснабжающей орг</w:t>
      </w:r>
      <w:r w:rsidRPr="00514F52">
        <w:rPr>
          <w:rFonts w:ascii="Times New Roman" w:eastAsia="Times New Roman" w:hAnsi="Times New Roman"/>
          <w:bCs/>
          <w:sz w:val="28"/>
          <w:szCs w:val="28"/>
        </w:rPr>
        <w:t>а</w:t>
      </w:r>
      <w:r w:rsidRPr="00514F52">
        <w:rPr>
          <w:rFonts w:ascii="Times New Roman" w:eastAsia="Times New Roman" w:hAnsi="Times New Roman"/>
          <w:bCs/>
          <w:sz w:val="28"/>
          <w:szCs w:val="28"/>
        </w:rPr>
        <w:t>низации в сфере водоснабжения), п</w:t>
      </w:r>
      <w:r>
        <w:rPr>
          <w:rFonts w:ascii="Times New Roman" w:eastAsia="Times New Roman" w:hAnsi="Times New Roman"/>
          <w:bCs/>
          <w:sz w:val="28"/>
          <w:szCs w:val="28"/>
        </w:rPr>
        <w:t>олучаемые от потребителей за счё</w:t>
      </w:r>
      <w:r w:rsidRPr="00514F52">
        <w:rPr>
          <w:rFonts w:ascii="Times New Roman" w:eastAsia="Times New Roman" w:hAnsi="Times New Roman"/>
          <w:bCs/>
          <w:sz w:val="28"/>
          <w:szCs w:val="28"/>
        </w:rPr>
        <w:t>т установления тарифа (инвестиционной составл</w:t>
      </w:r>
      <w:r w:rsidRPr="00514F52">
        <w:rPr>
          <w:rFonts w:ascii="Times New Roman" w:eastAsia="Times New Roman" w:hAnsi="Times New Roman"/>
          <w:bCs/>
          <w:sz w:val="28"/>
          <w:szCs w:val="28"/>
        </w:rPr>
        <w:t>я</w:t>
      </w:r>
      <w:r w:rsidRPr="00514F52">
        <w:rPr>
          <w:rFonts w:ascii="Times New Roman" w:eastAsia="Times New Roman" w:hAnsi="Times New Roman"/>
          <w:bCs/>
          <w:sz w:val="28"/>
          <w:szCs w:val="28"/>
        </w:rPr>
        <w:t>ющей в тарифе) и тарифа на подключение (платы за присоединение). Условием привлечения данных внебюджетных и</w:t>
      </w:r>
      <w:r w:rsidRPr="00514F52">
        <w:rPr>
          <w:rFonts w:ascii="Times New Roman" w:eastAsia="Times New Roman" w:hAnsi="Times New Roman"/>
          <w:bCs/>
          <w:sz w:val="28"/>
          <w:szCs w:val="28"/>
        </w:rPr>
        <w:t>с</w:t>
      </w:r>
      <w:r w:rsidRPr="00514F52">
        <w:rPr>
          <w:rFonts w:ascii="Times New Roman" w:eastAsia="Times New Roman" w:hAnsi="Times New Roman"/>
          <w:bCs/>
          <w:sz w:val="28"/>
          <w:szCs w:val="28"/>
        </w:rPr>
        <w:t xml:space="preserve">точников является обеспечение доступности оплаты холодной воды потребителями-с инвестиционной составляющей в тарифе и тарифа на подключение (платы присоединение). </w:t>
      </w:r>
    </w:p>
    <w:p w:rsidR="00916FFD" w:rsidRDefault="00916FFD" w:rsidP="00916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524C6B">
        <w:rPr>
          <w:rFonts w:ascii="Times New Roman" w:eastAsia="Times New Roman" w:hAnsi="Times New Roman"/>
          <w:bCs/>
          <w:sz w:val="28"/>
          <w:szCs w:val="28"/>
        </w:rPr>
        <w:t>В расчетах не учитывались:</w:t>
      </w:r>
      <w:bookmarkEnd w:id="19"/>
      <w:bookmarkEnd w:id="20"/>
    </w:p>
    <w:p w:rsidR="00916FFD" w:rsidRDefault="00916FFD" w:rsidP="00916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21" w:name="_Toc419877737"/>
      <w:bookmarkStart w:id="22" w:name="_Toc419878088"/>
      <w:r w:rsidRPr="00524C6B">
        <w:rPr>
          <w:rFonts w:ascii="Times New Roman" w:eastAsia="Times New Roman" w:hAnsi="Times New Roman"/>
          <w:bCs/>
          <w:sz w:val="28"/>
          <w:szCs w:val="28"/>
        </w:rPr>
        <w:t>-стоимость резервирования и выкупа земельных участков и недвижимости для государственных и муниципальных нужд;</w:t>
      </w:r>
      <w:bookmarkEnd w:id="21"/>
      <w:bookmarkEnd w:id="22"/>
    </w:p>
    <w:p w:rsidR="00253C4C" w:rsidRDefault="00916FFD" w:rsidP="00253C4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23" w:name="_Toc419877738"/>
      <w:bookmarkStart w:id="24" w:name="_Toc419878089"/>
      <w:r w:rsidRPr="00524C6B">
        <w:rPr>
          <w:rFonts w:ascii="Times New Roman" w:eastAsia="Times New Roman" w:hAnsi="Times New Roman"/>
          <w:bCs/>
          <w:sz w:val="28"/>
          <w:szCs w:val="28"/>
        </w:rPr>
        <w:t>-стоимость проведения топографо-геодезических и геологических изысканий на территориях строительства;</w:t>
      </w:r>
      <w:bookmarkEnd w:id="23"/>
      <w:bookmarkEnd w:id="24"/>
    </w:p>
    <w:p w:rsidR="00253C4C" w:rsidRDefault="00916FFD" w:rsidP="00253C4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524C6B">
        <w:rPr>
          <w:rFonts w:ascii="Times New Roman" w:eastAsia="Times New Roman" w:hAnsi="Times New Roman"/>
          <w:bCs/>
          <w:sz w:val="28"/>
          <w:szCs w:val="28"/>
        </w:rPr>
        <w:t>-стоимость мероприятий по сносу и демонтажу зданий и сооружений на территориях строительства;</w:t>
      </w:r>
    </w:p>
    <w:p w:rsidR="00253C4C" w:rsidRDefault="00916FFD" w:rsidP="00253C4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524C6B">
        <w:rPr>
          <w:rFonts w:ascii="Times New Roman" w:eastAsia="Times New Roman" w:hAnsi="Times New Roman"/>
          <w:bCs/>
          <w:sz w:val="28"/>
          <w:szCs w:val="28"/>
        </w:rPr>
        <w:t>-стоимость мероприятий по реконструкции существующих объектов;</w:t>
      </w:r>
    </w:p>
    <w:p w:rsidR="00253C4C" w:rsidRDefault="00916FFD" w:rsidP="00253C4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524C6B">
        <w:rPr>
          <w:rFonts w:ascii="Times New Roman" w:eastAsia="Times New Roman" w:hAnsi="Times New Roman"/>
          <w:bCs/>
          <w:sz w:val="28"/>
          <w:szCs w:val="28"/>
        </w:rPr>
        <w:t xml:space="preserve">-оснащение необходимым оборудованием и благоустройство прилегающей территории; </w:t>
      </w:r>
    </w:p>
    <w:p w:rsidR="00253C4C" w:rsidRDefault="00916FFD" w:rsidP="00253C4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524C6B">
        <w:rPr>
          <w:rFonts w:ascii="Times New Roman" w:eastAsia="Times New Roman" w:hAnsi="Times New Roman"/>
          <w:bCs/>
          <w:sz w:val="28"/>
          <w:szCs w:val="28"/>
        </w:rPr>
        <w:t>-особенности территории строительства.</w:t>
      </w:r>
    </w:p>
    <w:p w:rsidR="00253C4C" w:rsidRDefault="00916FFD" w:rsidP="00253C4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Результаты расчетов на строительно-монтажные работы по обустройству водозаборных сооружений приведены в </w:t>
      </w:r>
      <w:r w:rsidRPr="007D1027">
        <w:rPr>
          <w:rFonts w:ascii="Times New Roman" w:eastAsia="Times New Roman" w:hAnsi="Times New Roman"/>
          <w:bCs/>
          <w:sz w:val="28"/>
          <w:szCs w:val="28"/>
        </w:rPr>
        <w:t xml:space="preserve">таблице </w:t>
      </w:r>
      <w:r>
        <w:rPr>
          <w:rFonts w:ascii="Times New Roman" w:eastAsia="Times New Roman" w:hAnsi="Times New Roman"/>
          <w:bCs/>
          <w:sz w:val="28"/>
          <w:szCs w:val="28"/>
        </w:rPr>
        <w:t>21.</w:t>
      </w:r>
    </w:p>
    <w:p w:rsidR="00253C4C" w:rsidRDefault="00916FFD" w:rsidP="00F83E7D">
      <w:pPr>
        <w:shd w:val="clear" w:color="auto" w:fill="FFFFFF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253C4C">
        <w:rPr>
          <w:rFonts w:ascii="Times New Roman" w:hAnsi="Times New Roman" w:cs="Times New Roman"/>
          <w:bCs/>
          <w:sz w:val="28"/>
          <w:szCs w:val="28"/>
        </w:rPr>
        <w:t>Ориентировочная стоимость зданий, сооружений и инженерных коммуникаций.</w:t>
      </w:r>
    </w:p>
    <w:p w:rsidR="00253C4C" w:rsidRDefault="00253C4C" w:rsidP="00253C4C">
      <w:pPr>
        <w:pStyle w:val="a9"/>
        <w:jc w:val="center"/>
        <w:rPr>
          <w:sz w:val="28"/>
          <w:szCs w:val="28"/>
        </w:rPr>
      </w:pPr>
    </w:p>
    <w:p w:rsidR="00253C4C" w:rsidRPr="00253C4C" w:rsidRDefault="00253C4C" w:rsidP="00253C4C">
      <w:pPr>
        <w:pStyle w:val="a9"/>
        <w:jc w:val="center"/>
        <w:rPr>
          <w:sz w:val="28"/>
          <w:szCs w:val="28"/>
        </w:rPr>
      </w:pPr>
      <w:r w:rsidRPr="00253C4C">
        <w:rPr>
          <w:sz w:val="28"/>
          <w:szCs w:val="28"/>
        </w:rPr>
        <w:t>ИНВЕСТИЦИОННЫЙ ПРОЕКТ</w:t>
      </w:r>
    </w:p>
    <w:p w:rsidR="00253C4C" w:rsidRPr="00253C4C" w:rsidRDefault="00253C4C" w:rsidP="00253C4C">
      <w:pPr>
        <w:pStyle w:val="a9"/>
        <w:jc w:val="center"/>
        <w:rPr>
          <w:sz w:val="26"/>
          <w:szCs w:val="26"/>
        </w:rPr>
      </w:pPr>
      <w:r w:rsidRPr="00253C4C">
        <w:rPr>
          <w:sz w:val="26"/>
          <w:szCs w:val="26"/>
        </w:rPr>
        <w:t xml:space="preserve">«Программа строительства и реконструкции объектов системы водоснабжения сельского поселения </w:t>
      </w:r>
      <w:r>
        <w:rPr>
          <w:sz w:val="26"/>
          <w:szCs w:val="26"/>
        </w:rPr>
        <w:t>Белокаменское</w:t>
      </w:r>
      <w:r w:rsidRPr="00253C4C">
        <w:rPr>
          <w:sz w:val="26"/>
          <w:szCs w:val="26"/>
        </w:rPr>
        <w:t>»</w:t>
      </w:r>
    </w:p>
    <w:p w:rsidR="00253C4C" w:rsidRPr="00253C4C" w:rsidRDefault="00253C4C" w:rsidP="00253C4C">
      <w:pPr>
        <w:ind w:left="360"/>
        <w:jc w:val="right"/>
        <w:rPr>
          <w:rFonts w:ascii="Times New Roman" w:hAnsi="Times New Roman"/>
          <w:b/>
          <w:sz w:val="26"/>
          <w:szCs w:val="26"/>
        </w:rPr>
      </w:pPr>
      <w:r w:rsidRPr="00253C4C">
        <w:rPr>
          <w:rFonts w:ascii="Times New Roman" w:hAnsi="Times New Roman" w:cs="Times New Roman"/>
          <w:sz w:val="26"/>
          <w:szCs w:val="26"/>
        </w:rPr>
        <w:t>Табл.2</w:t>
      </w:r>
      <w:r w:rsidR="00F83E7D">
        <w:rPr>
          <w:rFonts w:ascii="Times New Roman" w:hAnsi="Times New Roman" w:cs="Times New Roman"/>
          <w:sz w:val="26"/>
          <w:szCs w:val="26"/>
        </w:rPr>
        <w:t>8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"/>
        <w:gridCol w:w="1843"/>
        <w:gridCol w:w="1418"/>
        <w:gridCol w:w="2126"/>
        <w:gridCol w:w="3544"/>
        <w:gridCol w:w="2126"/>
      </w:tblGrid>
      <w:tr w:rsidR="00253C4C" w:rsidRPr="00330EA5" w:rsidTr="004A4D8B">
        <w:trPr>
          <w:trHeight w:val="704"/>
        </w:trPr>
        <w:tc>
          <w:tcPr>
            <w:tcW w:w="675" w:type="dxa"/>
            <w:vMerge w:val="restart"/>
          </w:tcPr>
          <w:p w:rsidR="00253C4C" w:rsidRPr="00330EA5" w:rsidRDefault="00253C4C" w:rsidP="004A4D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0EA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</w:tcPr>
          <w:p w:rsidR="00253C4C" w:rsidRPr="00330EA5" w:rsidRDefault="00253C4C" w:rsidP="004A4D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0EA5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253C4C" w:rsidRPr="00330EA5" w:rsidRDefault="00253C4C" w:rsidP="004A4D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0EA5">
              <w:rPr>
                <w:rFonts w:ascii="Times New Roman" w:hAnsi="Times New Roman"/>
                <w:b/>
                <w:sz w:val="26"/>
                <w:szCs w:val="26"/>
              </w:rPr>
              <w:t>Обоснование</w:t>
            </w:r>
          </w:p>
        </w:tc>
        <w:tc>
          <w:tcPr>
            <w:tcW w:w="1418" w:type="dxa"/>
            <w:vMerge w:val="restart"/>
          </w:tcPr>
          <w:p w:rsidR="00253C4C" w:rsidRPr="00330EA5" w:rsidRDefault="00253C4C" w:rsidP="004A4D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sz w:val="26"/>
                <w:szCs w:val="26"/>
              </w:rPr>
              <w:t>Всего к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питальных вложений, 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5670" w:type="dxa"/>
            <w:gridSpan w:val="2"/>
          </w:tcPr>
          <w:p w:rsidR="00253C4C" w:rsidRPr="00330EA5" w:rsidRDefault="00253C4C" w:rsidP="004A4D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sz w:val="26"/>
                <w:szCs w:val="26"/>
              </w:rPr>
              <w:t>Прогнозные сроки выполнения по периодам</w:t>
            </w:r>
          </w:p>
        </w:tc>
        <w:tc>
          <w:tcPr>
            <w:tcW w:w="2126" w:type="dxa"/>
            <w:vMerge w:val="restart"/>
          </w:tcPr>
          <w:p w:rsidR="00253C4C" w:rsidRPr="00330EA5" w:rsidRDefault="00253C4C" w:rsidP="004A4D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sz w:val="26"/>
                <w:szCs w:val="26"/>
              </w:rPr>
              <w:t>Источники ф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и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нансирования</w:t>
            </w:r>
          </w:p>
        </w:tc>
      </w:tr>
      <w:tr w:rsidR="005E77A6" w:rsidRPr="00330EA5" w:rsidTr="005E77A6">
        <w:trPr>
          <w:trHeight w:val="568"/>
        </w:trPr>
        <w:tc>
          <w:tcPr>
            <w:tcW w:w="675" w:type="dxa"/>
            <w:vMerge/>
          </w:tcPr>
          <w:p w:rsidR="005E77A6" w:rsidRPr="00330EA5" w:rsidRDefault="005E77A6" w:rsidP="004A4D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5E77A6" w:rsidRPr="00330EA5" w:rsidRDefault="005E77A6" w:rsidP="004A4D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</w:tcPr>
          <w:p w:rsidR="005E77A6" w:rsidRPr="00330EA5" w:rsidRDefault="005E77A6" w:rsidP="004A4D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E77A6" w:rsidRPr="00330EA5" w:rsidRDefault="005E77A6" w:rsidP="004A4D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E77A6" w:rsidRPr="00330EA5" w:rsidRDefault="005E77A6" w:rsidP="004A4D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  <w:tc>
          <w:tcPr>
            <w:tcW w:w="3544" w:type="dxa"/>
          </w:tcPr>
          <w:p w:rsidR="005E77A6" w:rsidRPr="00330EA5" w:rsidRDefault="005E77A6" w:rsidP="005E7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2023-2025</w:t>
            </w:r>
          </w:p>
        </w:tc>
        <w:tc>
          <w:tcPr>
            <w:tcW w:w="2126" w:type="dxa"/>
            <w:vMerge/>
          </w:tcPr>
          <w:p w:rsidR="005E77A6" w:rsidRPr="00330EA5" w:rsidRDefault="005E77A6" w:rsidP="004A4D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3C4C" w:rsidRPr="00330EA5" w:rsidTr="004A4D8B">
        <w:trPr>
          <w:trHeight w:val="568"/>
        </w:trPr>
        <w:tc>
          <w:tcPr>
            <w:tcW w:w="15134" w:type="dxa"/>
            <w:gridSpan w:val="8"/>
          </w:tcPr>
          <w:p w:rsidR="00253C4C" w:rsidRPr="00330EA5" w:rsidRDefault="00253C4C" w:rsidP="004A4D8B">
            <w:pPr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b/>
                <w:sz w:val="26"/>
                <w:szCs w:val="26"/>
              </w:rPr>
              <w:t>Водоснабжение</w:t>
            </w:r>
          </w:p>
        </w:tc>
      </w:tr>
      <w:tr w:rsidR="005E77A6" w:rsidRPr="00330EA5" w:rsidTr="00F83E7D">
        <w:trPr>
          <w:trHeight w:val="1978"/>
        </w:trPr>
        <w:tc>
          <w:tcPr>
            <w:tcW w:w="675" w:type="dxa"/>
          </w:tcPr>
          <w:p w:rsidR="005E77A6" w:rsidRPr="00B50419" w:rsidRDefault="005E77A6" w:rsidP="004A4D8B">
            <w:pPr>
              <w:rPr>
                <w:rFonts w:ascii="Times New Roman" w:hAnsi="Times New Roman"/>
                <w:sz w:val="28"/>
                <w:szCs w:val="28"/>
              </w:rPr>
            </w:pPr>
            <w:r w:rsidRPr="00B5041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  <w:gridSpan w:val="2"/>
          </w:tcPr>
          <w:p w:rsidR="005E77A6" w:rsidRPr="00B50419" w:rsidRDefault="005E77A6" w:rsidP="00B5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19">
              <w:rPr>
                <w:rFonts w:ascii="Times New Roman" w:hAnsi="Times New Roman" w:cs="Times New Roman"/>
                <w:sz w:val="28"/>
                <w:szCs w:val="28"/>
              </w:rPr>
              <w:t>Замена ветхого водопр</w:t>
            </w:r>
            <w:r w:rsidRPr="00B5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419">
              <w:rPr>
                <w:rFonts w:ascii="Times New Roman" w:hAnsi="Times New Roman" w:cs="Times New Roman"/>
                <w:sz w:val="28"/>
                <w:szCs w:val="28"/>
              </w:rPr>
              <w:t>вода общей протяжённ</w:t>
            </w:r>
            <w:r w:rsidRPr="00B5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4D8B">
              <w:rPr>
                <w:rFonts w:ascii="Times New Roman" w:hAnsi="Times New Roman" w:cs="Times New Roman"/>
                <w:sz w:val="28"/>
                <w:szCs w:val="28"/>
              </w:rPr>
              <w:t>стью 1,7</w:t>
            </w:r>
            <w:r w:rsidRPr="00B50419">
              <w:rPr>
                <w:rFonts w:ascii="Times New Roman" w:hAnsi="Times New Roman" w:cs="Times New Roman"/>
                <w:sz w:val="28"/>
                <w:szCs w:val="28"/>
              </w:rPr>
              <w:t>км по ул. Кра</w:t>
            </w:r>
            <w:r w:rsidRPr="00B504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50419">
              <w:rPr>
                <w:rFonts w:ascii="Times New Roman" w:hAnsi="Times New Roman" w:cs="Times New Roman"/>
                <w:sz w:val="28"/>
                <w:szCs w:val="28"/>
              </w:rPr>
              <w:t>няя; ул. Надречный тупик, ул.Новая, ул.Центральная</w:t>
            </w:r>
          </w:p>
          <w:p w:rsidR="005E77A6" w:rsidRPr="00B50419" w:rsidRDefault="005E77A6" w:rsidP="004A4D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77A6" w:rsidRPr="003A0660" w:rsidRDefault="005E77A6" w:rsidP="00B50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660">
              <w:rPr>
                <w:rFonts w:ascii="Times New Roman" w:hAnsi="Times New Roman"/>
                <w:sz w:val="24"/>
                <w:szCs w:val="24"/>
              </w:rPr>
              <w:t>Расчёт №1 с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гласно Приказу Минстроя Ро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сии  № 506/</w:t>
            </w:r>
            <w:proofErr w:type="spellStart"/>
            <w:r w:rsidRPr="003A066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A0660">
              <w:rPr>
                <w:rFonts w:ascii="Times New Roman" w:hAnsi="Times New Roman"/>
                <w:sz w:val="24"/>
                <w:szCs w:val="24"/>
              </w:rPr>
              <w:t xml:space="preserve"> от 28.08.2014</w:t>
            </w:r>
          </w:p>
        </w:tc>
        <w:tc>
          <w:tcPr>
            <w:tcW w:w="1418" w:type="dxa"/>
          </w:tcPr>
          <w:p w:rsidR="005E77A6" w:rsidRPr="003969A0" w:rsidRDefault="005E77A6" w:rsidP="00396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9A0">
              <w:rPr>
                <w:rFonts w:ascii="Times New Roman" w:hAnsi="Times New Roman"/>
                <w:sz w:val="26"/>
                <w:szCs w:val="26"/>
              </w:rPr>
              <w:t>5 </w:t>
            </w:r>
            <w:r w:rsidR="003969A0" w:rsidRPr="003969A0">
              <w:rPr>
                <w:rFonts w:ascii="Times New Roman" w:hAnsi="Times New Roman"/>
                <w:sz w:val="26"/>
                <w:szCs w:val="26"/>
              </w:rPr>
              <w:t>343</w:t>
            </w:r>
            <w:r w:rsidRPr="003969A0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2126" w:type="dxa"/>
          </w:tcPr>
          <w:p w:rsidR="005E77A6" w:rsidRPr="003969A0" w:rsidRDefault="005E77A6" w:rsidP="00396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9A0">
              <w:rPr>
                <w:rFonts w:ascii="Times New Roman" w:hAnsi="Times New Roman"/>
                <w:sz w:val="26"/>
                <w:szCs w:val="26"/>
              </w:rPr>
              <w:t>2 </w:t>
            </w:r>
            <w:r w:rsidR="003969A0" w:rsidRPr="003969A0">
              <w:rPr>
                <w:rFonts w:ascii="Times New Roman" w:hAnsi="Times New Roman"/>
                <w:sz w:val="26"/>
                <w:szCs w:val="26"/>
              </w:rPr>
              <w:t>6715</w:t>
            </w:r>
            <w:r w:rsidRPr="003969A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E77A6" w:rsidRPr="003969A0" w:rsidRDefault="003969A0" w:rsidP="004A4D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9A0">
              <w:rPr>
                <w:rFonts w:ascii="Times New Roman" w:hAnsi="Times New Roman"/>
                <w:sz w:val="26"/>
                <w:szCs w:val="26"/>
              </w:rPr>
              <w:t>2 671 500</w:t>
            </w:r>
          </w:p>
        </w:tc>
        <w:tc>
          <w:tcPr>
            <w:tcW w:w="2126" w:type="dxa"/>
            <w:vMerge w:val="restart"/>
          </w:tcPr>
          <w:p w:rsidR="005E77A6" w:rsidRPr="00330EA5" w:rsidRDefault="005E77A6" w:rsidP="004A4D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Фед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рального бю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жета</w:t>
            </w:r>
          </w:p>
        </w:tc>
      </w:tr>
      <w:tr w:rsidR="00F83E7D" w:rsidRPr="00330EA5" w:rsidTr="00F83E7D">
        <w:trPr>
          <w:trHeight w:val="825"/>
        </w:trPr>
        <w:tc>
          <w:tcPr>
            <w:tcW w:w="675" w:type="dxa"/>
            <w:vMerge w:val="restart"/>
          </w:tcPr>
          <w:p w:rsidR="00F83E7D" w:rsidRPr="00B50419" w:rsidRDefault="00F83E7D" w:rsidP="004A4D8B">
            <w:pPr>
              <w:rPr>
                <w:rFonts w:ascii="Times New Roman" w:hAnsi="Times New Roman"/>
                <w:sz w:val="28"/>
                <w:szCs w:val="28"/>
              </w:rPr>
            </w:pPr>
            <w:r w:rsidRPr="00B5041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  <w:gridSpan w:val="2"/>
            <w:vMerge w:val="restart"/>
          </w:tcPr>
          <w:p w:rsidR="00F83E7D" w:rsidRPr="00B50419" w:rsidRDefault="00F83E7D" w:rsidP="00B504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419">
              <w:rPr>
                <w:rFonts w:ascii="Times New Roman" w:hAnsi="Times New Roman"/>
                <w:sz w:val="28"/>
                <w:szCs w:val="28"/>
              </w:rPr>
              <w:t>Разработка проекта «Строительство зон сан</w:t>
            </w:r>
            <w:r w:rsidRPr="00B50419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419">
              <w:rPr>
                <w:rFonts w:ascii="Times New Roman" w:hAnsi="Times New Roman"/>
                <w:sz w:val="28"/>
                <w:szCs w:val="28"/>
              </w:rPr>
              <w:t>тарной охраны каптажа»</w:t>
            </w:r>
          </w:p>
        </w:tc>
        <w:tc>
          <w:tcPr>
            <w:tcW w:w="1843" w:type="dxa"/>
            <w:vMerge w:val="restart"/>
          </w:tcPr>
          <w:p w:rsidR="00F83E7D" w:rsidRPr="003A0660" w:rsidRDefault="00F83E7D" w:rsidP="00B50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660">
              <w:rPr>
                <w:rFonts w:ascii="Times New Roman" w:hAnsi="Times New Roman"/>
                <w:sz w:val="24"/>
                <w:szCs w:val="24"/>
              </w:rPr>
              <w:t>Расчёт №2 с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гласно Приказу Минстроя Ро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сии  № 506/</w:t>
            </w:r>
            <w:proofErr w:type="spellStart"/>
            <w:r w:rsidRPr="003A066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A0660">
              <w:rPr>
                <w:rFonts w:ascii="Times New Roman" w:hAnsi="Times New Roman"/>
                <w:sz w:val="24"/>
                <w:szCs w:val="24"/>
              </w:rPr>
              <w:t xml:space="preserve"> от 28.08.2014</w:t>
            </w:r>
          </w:p>
        </w:tc>
        <w:tc>
          <w:tcPr>
            <w:tcW w:w="1418" w:type="dxa"/>
            <w:vMerge w:val="restart"/>
          </w:tcPr>
          <w:p w:rsidR="00F83E7D" w:rsidRPr="00330EA5" w:rsidRDefault="00F83E7D" w:rsidP="004A4D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100 000</w:t>
            </w:r>
          </w:p>
        </w:tc>
        <w:tc>
          <w:tcPr>
            <w:tcW w:w="2126" w:type="dxa"/>
            <w:vMerge w:val="restart"/>
          </w:tcPr>
          <w:p w:rsidR="00F83E7D" w:rsidRPr="00330EA5" w:rsidRDefault="00F83E7D" w:rsidP="004A4D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50 000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83E7D" w:rsidRPr="00330EA5" w:rsidRDefault="00F83E7D" w:rsidP="004A4D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50 000</w:t>
            </w:r>
          </w:p>
        </w:tc>
        <w:tc>
          <w:tcPr>
            <w:tcW w:w="2126" w:type="dxa"/>
            <w:vMerge/>
          </w:tcPr>
          <w:p w:rsidR="00F83E7D" w:rsidRPr="00330EA5" w:rsidRDefault="00F83E7D" w:rsidP="004A4D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3E7D" w:rsidRPr="00330EA5" w:rsidTr="00F83E7D">
        <w:trPr>
          <w:trHeight w:val="740"/>
        </w:trPr>
        <w:tc>
          <w:tcPr>
            <w:tcW w:w="675" w:type="dxa"/>
            <w:vMerge/>
          </w:tcPr>
          <w:p w:rsidR="00F83E7D" w:rsidRPr="00B50419" w:rsidRDefault="00F83E7D" w:rsidP="004A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F83E7D" w:rsidRPr="00B50419" w:rsidRDefault="00F83E7D" w:rsidP="00B504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83E7D" w:rsidRPr="003A0660" w:rsidRDefault="00F83E7D" w:rsidP="00B50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E7D" w:rsidRDefault="00F83E7D" w:rsidP="004A4D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83E7D" w:rsidRDefault="00F83E7D" w:rsidP="004A4D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F83E7D" w:rsidRDefault="00F83E7D" w:rsidP="004A4D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83E7D" w:rsidRPr="00330EA5" w:rsidRDefault="00F83E7D" w:rsidP="004A4D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7A6" w:rsidRPr="00330EA5" w:rsidTr="00F83E7D">
        <w:trPr>
          <w:trHeight w:val="850"/>
        </w:trPr>
        <w:tc>
          <w:tcPr>
            <w:tcW w:w="675" w:type="dxa"/>
          </w:tcPr>
          <w:p w:rsidR="005E77A6" w:rsidRPr="00B50419" w:rsidRDefault="005E77A6" w:rsidP="004A4D8B">
            <w:pPr>
              <w:rPr>
                <w:rFonts w:ascii="Times New Roman" w:hAnsi="Times New Roman"/>
                <w:sz w:val="28"/>
                <w:szCs w:val="28"/>
              </w:rPr>
            </w:pPr>
            <w:r w:rsidRPr="00B5041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  <w:gridSpan w:val="2"/>
          </w:tcPr>
          <w:p w:rsidR="005E77A6" w:rsidRPr="00B50419" w:rsidRDefault="005E77A6" w:rsidP="004A4D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419">
              <w:rPr>
                <w:rFonts w:ascii="Times New Roman" w:hAnsi="Times New Roman"/>
                <w:sz w:val="28"/>
                <w:szCs w:val="28"/>
              </w:rPr>
              <w:t>Строительство зон сан</w:t>
            </w:r>
            <w:r w:rsidRPr="00B50419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419">
              <w:rPr>
                <w:rFonts w:ascii="Times New Roman" w:hAnsi="Times New Roman"/>
                <w:sz w:val="28"/>
                <w:szCs w:val="28"/>
              </w:rPr>
              <w:t>тарной охраны каптажа</w:t>
            </w:r>
          </w:p>
        </w:tc>
        <w:tc>
          <w:tcPr>
            <w:tcW w:w="1843" w:type="dxa"/>
          </w:tcPr>
          <w:p w:rsidR="005E77A6" w:rsidRPr="003A0660" w:rsidRDefault="005E77A6" w:rsidP="00B50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660">
              <w:rPr>
                <w:rFonts w:ascii="Times New Roman" w:hAnsi="Times New Roman"/>
                <w:sz w:val="24"/>
                <w:szCs w:val="24"/>
              </w:rPr>
              <w:t>Расчёт №3 с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гласно Приказу Минстроя Ро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660">
              <w:rPr>
                <w:rFonts w:ascii="Times New Roman" w:hAnsi="Times New Roman"/>
                <w:sz w:val="24"/>
                <w:szCs w:val="24"/>
              </w:rPr>
              <w:t>сии  № 506/</w:t>
            </w:r>
            <w:proofErr w:type="spellStart"/>
            <w:r w:rsidRPr="003A066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A0660">
              <w:rPr>
                <w:rFonts w:ascii="Times New Roman" w:hAnsi="Times New Roman"/>
                <w:sz w:val="24"/>
                <w:szCs w:val="24"/>
              </w:rPr>
              <w:t xml:space="preserve"> от 28.08.2014</w:t>
            </w:r>
          </w:p>
        </w:tc>
        <w:tc>
          <w:tcPr>
            <w:tcW w:w="1418" w:type="dxa"/>
          </w:tcPr>
          <w:p w:rsidR="005E77A6" w:rsidRPr="00330EA5" w:rsidRDefault="005E77A6" w:rsidP="004A4D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2 000 000</w:t>
            </w:r>
          </w:p>
        </w:tc>
        <w:tc>
          <w:tcPr>
            <w:tcW w:w="2126" w:type="dxa"/>
          </w:tcPr>
          <w:p w:rsidR="005E77A6" w:rsidRPr="00330EA5" w:rsidRDefault="005E77A6" w:rsidP="004A4D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E77A6" w:rsidRPr="00330EA5" w:rsidRDefault="005E77A6" w:rsidP="004A4D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1 000 000</w:t>
            </w:r>
          </w:p>
        </w:tc>
        <w:tc>
          <w:tcPr>
            <w:tcW w:w="2126" w:type="dxa"/>
            <w:vMerge/>
          </w:tcPr>
          <w:p w:rsidR="005E77A6" w:rsidRPr="00330EA5" w:rsidRDefault="005E77A6" w:rsidP="004A4D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7A6" w:rsidRPr="00330EA5" w:rsidTr="005E77A6">
        <w:trPr>
          <w:trHeight w:val="850"/>
        </w:trPr>
        <w:tc>
          <w:tcPr>
            <w:tcW w:w="675" w:type="dxa"/>
          </w:tcPr>
          <w:p w:rsidR="005E77A6" w:rsidRPr="00B50419" w:rsidRDefault="005E77A6" w:rsidP="003969A0">
            <w:pPr>
              <w:rPr>
                <w:rFonts w:ascii="Times New Roman" w:hAnsi="Times New Roman"/>
                <w:sz w:val="28"/>
                <w:szCs w:val="28"/>
              </w:rPr>
            </w:pPr>
            <w:r w:rsidRPr="00B50419">
              <w:rPr>
                <w:rFonts w:ascii="Times New Roman" w:hAnsi="Times New Roman"/>
                <w:sz w:val="28"/>
                <w:szCs w:val="28"/>
              </w:rPr>
              <w:t>1.</w:t>
            </w:r>
            <w:r w:rsidR="003969A0">
              <w:rPr>
                <w:rFonts w:ascii="Times New Roman" w:hAnsi="Times New Roman"/>
                <w:sz w:val="28"/>
                <w:szCs w:val="28"/>
              </w:rPr>
              <w:t>4</w:t>
            </w:r>
            <w:r w:rsidRPr="00B504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5E77A6" w:rsidRPr="003969A0" w:rsidRDefault="005E77A6" w:rsidP="005E7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9A0">
              <w:rPr>
                <w:rFonts w:ascii="Times New Roman" w:hAnsi="Times New Roman"/>
                <w:sz w:val="28"/>
                <w:szCs w:val="28"/>
              </w:rPr>
              <w:t>Установка контрольно-измерительной аппарат</w:t>
            </w:r>
            <w:r w:rsidRPr="003969A0">
              <w:rPr>
                <w:rFonts w:ascii="Times New Roman" w:hAnsi="Times New Roman"/>
                <w:sz w:val="28"/>
                <w:szCs w:val="28"/>
              </w:rPr>
              <w:t>у</w:t>
            </w:r>
            <w:r w:rsidRPr="003969A0">
              <w:rPr>
                <w:rFonts w:ascii="Times New Roman" w:hAnsi="Times New Roman"/>
                <w:sz w:val="28"/>
                <w:szCs w:val="28"/>
              </w:rPr>
              <w:t>ры и приборов учета х</w:t>
            </w:r>
            <w:r w:rsidRPr="003969A0">
              <w:rPr>
                <w:rFonts w:ascii="Times New Roman" w:hAnsi="Times New Roman"/>
                <w:sz w:val="28"/>
                <w:szCs w:val="28"/>
              </w:rPr>
              <w:t>о</w:t>
            </w:r>
            <w:r w:rsidRPr="003969A0">
              <w:rPr>
                <w:rFonts w:ascii="Times New Roman" w:hAnsi="Times New Roman"/>
                <w:sz w:val="28"/>
                <w:szCs w:val="28"/>
              </w:rPr>
              <w:lastRenderedPageBreak/>
              <w:t>лодной воды у абонентов с</w:t>
            </w:r>
            <w:r w:rsidR="00F83E7D">
              <w:rPr>
                <w:rFonts w:ascii="Times New Roman" w:hAnsi="Times New Roman"/>
                <w:sz w:val="28"/>
                <w:szCs w:val="28"/>
              </w:rPr>
              <w:t>ельского поселения Б</w:t>
            </w:r>
            <w:r w:rsidR="00F83E7D">
              <w:rPr>
                <w:rFonts w:ascii="Times New Roman" w:hAnsi="Times New Roman"/>
                <w:sz w:val="28"/>
                <w:szCs w:val="28"/>
              </w:rPr>
              <w:t>е</w:t>
            </w:r>
            <w:r w:rsidR="00F83E7D">
              <w:rPr>
                <w:rFonts w:ascii="Times New Roman" w:hAnsi="Times New Roman"/>
                <w:sz w:val="28"/>
                <w:szCs w:val="28"/>
              </w:rPr>
              <w:t>локаменское</w:t>
            </w:r>
            <w:r w:rsidR="003969A0" w:rsidRPr="003969A0">
              <w:rPr>
                <w:rFonts w:ascii="Times New Roman" w:hAnsi="Times New Roman"/>
                <w:sz w:val="28"/>
                <w:szCs w:val="28"/>
              </w:rPr>
              <w:t xml:space="preserve"> (4</w:t>
            </w:r>
            <w:r w:rsidRPr="003969A0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proofErr w:type="spellStart"/>
            <w:r w:rsidRPr="003969A0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3969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E77A6" w:rsidRPr="003969A0" w:rsidRDefault="005E77A6" w:rsidP="004A4D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969A0">
              <w:rPr>
                <w:rFonts w:ascii="Times New Roman" w:hAnsi="Times New Roman"/>
                <w:sz w:val="24"/>
                <w:szCs w:val="24"/>
              </w:rPr>
              <w:lastRenderedPageBreak/>
              <w:t>ФСНБ -2014 (в редакции 2020 года)</w:t>
            </w:r>
          </w:p>
        </w:tc>
        <w:tc>
          <w:tcPr>
            <w:tcW w:w="1418" w:type="dxa"/>
          </w:tcPr>
          <w:p w:rsidR="005E77A6" w:rsidRPr="003969A0" w:rsidRDefault="003969A0" w:rsidP="004A4D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9A0">
              <w:rPr>
                <w:rFonts w:ascii="Times New Roman" w:hAnsi="Times New Roman"/>
                <w:sz w:val="26"/>
                <w:szCs w:val="26"/>
              </w:rPr>
              <w:t>8</w:t>
            </w:r>
            <w:r w:rsidR="005E77A6" w:rsidRPr="003969A0">
              <w:rPr>
                <w:rFonts w:ascii="Times New Roman" w:hAnsi="Times New Roman"/>
                <w:sz w:val="26"/>
                <w:szCs w:val="26"/>
              </w:rPr>
              <w:t>00 000</w:t>
            </w:r>
          </w:p>
        </w:tc>
        <w:tc>
          <w:tcPr>
            <w:tcW w:w="2126" w:type="dxa"/>
          </w:tcPr>
          <w:p w:rsidR="005E77A6" w:rsidRPr="003969A0" w:rsidRDefault="003969A0" w:rsidP="004A4D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9A0">
              <w:rPr>
                <w:rFonts w:ascii="Times New Roman" w:hAnsi="Times New Roman"/>
                <w:sz w:val="26"/>
                <w:szCs w:val="26"/>
              </w:rPr>
              <w:t>4</w:t>
            </w:r>
            <w:r w:rsidR="005E77A6" w:rsidRPr="003969A0">
              <w:rPr>
                <w:rFonts w:ascii="Times New Roman" w:hAnsi="Times New Roman"/>
                <w:sz w:val="26"/>
                <w:szCs w:val="26"/>
              </w:rPr>
              <w:t>00 000</w:t>
            </w:r>
          </w:p>
        </w:tc>
        <w:tc>
          <w:tcPr>
            <w:tcW w:w="3544" w:type="dxa"/>
          </w:tcPr>
          <w:p w:rsidR="005E77A6" w:rsidRPr="003969A0" w:rsidRDefault="003969A0" w:rsidP="004A4D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69A0">
              <w:rPr>
                <w:rFonts w:ascii="Times New Roman" w:hAnsi="Times New Roman"/>
                <w:sz w:val="26"/>
                <w:szCs w:val="26"/>
              </w:rPr>
              <w:t>4</w:t>
            </w:r>
            <w:r w:rsidR="005E77A6" w:rsidRPr="003969A0">
              <w:rPr>
                <w:rFonts w:ascii="Times New Roman" w:hAnsi="Times New Roman"/>
                <w:sz w:val="26"/>
                <w:szCs w:val="26"/>
              </w:rPr>
              <w:t>00 000</w:t>
            </w:r>
          </w:p>
        </w:tc>
        <w:tc>
          <w:tcPr>
            <w:tcW w:w="2126" w:type="dxa"/>
            <w:vMerge/>
          </w:tcPr>
          <w:p w:rsidR="005E77A6" w:rsidRPr="00330EA5" w:rsidRDefault="005E77A6" w:rsidP="004A4D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7A6" w:rsidRPr="00330EA5" w:rsidTr="005E77A6">
        <w:trPr>
          <w:trHeight w:val="222"/>
        </w:trPr>
        <w:tc>
          <w:tcPr>
            <w:tcW w:w="675" w:type="dxa"/>
          </w:tcPr>
          <w:p w:rsidR="005E77A6" w:rsidRPr="00330EA5" w:rsidRDefault="005E77A6" w:rsidP="004A4D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5E77A6" w:rsidRPr="00E668B4" w:rsidRDefault="005E77A6" w:rsidP="004A4D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68B4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5E77A6" w:rsidRPr="00330EA5" w:rsidRDefault="005E77A6" w:rsidP="004A4D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E77A6" w:rsidRPr="003969A0" w:rsidRDefault="00296E70" w:rsidP="00396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A0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3969A0" w:rsidRPr="003969A0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  <w:r w:rsidRPr="003969A0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</w:tcPr>
          <w:p w:rsidR="005E77A6" w:rsidRPr="003969A0" w:rsidRDefault="00296E70" w:rsidP="003969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A0">
              <w:rPr>
                <w:rFonts w:ascii="Times New Roman" w:hAnsi="Times New Roman"/>
                <w:b/>
                <w:sz w:val="24"/>
                <w:szCs w:val="24"/>
              </w:rPr>
              <w:t>4 </w:t>
            </w:r>
            <w:r w:rsidR="003969A0" w:rsidRPr="003969A0">
              <w:rPr>
                <w:rFonts w:ascii="Times New Roman" w:hAnsi="Times New Roman"/>
                <w:b/>
                <w:sz w:val="24"/>
                <w:szCs w:val="24"/>
              </w:rPr>
              <w:t>1215</w:t>
            </w:r>
            <w:r w:rsidRPr="003969A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5E77A6" w:rsidRPr="003969A0" w:rsidRDefault="003969A0" w:rsidP="004A4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9A0">
              <w:rPr>
                <w:rFonts w:ascii="Times New Roman" w:hAnsi="Times New Roman"/>
                <w:b/>
                <w:sz w:val="24"/>
                <w:szCs w:val="24"/>
              </w:rPr>
              <w:t>4 121 500</w:t>
            </w:r>
          </w:p>
        </w:tc>
        <w:tc>
          <w:tcPr>
            <w:tcW w:w="2126" w:type="dxa"/>
            <w:vMerge/>
          </w:tcPr>
          <w:p w:rsidR="005E77A6" w:rsidRPr="00330EA5" w:rsidRDefault="005E77A6" w:rsidP="004A4D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64FB0" w:rsidRDefault="00F64FB0" w:rsidP="00A9130F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6575C" w:rsidRDefault="007474CC" w:rsidP="00A9130F">
      <w:pPr>
        <w:keepNext/>
        <w:keepLines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1.7 Раздел «Целевые показатели развития централизованной системы водоснабжения»   </w:t>
      </w:r>
    </w:p>
    <w:p w:rsidR="00820A94" w:rsidRDefault="007474CC" w:rsidP="007474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1.7.1 Показатели качества питьевой воды.</w:t>
      </w:r>
    </w:p>
    <w:p w:rsidR="00654FAA" w:rsidRPr="002D1BE9" w:rsidRDefault="00654FAA" w:rsidP="00654FA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2D1BE9">
        <w:rPr>
          <w:rFonts w:ascii="Times New Roman" w:hAnsi="Times New Roman"/>
          <w:bCs/>
          <w:sz w:val="28"/>
          <w:szCs w:val="28"/>
        </w:rPr>
        <w:t>К целевым показателям деятельности организаций, осуществляющих водоснабжение, относятся  показатели кач</w:t>
      </w:r>
      <w:r w:rsidRPr="002D1BE9">
        <w:rPr>
          <w:rFonts w:ascii="Times New Roman" w:hAnsi="Times New Roman"/>
          <w:bCs/>
          <w:sz w:val="28"/>
          <w:szCs w:val="28"/>
        </w:rPr>
        <w:t>е</w:t>
      </w:r>
      <w:r w:rsidRPr="002D1BE9">
        <w:rPr>
          <w:rFonts w:ascii="Times New Roman" w:hAnsi="Times New Roman"/>
          <w:bCs/>
          <w:sz w:val="28"/>
          <w:szCs w:val="28"/>
        </w:rPr>
        <w:t>ства питьевой воды.</w:t>
      </w:r>
    </w:p>
    <w:p w:rsidR="00654FAA" w:rsidRDefault="00654FAA" w:rsidP="00654FAA">
      <w:pPr>
        <w:ind w:firstLine="709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Питьевая вода должна соответствовать  </w:t>
      </w:r>
      <w:r w:rsidRPr="00C4588A">
        <w:rPr>
          <w:rFonts w:ascii="Times New Roman" w:hAnsi="Times New Roman"/>
          <w:sz w:val="28"/>
          <w:szCs w:val="28"/>
        </w:rPr>
        <w:t xml:space="preserve"> СанПиН 2.1.4.1074-01 «Питьевая вода. Гигиенические требования к кач</w:t>
      </w:r>
      <w:r w:rsidRPr="00C4588A">
        <w:rPr>
          <w:rFonts w:ascii="Times New Roman" w:hAnsi="Times New Roman"/>
          <w:sz w:val="28"/>
          <w:szCs w:val="28"/>
        </w:rPr>
        <w:t>е</w:t>
      </w:r>
      <w:r w:rsidRPr="00C4588A">
        <w:rPr>
          <w:rFonts w:ascii="Times New Roman" w:hAnsi="Times New Roman"/>
          <w:sz w:val="28"/>
          <w:szCs w:val="28"/>
        </w:rPr>
        <w:t>ству воды централизованных систем питьевого водоснабжения. Контроль качества»</w:t>
      </w:r>
      <w:r>
        <w:rPr>
          <w:rFonts w:ascii="Times New Roman" w:hAnsi="Times New Roman"/>
          <w:sz w:val="28"/>
          <w:szCs w:val="28"/>
        </w:rPr>
        <w:t xml:space="preserve">. С целью расширения показателей воды, отвечающих требованиям, необходимо провести </w:t>
      </w:r>
      <w:r w:rsidRPr="00DC7075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по установке комплекса по очистке воды и довед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её до нормативных показателей.</w:t>
      </w:r>
    </w:p>
    <w:p w:rsidR="007474CC" w:rsidRDefault="007474CC" w:rsidP="007474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1.7.2  Показатели надежности и бесперебойности водоснабжения.</w:t>
      </w:r>
    </w:p>
    <w:p w:rsidR="00654FAA" w:rsidRPr="001525DB" w:rsidRDefault="00DE64E3" w:rsidP="00654FAA">
      <w:pPr>
        <w:pStyle w:val="a9"/>
        <w:shd w:val="clear" w:color="auto" w:fill="FFFFFF"/>
        <w:ind w:left="0" w:firstLine="720"/>
        <w:rPr>
          <w:sz w:val="28"/>
          <w:szCs w:val="28"/>
          <w:highlight w:val="yellow"/>
        </w:rPr>
      </w:pPr>
      <w:r>
        <w:rPr>
          <w:sz w:val="28"/>
          <w:szCs w:val="28"/>
        </w:rPr>
        <w:t>Надё</w:t>
      </w:r>
      <w:r w:rsidR="00654FAA" w:rsidRPr="007970DC">
        <w:rPr>
          <w:sz w:val="28"/>
          <w:szCs w:val="28"/>
        </w:rPr>
        <w:t>жность и бесперебойность систем водоснабжения контролируется следующими показателями:</w:t>
      </w:r>
    </w:p>
    <w:p w:rsidR="00654FAA" w:rsidRPr="00A80607" w:rsidRDefault="00654FAA" w:rsidP="00654FAA">
      <w:pPr>
        <w:pStyle w:val="a9"/>
        <w:shd w:val="clear" w:color="auto" w:fill="FFFFFF"/>
        <w:ind w:left="0" w:firstLine="720"/>
        <w:rPr>
          <w:sz w:val="28"/>
          <w:szCs w:val="28"/>
        </w:rPr>
      </w:pPr>
      <w:r w:rsidRPr="00A80607">
        <w:rPr>
          <w:sz w:val="28"/>
          <w:szCs w:val="28"/>
        </w:rPr>
        <w:t>а) Удельное количество аварий на</w:t>
      </w:r>
      <w:r>
        <w:rPr>
          <w:sz w:val="28"/>
          <w:szCs w:val="28"/>
        </w:rPr>
        <w:t xml:space="preserve"> разводящих сетях в месяц -  </w:t>
      </w:r>
      <w:r w:rsidR="00DE64E3" w:rsidRPr="00DE64E3">
        <w:rPr>
          <w:sz w:val="28"/>
          <w:szCs w:val="28"/>
        </w:rPr>
        <w:t>0</w:t>
      </w:r>
      <w:r w:rsidRPr="00DE64E3">
        <w:rPr>
          <w:sz w:val="28"/>
          <w:szCs w:val="28"/>
        </w:rPr>
        <w:t>,1</w:t>
      </w:r>
      <w:r w:rsidR="00DE64E3" w:rsidRPr="00DE64E3">
        <w:rPr>
          <w:sz w:val="28"/>
          <w:szCs w:val="28"/>
        </w:rPr>
        <w:t>3</w:t>
      </w:r>
      <w:r w:rsidRPr="00DE64E3">
        <w:rPr>
          <w:sz w:val="28"/>
          <w:szCs w:val="28"/>
        </w:rPr>
        <w:t xml:space="preserve">  ед./км</w:t>
      </w:r>
    </w:p>
    <w:p w:rsidR="00654FAA" w:rsidRPr="00A80607" w:rsidRDefault="00DE64E3" w:rsidP="00654FAA">
      <w:pPr>
        <w:pStyle w:val="a9"/>
        <w:shd w:val="clear" w:color="auto" w:fill="FFFFFF"/>
        <w:ind w:left="0" w:firstLine="720"/>
        <w:rPr>
          <w:sz w:val="28"/>
          <w:szCs w:val="28"/>
        </w:rPr>
      </w:pPr>
      <w:r>
        <w:rPr>
          <w:sz w:val="28"/>
          <w:szCs w:val="28"/>
        </w:rPr>
        <w:t>б) Удельное количество прор</w:t>
      </w:r>
      <w:r w:rsidR="00654FAA" w:rsidRPr="00A80607">
        <w:rPr>
          <w:sz w:val="28"/>
          <w:szCs w:val="28"/>
        </w:rPr>
        <w:t>ывов и повреждений на сетях в месяц  -</w:t>
      </w:r>
      <w:r w:rsidR="008D07DA">
        <w:rPr>
          <w:sz w:val="28"/>
          <w:szCs w:val="28"/>
        </w:rPr>
        <w:t>0</w:t>
      </w:r>
      <w:r w:rsidR="00654FAA" w:rsidRPr="008D07DA">
        <w:rPr>
          <w:sz w:val="28"/>
          <w:szCs w:val="28"/>
        </w:rPr>
        <w:t>,</w:t>
      </w:r>
      <w:r w:rsidR="008D07DA" w:rsidRPr="008D07DA">
        <w:rPr>
          <w:sz w:val="28"/>
          <w:szCs w:val="28"/>
        </w:rPr>
        <w:t>13</w:t>
      </w:r>
      <w:r w:rsidR="00654FAA" w:rsidRPr="008D07DA">
        <w:rPr>
          <w:sz w:val="28"/>
          <w:szCs w:val="28"/>
        </w:rPr>
        <w:t>ед./км</w:t>
      </w:r>
    </w:p>
    <w:p w:rsidR="00654FAA" w:rsidRPr="00A80607" w:rsidRDefault="00654FAA" w:rsidP="00654FAA">
      <w:pPr>
        <w:pStyle w:val="a9"/>
        <w:shd w:val="clear" w:color="auto" w:fill="FFFFFF"/>
        <w:ind w:left="0" w:firstLine="720"/>
        <w:rPr>
          <w:sz w:val="28"/>
          <w:szCs w:val="28"/>
        </w:rPr>
      </w:pPr>
      <w:r w:rsidRPr="00A80607">
        <w:rPr>
          <w:sz w:val="28"/>
          <w:szCs w:val="28"/>
        </w:rPr>
        <w:t xml:space="preserve">в) Доля устраненных аварий без прекращения подачи воды абонентам - </w:t>
      </w:r>
      <w:r>
        <w:rPr>
          <w:sz w:val="28"/>
          <w:szCs w:val="28"/>
        </w:rPr>
        <w:t xml:space="preserve"> 90</w:t>
      </w:r>
      <w:r w:rsidRPr="00A80607">
        <w:rPr>
          <w:sz w:val="28"/>
          <w:szCs w:val="28"/>
        </w:rPr>
        <w:t>%.</w:t>
      </w:r>
    </w:p>
    <w:p w:rsidR="00654FAA" w:rsidRDefault="00654FAA" w:rsidP="007B1AA2">
      <w:pPr>
        <w:pStyle w:val="a9"/>
        <w:shd w:val="clear" w:color="auto" w:fill="FFFFFF"/>
        <w:spacing w:after="0" w:line="240" w:lineRule="auto"/>
        <w:ind w:left="0" w:firstLine="720"/>
        <w:rPr>
          <w:b/>
          <w:bCs/>
          <w:sz w:val="28"/>
          <w:szCs w:val="28"/>
        </w:rPr>
      </w:pPr>
      <w:r w:rsidRPr="007970DC">
        <w:rPr>
          <w:sz w:val="28"/>
          <w:szCs w:val="28"/>
        </w:rPr>
        <w:t>г) Доля разводящих сетей, нуждающихся в замене –</w:t>
      </w:r>
      <w:r w:rsidR="00306CF8">
        <w:rPr>
          <w:sz w:val="28"/>
          <w:szCs w:val="28"/>
        </w:rPr>
        <w:t xml:space="preserve"> 23%</w:t>
      </w:r>
      <w:r w:rsidRPr="007970DC">
        <w:rPr>
          <w:sz w:val="28"/>
          <w:szCs w:val="28"/>
        </w:rPr>
        <w:t>.</w:t>
      </w:r>
    </w:p>
    <w:p w:rsidR="007474CC" w:rsidRDefault="007474CC" w:rsidP="003F7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4CC" w:rsidRDefault="007474CC" w:rsidP="009651D2">
      <w:pPr>
        <w:pStyle w:val="a9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качества обслуживания абонентов.</w:t>
      </w:r>
    </w:p>
    <w:p w:rsidR="007474CC" w:rsidRDefault="007474CC" w:rsidP="007474C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качественного обслуживания абонентов, необходимо организовать:</w:t>
      </w:r>
    </w:p>
    <w:p w:rsidR="007474CC" w:rsidRDefault="007474CC" w:rsidP="007474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</w:t>
      </w:r>
      <w:r w:rsidR="007B1AA2">
        <w:rPr>
          <w:rFonts w:ascii="Times New Roman" w:hAnsi="Times New Roman"/>
          <w:sz w:val="28"/>
          <w:szCs w:val="28"/>
        </w:rPr>
        <w:t>чественную диспетчерскую службу</w:t>
      </w:r>
      <w:r>
        <w:rPr>
          <w:rFonts w:ascii="Times New Roman" w:hAnsi="Times New Roman"/>
          <w:sz w:val="28"/>
          <w:szCs w:val="28"/>
        </w:rPr>
        <w:t xml:space="preserve"> для круглосуточного обращения абонентов;</w:t>
      </w:r>
    </w:p>
    <w:p w:rsidR="007474CC" w:rsidRDefault="007B1AA2" w:rsidP="007474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аварийную службу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круглосуточного выезда, </w:t>
      </w:r>
      <w:r w:rsidR="007474CC">
        <w:rPr>
          <w:rFonts w:ascii="Times New Roman" w:hAnsi="Times New Roman"/>
          <w:sz w:val="28"/>
          <w:szCs w:val="28"/>
        </w:rPr>
        <w:t>устранения аварий в водопроводных  сетях;</w:t>
      </w:r>
    </w:p>
    <w:p w:rsidR="007474CC" w:rsidRDefault="007474CC" w:rsidP="007474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подключение новых абонентов;</w:t>
      </w:r>
    </w:p>
    <w:p w:rsidR="00A77D5D" w:rsidRDefault="007474CC" w:rsidP="007C64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</w:t>
      </w:r>
      <w:r w:rsidR="007B1AA2">
        <w:rPr>
          <w:rFonts w:ascii="Times New Roman" w:hAnsi="Times New Roman"/>
          <w:sz w:val="28"/>
          <w:szCs w:val="28"/>
        </w:rPr>
        <w:t xml:space="preserve"> учё</w:t>
      </w:r>
      <w:r>
        <w:rPr>
          <w:rFonts w:ascii="Times New Roman" w:hAnsi="Times New Roman"/>
          <w:sz w:val="28"/>
          <w:szCs w:val="28"/>
        </w:rPr>
        <w:t xml:space="preserve">т для своевременного расчета абонента. </w:t>
      </w:r>
    </w:p>
    <w:p w:rsidR="007B1AA2" w:rsidRPr="007C6415" w:rsidRDefault="007B1AA2" w:rsidP="007C64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474CC" w:rsidRDefault="007474CC" w:rsidP="007474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1.7.4   Показатели эффективности использования ресурсов при транспортировке.</w:t>
      </w:r>
    </w:p>
    <w:p w:rsidR="007474CC" w:rsidRPr="00345A65" w:rsidRDefault="007474CC" w:rsidP="0074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A65">
        <w:rPr>
          <w:rFonts w:ascii="Times New Roman" w:hAnsi="Times New Roman" w:cs="Times New Roman"/>
          <w:color w:val="000000"/>
          <w:sz w:val="28"/>
          <w:szCs w:val="28"/>
        </w:rPr>
        <w:t xml:space="preserve">Целевые показатели эффективности использования ресурсов, в том числе сокращения потерь воды (тепловой энергии в составе горячей воды) при транспортировке устанавливается в отношении: </w:t>
      </w:r>
    </w:p>
    <w:p w:rsidR="007474CC" w:rsidRPr="00872AC1" w:rsidRDefault="007474CC" w:rsidP="0087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2AC1">
        <w:rPr>
          <w:rFonts w:ascii="Times New Roman" w:hAnsi="Times New Roman" w:cs="Times New Roman"/>
          <w:color w:val="000000"/>
          <w:sz w:val="28"/>
          <w:szCs w:val="28"/>
        </w:rPr>
        <w:t xml:space="preserve">а) уровня потерь холодной воды, горячей воды при транспортировке; </w:t>
      </w:r>
    </w:p>
    <w:p w:rsidR="007474CC" w:rsidRPr="007C047C" w:rsidRDefault="007474CC" w:rsidP="0074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047C">
        <w:rPr>
          <w:rFonts w:ascii="Times New Roman" w:hAnsi="Times New Roman" w:cs="Times New Roman"/>
          <w:color w:val="000000"/>
          <w:sz w:val="28"/>
          <w:szCs w:val="28"/>
        </w:rPr>
        <w:t>Целевой показатель потерь холодной воды, горячей воды определяется исходя из данных регулируемой организации об отпуске (п</w:t>
      </w:r>
      <w:r w:rsidR="007B1AA2">
        <w:rPr>
          <w:rFonts w:ascii="Times New Roman" w:hAnsi="Times New Roman" w:cs="Times New Roman"/>
          <w:color w:val="000000"/>
          <w:sz w:val="28"/>
          <w:szCs w:val="28"/>
        </w:rPr>
        <w:t>отреблении) воды по приборам учё</w:t>
      </w:r>
      <w:r w:rsidRPr="007C047C">
        <w:rPr>
          <w:rFonts w:ascii="Times New Roman" w:hAnsi="Times New Roman" w:cs="Times New Roman"/>
          <w:color w:val="000000"/>
          <w:sz w:val="28"/>
          <w:szCs w:val="28"/>
        </w:rPr>
        <w:t>та и устанавливается в процентном соотношении к фактическим показат</w:t>
      </w:r>
      <w:r w:rsidRPr="007C04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047C">
        <w:rPr>
          <w:rFonts w:ascii="Times New Roman" w:hAnsi="Times New Roman" w:cs="Times New Roman"/>
          <w:color w:val="000000"/>
          <w:sz w:val="28"/>
          <w:szCs w:val="28"/>
        </w:rPr>
        <w:t>лям деятельности регулируемой организации на начало периода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4CC" w:rsidRPr="001134C2" w:rsidRDefault="007B1AA2" w:rsidP="007474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Водоснабжение населё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нного пункта осуществляется с 19</w:t>
      </w:r>
      <w:r w:rsidR="001134C2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B20587" w:rsidRPr="001134C2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1134C2">
        <w:rPr>
          <w:rFonts w:ascii="Times New Roman" w:hAnsi="Times New Roman"/>
          <w:bCs/>
          <w:sz w:val="28"/>
          <w:szCs w:val="28"/>
          <w:lang w:eastAsia="ru-RU"/>
        </w:rPr>
        <w:t xml:space="preserve">. За время эксплуатации (более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0 лет) водопр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водные сети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 xml:space="preserve"> запорная арматура, смотровые колодцы </w:t>
      </w:r>
      <w:r>
        <w:rPr>
          <w:rFonts w:ascii="Times New Roman" w:hAnsi="Times New Roman"/>
          <w:bCs/>
          <w:sz w:val="28"/>
          <w:szCs w:val="28"/>
          <w:lang w:eastAsia="ru-RU"/>
        </w:rPr>
        <w:t>сильно износились. Т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ребуется ремонт и реконструкци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. В насто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 xml:space="preserve">щее время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общий 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 xml:space="preserve">износ водопроводных сетей  и оборудования составляет </w:t>
      </w:r>
      <w:r w:rsidR="001134C2">
        <w:rPr>
          <w:rFonts w:ascii="Times New Roman" w:hAnsi="Times New Roman"/>
          <w:bCs/>
          <w:sz w:val="28"/>
          <w:szCs w:val="28"/>
          <w:lang w:eastAsia="ru-RU"/>
        </w:rPr>
        <w:t>65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 xml:space="preserve">%. При аварии на водопроводах происходит потеря воды (слив воды со всей системы), что в свою очередь ведет к ухудшению качества воды. </w:t>
      </w:r>
    </w:p>
    <w:p w:rsidR="007474CC" w:rsidRPr="001134C2" w:rsidRDefault="007474CC" w:rsidP="0074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4C2">
        <w:rPr>
          <w:rFonts w:ascii="Times New Roman" w:hAnsi="Times New Roman" w:cs="Times New Roman"/>
          <w:color w:val="000000"/>
          <w:sz w:val="28"/>
          <w:szCs w:val="28"/>
        </w:rPr>
        <w:t xml:space="preserve"> б) доли абонентов, осуществляющих расчеты за полученную воду по приборам учета. </w:t>
      </w:r>
    </w:p>
    <w:p w:rsidR="007474CC" w:rsidRDefault="007B1AA2" w:rsidP="00A91C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конец расчё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тного периода планируется 100% обеспечение населения водопроводом и измерительны</w:t>
      </w:r>
      <w:r w:rsidR="00CD209C">
        <w:rPr>
          <w:rFonts w:ascii="Times New Roman" w:hAnsi="Times New Roman"/>
          <w:bCs/>
          <w:sz w:val="28"/>
          <w:szCs w:val="28"/>
          <w:lang w:eastAsia="ru-RU"/>
        </w:rPr>
        <w:t>ми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 xml:space="preserve"> приб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CD209C">
        <w:rPr>
          <w:rFonts w:ascii="Times New Roman" w:hAnsi="Times New Roman"/>
          <w:bCs/>
          <w:sz w:val="28"/>
          <w:szCs w:val="28"/>
          <w:lang w:eastAsia="ru-RU"/>
        </w:rPr>
        <w:t>ами</w:t>
      </w:r>
      <w:r w:rsidR="007474CC" w:rsidRPr="001134C2">
        <w:rPr>
          <w:rFonts w:ascii="Times New Roman" w:hAnsi="Times New Roman"/>
          <w:bCs/>
          <w:sz w:val="28"/>
          <w:szCs w:val="28"/>
          <w:lang w:eastAsia="ru-RU"/>
        </w:rPr>
        <w:t>, прибор</w:t>
      </w:r>
      <w:r w:rsidR="00CD209C">
        <w:rPr>
          <w:rFonts w:ascii="Times New Roman" w:hAnsi="Times New Roman"/>
          <w:bCs/>
          <w:sz w:val="28"/>
          <w:szCs w:val="28"/>
          <w:lang w:eastAsia="ru-RU"/>
        </w:rPr>
        <w:t>ами</w:t>
      </w:r>
      <w:r w:rsidR="007474CC"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онтроля на водопроводных сетях </w:t>
      </w:r>
      <w:r w:rsidR="007474CC">
        <w:rPr>
          <w:rFonts w:ascii="Times New Roman" w:hAnsi="Times New Roman"/>
          <w:bCs/>
          <w:sz w:val="28"/>
          <w:szCs w:val="28"/>
          <w:lang w:eastAsia="ru-RU"/>
        </w:rPr>
        <w:t>и замен</w:t>
      </w:r>
      <w:r w:rsidR="00CD209C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7474CC">
        <w:rPr>
          <w:rFonts w:ascii="Times New Roman" w:hAnsi="Times New Roman"/>
          <w:bCs/>
          <w:sz w:val="28"/>
          <w:szCs w:val="28"/>
          <w:lang w:eastAsia="ru-RU"/>
        </w:rPr>
        <w:t xml:space="preserve"> отдельных изношенных участков водопровода для уменьшения потерь в сетях и более рационального использования водных ресурсов.</w:t>
      </w:r>
    </w:p>
    <w:p w:rsidR="00F83E7D" w:rsidRDefault="00F83E7D" w:rsidP="00A91C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906E4" w:rsidRPr="00812B76" w:rsidRDefault="007474CC" w:rsidP="009651D2">
      <w:pPr>
        <w:pStyle w:val="a9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12B76">
        <w:rPr>
          <w:b/>
          <w:bCs/>
          <w:sz w:val="28"/>
          <w:szCs w:val="28"/>
        </w:rPr>
        <w:t>Соотношение цены реализации мероприятий инвестиционной программы и их эффективности – улучшение качества воды.</w:t>
      </w:r>
    </w:p>
    <w:p w:rsidR="00FD0DB3" w:rsidRDefault="00FD0DB3" w:rsidP="00FD0DB3">
      <w:pPr>
        <w:rPr>
          <w:rFonts w:ascii="Times New Roman" w:hAnsi="Times New Roman"/>
          <w:sz w:val="28"/>
          <w:szCs w:val="28"/>
        </w:rPr>
      </w:pPr>
      <w:r w:rsidRPr="00FD0DB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0DB3">
        <w:rPr>
          <w:rFonts w:ascii="Times New Roman" w:hAnsi="Times New Roman" w:cs="Times New Roman"/>
          <w:sz w:val="28"/>
          <w:szCs w:val="28"/>
        </w:rPr>
        <w:t> 343 000руб</w:t>
      </w:r>
      <w:r>
        <w:rPr>
          <w:rFonts w:ascii="Times New Roman" w:hAnsi="Times New Roman"/>
          <w:sz w:val="28"/>
          <w:szCs w:val="28"/>
        </w:rPr>
        <w:t>.</w:t>
      </w:r>
      <w:r w:rsidRPr="005F0C80">
        <w:rPr>
          <w:rFonts w:ascii="Times New Roman" w:hAnsi="Times New Roman"/>
          <w:sz w:val="28"/>
          <w:szCs w:val="28"/>
        </w:rPr>
        <w:t xml:space="preserve"> - замена </w:t>
      </w:r>
      <w:r>
        <w:rPr>
          <w:rFonts w:ascii="Times New Roman" w:hAnsi="Times New Roman"/>
          <w:sz w:val="28"/>
          <w:szCs w:val="28"/>
        </w:rPr>
        <w:t>1</w:t>
      </w:r>
      <w:r w:rsidRPr="005F0C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5F0C80">
        <w:rPr>
          <w:rFonts w:ascii="Times New Roman" w:hAnsi="Times New Roman"/>
          <w:sz w:val="28"/>
          <w:szCs w:val="28"/>
        </w:rPr>
        <w:t>км водопроводных сетей на полиэтиленовые трубы расчётного диаметра (Ø</w:t>
      </w:r>
      <w:r>
        <w:rPr>
          <w:rFonts w:ascii="Times New Roman" w:hAnsi="Times New Roman"/>
          <w:sz w:val="28"/>
          <w:szCs w:val="28"/>
        </w:rPr>
        <w:t xml:space="preserve">63 и </w:t>
      </w:r>
      <w:r w:rsidRPr="005F0C80">
        <w:rPr>
          <w:rFonts w:ascii="Times New Roman" w:hAnsi="Times New Roman"/>
          <w:sz w:val="28"/>
          <w:szCs w:val="28"/>
        </w:rPr>
        <w:t>Ø</w:t>
      </w:r>
      <w:r>
        <w:rPr>
          <w:rFonts w:ascii="Times New Roman" w:hAnsi="Times New Roman"/>
          <w:sz w:val="28"/>
          <w:szCs w:val="28"/>
        </w:rPr>
        <w:t>100</w:t>
      </w:r>
      <w:r w:rsidRPr="005F0C80">
        <w:rPr>
          <w:rFonts w:ascii="Times New Roman" w:hAnsi="Times New Roman"/>
          <w:sz w:val="28"/>
          <w:szCs w:val="28"/>
        </w:rPr>
        <w:t xml:space="preserve">) по </w:t>
      </w:r>
      <w:r w:rsidRPr="00B50419">
        <w:rPr>
          <w:rFonts w:ascii="Times New Roman" w:hAnsi="Times New Roman" w:cs="Times New Roman"/>
          <w:sz w:val="28"/>
          <w:szCs w:val="28"/>
        </w:rPr>
        <w:t>ул.Крайняя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419">
        <w:rPr>
          <w:rFonts w:ascii="Times New Roman" w:hAnsi="Times New Roman" w:cs="Times New Roman"/>
          <w:sz w:val="28"/>
          <w:szCs w:val="28"/>
        </w:rPr>
        <w:t xml:space="preserve"> ул. Надречный тупик, ул.Новая, ул.Центральная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DB3" w:rsidRPr="005F0C80" w:rsidRDefault="00FD0DB3" w:rsidP="00FD0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100 000руб.- разработка проекта «Строительство зон санитарной охраны каптажа».</w:t>
      </w:r>
    </w:p>
    <w:p w:rsidR="00FD0DB3" w:rsidRPr="005F0C80" w:rsidRDefault="00FD0DB3" w:rsidP="00FD0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F0C8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Pr="005F0C8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 00</w:t>
      </w:r>
      <w:r w:rsidRPr="005F0C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руб. - </w:t>
      </w:r>
      <w:r w:rsidR="00FF482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троительство зон санитарной охраны каптажа.</w:t>
      </w:r>
    </w:p>
    <w:p w:rsidR="00FD0DB3" w:rsidRPr="00CF204A" w:rsidRDefault="00FD0DB3" w:rsidP="00FD0DB3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CF204A">
        <w:rPr>
          <w:rFonts w:ascii="Times New Roman" w:hAnsi="Times New Roman"/>
          <w:b/>
          <w:sz w:val="28"/>
          <w:szCs w:val="28"/>
        </w:rPr>
        <w:t>Замена ветхих сетей водоснабжения производится с целью своевременного обеспечения потребителей сельского поселения питьевой водой</w:t>
      </w:r>
    </w:p>
    <w:p w:rsidR="00FD0DB3" w:rsidRPr="005F0C80" w:rsidRDefault="00FD0DB3" w:rsidP="00FD0DB3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</w:t>
      </w:r>
      <w:r w:rsidRPr="005F0C8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 </w:t>
      </w:r>
      <w:r w:rsidRPr="005F0C80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руб.</w:t>
      </w:r>
      <w:r w:rsidRPr="005F0C80">
        <w:rPr>
          <w:rFonts w:ascii="Times New Roman" w:hAnsi="Times New Roman"/>
          <w:sz w:val="28"/>
          <w:szCs w:val="28"/>
        </w:rPr>
        <w:t xml:space="preserve"> - установка контрольно-измерительной аппаратуры и приборов учета холодной воды у абонентов сельско</w:t>
      </w:r>
      <w:r w:rsidR="00FF482C">
        <w:rPr>
          <w:rFonts w:ascii="Times New Roman" w:hAnsi="Times New Roman"/>
          <w:sz w:val="28"/>
          <w:szCs w:val="28"/>
        </w:rPr>
        <w:t>го поселения Белокаменское</w:t>
      </w:r>
      <w:r w:rsidRPr="005F0C80">
        <w:rPr>
          <w:rFonts w:ascii="Times New Roman" w:hAnsi="Times New Roman"/>
          <w:sz w:val="28"/>
          <w:szCs w:val="28"/>
        </w:rPr>
        <w:t xml:space="preserve"> для обеспечения бесперебойн</w:t>
      </w:r>
      <w:r>
        <w:rPr>
          <w:rFonts w:ascii="Times New Roman" w:hAnsi="Times New Roman"/>
          <w:sz w:val="28"/>
          <w:szCs w:val="28"/>
        </w:rPr>
        <w:t>ой работы водопроводной системы.</w:t>
      </w:r>
    </w:p>
    <w:p w:rsidR="003F713F" w:rsidRDefault="007B1AA2" w:rsidP="002331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1.7.6</w:t>
      </w:r>
      <w:r w:rsidR="00F83E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74CC">
        <w:rPr>
          <w:rFonts w:ascii="Times New Roman" w:hAnsi="Times New Roman"/>
          <w:b/>
          <w:bCs/>
          <w:sz w:val="28"/>
          <w:szCs w:val="28"/>
          <w:lang w:eastAsia="ru-RU"/>
        </w:rPr>
        <w:t>Иные показатели, установленные федеральным органом исполнительной власти, осуществляющим фун</w:t>
      </w:r>
      <w:r w:rsidR="007474CC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="007474CC">
        <w:rPr>
          <w:rFonts w:ascii="Times New Roman" w:hAnsi="Times New Roman"/>
          <w:b/>
          <w:bCs/>
          <w:sz w:val="28"/>
          <w:szCs w:val="28"/>
          <w:lang w:eastAsia="ru-RU"/>
        </w:rPr>
        <w:t>ции по выработке государственной политики и нормативно-правовому регулированию в сфере жилищно-коммунального хозяйства.</w:t>
      </w:r>
    </w:p>
    <w:p w:rsidR="007474CC" w:rsidRDefault="007474CC" w:rsidP="003F713F">
      <w:pPr>
        <w:autoSpaceDE w:val="0"/>
        <w:autoSpaceDN w:val="0"/>
        <w:adjustRightInd w:val="0"/>
        <w:spacing w:after="0" w:line="240" w:lineRule="auto"/>
        <w:ind w:left="708" w:firstLine="1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Иные показатели отсутствуют.</w:t>
      </w:r>
    </w:p>
    <w:p w:rsidR="007474CC" w:rsidRDefault="007474CC" w:rsidP="007474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1.8 Перечень выявленных бесхозяйных объектов централизованной системы водоснабжения.</w:t>
      </w:r>
    </w:p>
    <w:p w:rsidR="00404D41" w:rsidRDefault="009A368F" w:rsidP="00C82DA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7B1AA2">
        <w:rPr>
          <w:rFonts w:ascii="Times New Roman" w:eastAsia="Times New Roman" w:hAnsi="Times New Roman"/>
          <w:bCs/>
          <w:sz w:val="28"/>
          <w:szCs w:val="28"/>
          <w:lang w:eastAsia="ru-RU"/>
        </w:rPr>
        <w:t>с.п.</w:t>
      </w:r>
      <w:r w:rsidR="00BC0835" w:rsidRPr="00BC08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Белокаменское </w:t>
      </w:r>
      <w:r w:rsidRPr="009A368F">
        <w:rPr>
          <w:rFonts w:ascii="Times New Roman" w:eastAsia="Times New Roman" w:hAnsi="Times New Roman"/>
          <w:bCs/>
          <w:sz w:val="28"/>
          <w:szCs w:val="28"/>
          <w:lang w:eastAsia="ru-RU"/>
        </w:rPr>
        <w:t>бесхозяйных объектов централизованной системы водоснабжения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выявлено. </w:t>
      </w:r>
    </w:p>
    <w:p w:rsidR="00F64FB0" w:rsidRPr="00EA5AF3" w:rsidRDefault="00F64FB0" w:rsidP="00404D4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A5AF3">
        <w:rPr>
          <w:rFonts w:ascii="Times New Roman" w:eastAsia="Calibri" w:hAnsi="Times New Roman" w:cs="Times New Roman"/>
          <w:b/>
          <w:bCs/>
          <w:sz w:val="32"/>
          <w:szCs w:val="32"/>
        </w:rPr>
        <w:t>Глава 2 «Схема водоотведения»</w:t>
      </w:r>
    </w:p>
    <w:p w:rsidR="00F64FB0" w:rsidRPr="00EA5AF3" w:rsidRDefault="00FF482C" w:rsidP="00F64FB0">
      <w:pPr>
        <w:keepNext/>
        <w:keepLine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  Раздел </w:t>
      </w:r>
      <w:r w:rsidR="00F64FB0" w:rsidRPr="00EA5AF3">
        <w:rPr>
          <w:rFonts w:ascii="Times New Roman" w:eastAsia="Calibri" w:hAnsi="Times New Roman" w:cs="Times New Roman"/>
          <w:b/>
          <w:bCs/>
          <w:sz w:val="28"/>
          <w:szCs w:val="28"/>
        </w:rPr>
        <w:t>«Существующее положение в сфере водоотведения муниципального образования»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2.1.1 Структура системы сбора, очистки и отведения сточных вод на территории сельского поселения и деление территории на эксплуатационные зоны.</w:t>
      </w:r>
    </w:p>
    <w:p w:rsidR="00F64FB0" w:rsidRPr="00F876D3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6D3"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Централизованная канализация на территории </w:t>
      </w:r>
      <w:r w:rsidR="008A2A8B" w:rsidRPr="008A2A8B">
        <w:rPr>
          <w:rFonts w:ascii="Times New Roman" w:hAnsi="Times New Roman" w:cs="Times New Roman"/>
          <w:color w:val="000000"/>
          <w:sz w:val="28"/>
          <w:szCs w:val="28"/>
        </w:rPr>
        <w:t xml:space="preserve">с.п. Белокаменское 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t>отсутствует. Отвод стоков в населенных пунктах от зданий, имеющих внутреннюю канализацию, осуществляется в выгребные ямы, которые имеют недостаточную степень гидроизоляции, что приводит к загрязнению территории. Вопрос вывоза сточных вод решается при помощи на</w:t>
      </w:r>
      <w:r w:rsidR="00FF482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t xml:space="preserve">мной 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техники путем вывоза на поля фильтрации ассенизаторскими машинами, что значительно удорожает стоимость комм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t>нальных услуг и ложится дополнительным бременем на местный бюджет.</w:t>
      </w:r>
    </w:p>
    <w:p w:rsidR="00F64FB0" w:rsidRPr="00F876D3" w:rsidRDefault="00F64FB0" w:rsidP="00F64FB0">
      <w:pPr>
        <w:keepNext/>
        <w:keepLines/>
        <w:spacing w:after="0"/>
        <w:ind w:firstLine="708"/>
        <w:jc w:val="both"/>
        <w:rPr>
          <w:rFonts w:ascii="Calibri" w:eastAsia="Calibri" w:hAnsi="Calibri" w:cs="Times New Roman"/>
          <w:b/>
          <w:bCs/>
          <w:i/>
          <w:sz w:val="28"/>
          <w:szCs w:val="28"/>
          <w:u w:val="single"/>
        </w:rPr>
      </w:pPr>
      <w:r w:rsidRPr="00F876D3">
        <w:rPr>
          <w:rFonts w:ascii="Times New Roman" w:hAnsi="Times New Roman" w:cs="Times New Roman"/>
          <w:color w:val="000000"/>
          <w:sz w:val="28"/>
          <w:szCs w:val="28"/>
        </w:rPr>
        <w:t>Ливневая канализация на территории сельского поселения отсутствует. Отвод дождевых и талых вод не регулир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76D3">
        <w:rPr>
          <w:rFonts w:ascii="Times New Roman" w:hAnsi="Times New Roman" w:cs="Times New Roman"/>
          <w:color w:val="000000"/>
          <w:sz w:val="28"/>
          <w:szCs w:val="28"/>
        </w:rPr>
        <w:t>ется и осуществляется в пониженные места существующего рельефа.</w:t>
      </w:r>
    </w:p>
    <w:p w:rsidR="00F64FB0" w:rsidRPr="00301C28" w:rsidRDefault="00F64FB0" w:rsidP="009651D2">
      <w:pPr>
        <w:numPr>
          <w:ilvl w:val="2"/>
          <w:numId w:val="5"/>
        </w:numPr>
        <w:tabs>
          <w:tab w:val="left" w:pos="510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технического обследования централизованной системы водоотведения.</w:t>
      </w:r>
      <w:r w:rsidRPr="00301C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FF482C" w:rsidRDefault="00F64FB0" w:rsidP="00FF482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C2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482C" w:rsidRPr="00EA5AF3">
        <w:rPr>
          <w:rFonts w:ascii="Times New Roman" w:hAnsi="Times New Roman"/>
          <w:bCs/>
          <w:sz w:val="28"/>
          <w:szCs w:val="28"/>
        </w:rPr>
        <w:t xml:space="preserve">Канализационные очистные сооружения в </w:t>
      </w:r>
      <w:r w:rsidR="00FF482C">
        <w:rPr>
          <w:rFonts w:ascii="Times New Roman" w:hAnsi="Times New Roman"/>
          <w:sz w:val="28"/>
          <w:szCs w:val="28"/>
        </w:rPr>
        <w:t>сельском поселении Белокаменское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="00FF482C">
        <w:rPr>
          <w:rFonts w:ascii="Times New Roman" w:hAnsi="Times New Roman"/>
          <w:bCs/>
          <w:sz w:val="28"/>
          <w:szCs w:val="28"/>
        </w:rPr>
        <w:t>отсутствуют.</w:t>
      </w:r>
    </w:p>
    <w:p w:rsidR="00FF482C" w:rsidRDefault="00FF482C" w:rsidP="00FF482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5AF3">
        <w:rPr>
          <w:rFonts w:ascii="Times New Roman" w:hAnsi="Times New Roman"/>
          <w:bCs/>
          <w:sz w:val="28"/>
          <w:szCs w:val="28"/>
        </w:rPr>
        <w:t>Утилизация осад</w:t>
      </w:r>
      <w:r>
        <w:rPr>
          <w:rFonts w:ascii="Times New Roman" w:hAnsi="Times New Roman"/>
          <w:bCs/>
          <w:sz w:val="28"/>
          <w:szCs w:val="28"/>
        </w:rPr>
        <w:t>ка сточных вод производится путё</w:t>
      </w:r>
      <w:r w:rsidRPr="00EA5AF3">
        <w:rPr>
          <w:rFonts w:ascii="Times New Roman" w:hAnsi="Times New Roman"/>
          <w:bCs/>
          <w:sz w:val="28"/>
          <w:szCs w:val="28"/>
        </w:rPr>
        <w:t>м вывоза ассенизаторскими машинами на очистные сооруж</w:t>
      </w:r>
      <w:r w:rsidRPr="00EA5AF3">
        <w:rPr>
          <w:rFonts w:ascii="Times New Roman" w:hAnsi="Times New Roman"/>
          <w:bCs/>
          <w:sz w:val="28"/>
          <w:szCs w:val="28"/>
        </w:rPr>
        <w:t>е</w:t>
      </w:r>
      <w:r w:rsidRPr="00EA5AF3">
        <w:rPr>
          <w:rFonts w:ascii="Times New Roman" w:hAnsi="Times New Roman"/>
          <w:bCs/>
          <w:sz w:val="28"/>
          <w:szCs w:val="28"/>
        </w:rPr>
        <w:t>ния.</w:t>
      </w:r>
    </w:p>
    <w:p w:rsidR="00FF482C" w:rsidRPr="00EA5AF3" w:rsidRDefault="00FF482C" w:rsidP="00FF482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При принятии решения о строительстве канализационной системы </w:t>
      </w:r>
      <w:r w:rsidRPr="00EA5AF3">
        <w:rPr>
          <w:rFonts w:ascii="Times New Roman" w:hAnsi="Times New Roman"/>
          <w:bCs/>
          <w:sz w:val="28"/>
          <w:szCs w:val="28"/>
        </w:rPr>
        <w:t>муниципального образования необход</w:t>
      </w:r>
      <w:r w:rsidRPr="00EA5AF3">
        <w:rPr>
          <w:rFonts w:ascii="Times New Roman" w:hAnsi="Times New Roman"/>
          <w:bCs/>
          <w:sz w:val="28"/>
          <w:szCs w:val="28"/>
        </w:rPr>
        <w:t>и</w:t>
      </w:r>
      <w:r w:rsidRPr="00EA5AF3">
        <w:rPr>
          <w:rFonts w:ascii="Times New Roman" w:hAnsi="Times New Roman"/>
          <w:bCs/>
          <w:sz w:val="28"/>
          <w:szCs w:val="28"/>
        </w:rPr>
        <w:t>мо изготовить проектно-сметную документацию на строительство канализационных сетей (с гидравлическим расч</w:t>
      </w:r>
      <w:r>
        <w:rPr>
          <w:rFonts w:ascii="Times New Roman" w:hAnsi="Times New Roman"/>
          <w:bCs/>
          <w:sz w:val="28"/>
          <w:szCs w:val="28"/>
        </w:rPr>
        <w:t>ё</w:t>
      </w:r>
      <w:r w:rsidRPr="00EA5AF3">
        <w:rPr>
          <w:rFonts w:ascii="Times New Roman" w:hAnsi="Times New Roman"/>
          <w:bCs/>
          <w:sz w:val="28"/>
          <w:szCs w:val="28"/>
        </w:rPr>
        <w:t xml:space="preserve">том).   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FF482C" w:rsidRPr="00EA5AF3" w:rsidRDefault="00FF482C" w:rsidP="00FF482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5AF3">
        <w:rPr>
          <w:rFonts w:ascii="Times New Roman" w:hAnsi="Times New Roman"/>
          <w:sz w:val="28"/>
          <w:szCs w:val="28"/>
        </w:rPr>
        <w:t>После принятия решения о создании канализационной системы при создании проекта устанавливается селитебная зона, определяется маршрут прокладки сетей, определяются абоненты (учитывая  перспективное увеличение численн</w:t>
      </w:r>
      <w:r w:rsidRPr="00EA5AF3">
        <w:rPr>
          <w:rFonts w:ascii="Times New Roman" w:hAnsi="Times New Roman"/>
          <w:sz w:val="28"/>
          <w:szCs w:val="28"/>
        </w:rPr>
        <w:t>о</w:t>
      </w:r>
      <w:r w:rsidRPr="00EA5AF3">
        <w:rPr>
          <w:rFonts w:ascii="Times New Roman" w:hAnsi="Times New Roman"/>
          <w:sz w:val="28"/>
          <w:szCs w:val="28"/>
        </w:rPr>
        <w:t xml:space="preserve">сти населения). </w:t>
      </w:r>
      <w:r w:rsidRPr="00EA5AF3">
        <w:rPr>
          <w:rFonts w:ascii="Times New Roman" w:hAnsi="Times New Roman"/>
          <w:bCs/>
          <w:sz w:val="28"/>
          <w:szCs w:val="28"/>
        </w:rPr>
        <w:t xml:space="preserve"> При проектировании централизованной канализации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сельском поселении Белокаменское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EA5AF3">
        <w:rPr>
          <w:rFonts w:ascii="Times New Roman" w:hAnsi="Times New Roman"/>
          <w:bCs/>
          <w:sz w:val="28"/>
          <w:szCs w:val="28"/>
        </w:rPr>
        <w:t>необходимо включить в список предполагаемых абонентов учреждения образования (детские сады и школы,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административные зд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ния</w:t>
      </w:r>
      <w:r w:rsidRPr="00EA5AF3">
        <w:rPr>
          <w:rFonts w:ascii="Times New Roman" w:hAnsi="Times New Roman"/>
          <w:bCs/>
          <w:sz w:val="28"/>
          <w:szCs w:val="28"/>
        </w:rPr>
        <w:t>), предприятия бытового обслужив</w:t>
      </w:r>
      <w:r>
        <w:rPr>
          <w:rFonts w:ascii="Times New Roman" w:hAnsi="Times New Roman"/>
          <w:bCs/>
          <w:sz w:val="28"/>
          <w:szCs w:val="28"/>
        </w:rPr>
        <w:t>ания (парикмахерские, столовые).  Так как к 2030</w:t>
      </w:r>
      <w:r w:rsidRPr="00EA5AF3">
        <w:rPr>
          <w:rFonts w:ascii="Times New Roman" w:hAnsi="Times New Roman"/>
          <w:bCs/>
          <w:sz w:val="28"/>
          <w:szCs w:val="28"/>
        </w:rPr>
        <w:t xml:space="preserve"> году предполагаемая числе</w:t>
      </w:r>
      <w:r w:rsidRPr="00EA5AF3">
        <w:rPr>
          <w:rFonts w:ascii="Times New Roman" w:hAnsi="Times New Roman"/>
          <w:bCs/>
          <w:sz w:val="28"/>
          <w:szCs w:val="28"/>
        </w:rPr>
        <w:t>н</w:t>
      </w:r>
      <w:r w:rsidRPr="00EA5AF3">
        <w:rPr>
          <w:rFonts w:ascii="Times New Roman" w:hAnsi="Times New Roman"/>
          <w:bCs/>
          <w:sz w:val="28"/>
          <w:szCs w:val="28"/>
        </w:rPr>
        <w:t xml:space="preserve">ность населения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 Белокаменское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FB4FCB">
        <w:rPr>
          <w:rFonts w:ascii="Times New Roman" w:hAnsi="Times New Roman"/>
          <w:bCs/>
          <w:sz w:val="28"/>
          <w:szCs w:val="28"/>
        </w:rPr>
        <w:t xml:space="preserve">составит </w:t>
      </w:r>
      <w:r>
        <w:rPr>
          <w:rFonts w:ascii="Times New Roman" w:hAnsi="Times New Roman"/>
          <w:bCs/>
          <w:sz w:val="28"/>
          <w:szCs w:val="28"/>
        </w:rPr>
        <w:t xml:space="preserve">657 человек, </w:t>
      </w:r>
      <w:r w:rsidRPr="00EA5AF3">
        <w:rPr>
          <w:rFonts w:ascii="Times New Roman" w:hAnsi="Times New Roman"/>
          <w:bCs/>
          <w:sz w:val="28"/>
          <w:szCs w:val="28"/>
        </w:rPr>
        <w:t>соответственно, увеличатся и канализац</w:t>
      </w:r>
      <w:r w:rsidRPr="00EA5AF3">
        <w:rPr>
          <w:rFonts w:ascii="Times New Roman" w:hAnsi="Times New Roman"/>
          <w:bCs/>
          <w:sz w:val="28"/>
          <w:szCs w:val="28"/>
        </w:rPr>
        <w:t>и</w:t>
      </w:r>
      <w:r w:rsidRPr="00EA5AF3">
        <w:rPr>
          <w:rFonts w:ascii="Times New Roman" w:hAnsi="Times New Roman"/>
          <w:bCs/>
          <w:sz w:val="28"/>
          <w:szCs w:val="28"/>
        </w:rPr>
        <w:t xml:space="preserve">онные стоки. </w:t>
      </w:r>
    </w:p>
    <w:p w:rsidR="00FF482C" w:rsidRDefault="00FF482C" w:rsidP="00FF482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5AF3">
        <w:rPr>
          <w:rFonts w:ascii="Times New Roman" w:hAnsi="Times New Roman"/>
          <w:bCs/>
          <w:sz w:val="28"/>
          <w:szCs w:val="28"/>
        </w:rPr>
        <w:t xml:space="preserve">Согласно СНиП 2.04.03-85 количество канализационных стоков для сельской местности составляет </w:t>
      </w:r>
      <w:r>
        <w:rPr>
          <w:rFonts w:ascii="Times New Roman" w:hAnsi="Times New Roman"/>
          <w:bCs/>
          <w:sz w:val="28"/>
          <w:szCs w:val="28"/>
        </w:rPr>
        <w:t>150</w:t>
      </w:r>
      <w:r w:rsidRPr="00EA5AF3">
        <w:rPr>
          <w:rFonts w:ascii="Times New Roman" w:hAnsi="Times New Roman"/>
          <w:bCs/>
          <w:sz w:val="28"/>
          <w:szCs w:val="28"/>
        </w:rPr>
        <w:t xml:space="preserve"> л/сутки. Следо</w:t>
      </w:r>
      <w:r>
        <w:rPr>
          <w:rFonts w:ascii="Times New Roman" w:hAnsi="Times New Roman"/>
          <w:bCs/>
          <w:sz w:val="28"/>
          <w:szCs w:val="28"/>
        </w:rPr>
        <w:t>вательно, в 2030</w:t>
      </w:r>
      <w:r w:rsidRPr="00EA5AF3">
        <w:rPr>
          <w:rFonts w:ascii="Times New Roman" w:hAnsi="Times New Roman"/>
          <w:bCs/>
          <w:sz w:val="28"/>
          <w:szCs w:val="28"/>
        </w:rPr>
        <w:t xml:space="preserve"> году количество канализационных стоков  будет составлять </w:t>
      </w:r>
      <w:r>
        <w:rPr>
          <w:rFonts w:ascii="Times New Roman" w:hAnsi="Times New Roman"/>
          <w:bCs/>
          <w:sz w:val="28"/>
          <w:szCs w:val="28"/>
        </w:rPr>
        <w:t>98</w:t>
      </w:r>
      <w:r w:rsidRPr="00FF482C">
        <w:rPr>
          <w:rFonts w:ascii="Times New Roman" w:hAnsi="Times New Roman"/>
          <w:bCs/>
          <w:sz w:val="28"/>
          <w:szCs w:val="28"/>
        </w:rPr>
        <w:t>,55  тыс. л/сутки</w:t>
      </w:r>
      <w:r w:rsidR="000B19FE">
        <w:rPr>
          <w:rFonts w:ascii="Times New Roman" w:hAnsi="Times New Roman"/>
          <w:bCs/>
          <w:sz w:val="28"/>
          <w:szCs w:val="28"/>
        </w:rPr>
        <w:t xml:space="preserve"> </w:t>
      </w:r>
      <w:r w:rsidRPr="00EA5AF3">
        <w:rPr>
          <w:rFonts w:ascii="Times New Roman" w:hAnsi="Times New Roman"/>
          <w:bCs/>
          <w:sz w:val="28"/>
          <w:szCs w:val="28"/>
        </w:rPr>
        <w:t xml:space="preserve">при 100 % охвате системой канализации всего поселения. При проектировании канализационных сетей необходимо учитывать рельеф местности. Основную часть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EA5AF3">
        <w:rPr>
          <w:rFonts w:ascii="Times New Roman" w:hAnsi="Times New Roman"/>
          <w:bCs/>
          <w:sz w:val="28"/>
          <w:szCs w:val="28"/>
        </w:rPr>
        <w:t>составля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EA5AF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индивидуальная жилая застройка (ИЖС)</w:t>
      </w:r>
      <w:r w:rsidRPr="00EA5AF3">
        <w:rPr>
          <w:rFonts w:ascii="Times New Roman" w:hAnsi="Times New Roman"/>
          <w:bCs/>
          <w:sz w:val="28"/>
          <w:szCs w:val="28"/>
        </w:rPr>
        <w:t>.</w:t>
      </w:r>
    </w:p>
    <w:p w:rsidR="00F64FB0" w:rsidRPr="00301C28" w:rsidRDefault="00F64FB0" w:rsidP="00F64FB0">
      <w:pPr>
        <w:tabs>
          <w:tab w:val="left" w:pos="5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1C2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2.1.3 </w:t>
      </w:r>
      <w:r w:rsidRPr="00301C28">
        <w:rPr>
          <w:rFonts w:ascii="Times New Roman" w:eastAsia="Calibri" w:hAnsi="Times New Roman" w:cs="Times New Roman"/>
          <w:b/>
          <w:sz w:val="28"/>
          <w:szCs w:val="28"/>
        </w:rPr>
        <w:t>Технологические зоны водоотведения.  Зоны централизованного и нецентрализованного водоотведения.</w:t>
      </w:r>
    </w:p>
    <w:p w:rsidR="00F64FB0" w:rsidRPr="00301C28" w:rsidRDefault="00F64FB0" w:rsidP="000B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C28">
        <w:rPr>
          <w:rFonts w:ascii="Times New Roman" w:eastAsia="Calibri" w:hAnsi="Times New Roman" w:cs="Times New Roman"/>
          <w:bCs/>
          <w:sz w:val="28"/>
          <w:szCs w:val="28"/>
        </w:rPr>
        <w:t xml:space="preserve">Вся территория </w:t>
      </w:r>
      <w:r w:rsidR="008A2A8B" w:rsidRPr="008A2A8B">
        <w:rPr>
          <w:rFonts w:ascii="Times New Roman" w:eastAsia="Calibri" w:hAnsi="Times New Roman" w:cs="Times New Roman"/>
          <w:bCs/>
          <w:sz w:val="28"/>
          <w:szCs w:val="28"/>
        </w:rPr>
        <w:t xml:space="preserve">с.п. Белокаменское </w:t>
      </w:r>
      <w:r w:rsidRPr="00301C28">
        <w:rPr>
          <w:rFonts w:ascii="Times New Roman" w:eastAsia="Calibri" w:hAnsi="Times New Roman" w:cs="Times New Roman"/>
          <w:bCs/>
          <w:sz w:val="28"/>
          <w:szCs w:val="28"/>
        </w:rPr>
        <w:t xml:space="preserve">относится к зоне  нецентрализованного водоотведения. </w:t>
      </w:r>
    </w:p>
    <w:p w:rsidR="00F64FB0" w:rsidRPr="00301C28" w:rsidRDefault="00F64FB0" w:rsidP="000B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составе очистных сооружений децентрализованной канализации предусматривают:</w:t>
      </w:r>
    </w:p>
    <w:p w:rsidR="00FF482C" w:rsidRDefault="00F64FB0" w:rsidP="000B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септики - для предварительной обработки сточных вод;</w:t>
      </w:r>
    </w:p>
    <w:p w:rsidR="00F64FB0" w:rsidRPr="00301C28" w:rsidRDefault="00F64FB0" w:rsidP="000B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- фильтрующие колодцы, поля подземной фильтрации, песчано-гравийные фильтры (фильтрующие траншеи), компак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ные установки искусственной биологической очистки для окончательной очистки сточных вод;</w:t>
      </w:r>
    </w:p>
    <w:p w:rsidR="00F64FB0" w:rsidRPr="00301C28" w:rsidRDefault="00F64FB0" w:rsidP="000B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- дозирующие, распределительные, водоотводящие, оросительные и дренажные (для песчано-гравийных фильтров</w:t>
      </w:r>
      <w:r w:rsidR="00FF482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4FB0" w:rsidRPr="00301C28" w:rsidRDefault="00F64FB0" w:rsidP="000B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децентрализованных схем канализации целесообразно применение преимущественно сооружений естестве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ной</w:t>
      </w:r>
      <w:r w:rsidR="000B1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очистки сточных вод с использованием самоочищающей способности почвы, грунта или водоема и устройством с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оружений подземной фильтрации:</w:t>
      </w:r>
    </w:p>
    <w:p w:rsidR="00F64FB0" w:rsidRPr="00301C28" w:rsidRDefault="00F64FB0" w:rsidP="000B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- фильтрующих колодцев, полей подземной фильтрации - при наличии фильтрующих грунтов (песка, супеси);</w:t>
      </w:r>
    </w:p>
    <w:p w:rsidR="00F64FB0" w:rsidRPr="00301C28" w:rsidRDefault="00F64FB0" w:rsidP="000B19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- фильтрующих траншей или песчано-гравийных фильтров - при слабофильтрующих грунтах (суглинки и глины).</w:t>
      </w:r>
    </w:p>
    <w:p w:rsidR="00F64FB0" w:rsidRPr="00301C28" w:rsidRDefault="00F64FB0" w:rsidP="000B19F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Населением в основном используется система  накопителей сточных вод (выгреба).</w:t>
      </w:r>
    </w:p>
    <w:p w:rsidR="00812B76" w:rsidRDefault="00F64FB0" w:rsidP="00812B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Накопители сточных вод (выгреба):</w:t>
      </w:r>
    </w:p>
    <w:p w:rsidR="00F64FB0" w:rsidRPr="00301C28" w:rsidRDefault="00F64FB0" w:rsidP="00812B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Накопители сточных вод (выгреба) целесообразно проектировать в виде колодцев с возможно более высоким подводом сточных вод для увеличения используемого объема накопителя; глубина заложения днища накопителя от поверхности земли не должна превышать 3 м для возможности забора стоков ассенизационной машиной.</w:t>
      </w:r>
    </w:p>
    <w:p w:rsidR="00F64FB0" w:rsidRPr="00301C28" w:rsidRDefault="00F64FB0" w:rsidP="00F64F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Накопитель изготовляется из сборных железобетонных колец, монолитного бетона или сплошного глиняного ки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пича. Накопитель должен быть снабжен внутренней и наружной (при наличии грунтовых вод) гидроизоляцией, обесп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чивающими фильтрационный расход не более 3 л/(м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*сут).</w:t>
      </w:r>
    </w:p>
    <w:p w:rsidR="00F64FB0" w:rsidRPr="00301C28" w:rsidRDefault="00F64FB0" w:rsidP="00F64F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Накопитель снабжается утепл</w:t>
      </w:r>
      <w:r w:rsidR="00FF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нной крышкой с теплоизолирующей прослойкой из минеральной ваты или пенопл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1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ста. Рабочий объё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накопителя долж</w:t>
      </w:r>
      <w:r w:rsidR="0081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 быть не менее ё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мкости двухнедельного </w:t>
      </w:r>
      <w:r w:rsidR="0081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 сточных вод и не менее ё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мкости ассенизационной цистерны. П</w:t>
      </w:r>
      <w:r w:rsidR="0081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необходимости увеличения объё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накопителя предусматривается устройство нескол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1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ких ёмкостей, соединё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нных патрубками. К накопителю должна быть предусмотрена возможность подъезда ассенизац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онной машины; целесообразно снабжать накопитель поплавком сигнализатором уровня заполнения.</w:t>
      </w:r>
    </w:p>
    <w:p w:rsidR="00F64FB0" w:rsidRPr="00301C28" w:rsidRDefault="00F64FB0" w:rsidP="00F64F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перекрытии накопителя следует устанавливать вентиляционный стояк диаметром не менее 100 мм, выводя его на 700 мм выше планировочной отметки земли. </w:t>
      </w:r>
      <w:r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поверхности накопителя следует периодически обмывать струей воды.</w:t>
      </w:r>
    </w:p>
    <w:p w:rsidR="00812B76" w:rsidRDefault="00812B76" w:rsidP="00812B7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2B76" w:rsidRPr="00FF4266" w:rsidRDefault="00812B76" w:rsidP="00812B7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F4266">
        <w:rPr>
          <w:rFonts w:ascii="Times New Roman" w:hAnsi="Times New Roman"/>
          <w:b/>
          <w:bCs/>
          <w:sz w:val="28"/>
          <w:szCs w:val="28"/>
        </w:rPr>
        <w:t>2.1.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F4266">
        <w:rPr>
          <w:rFonts w:ascii="Times New Roman" w:hAnsi="Times New Roman"/>
          <w:b/>
          <w:bCs/>
          <w:sz w:val="28"/>
          <w:szCs w:val="28"/>
        </w:rPr>
        <w:tab/>
        <w:t>Технические возможности утилизации осадков сточных вод на очистных сооружениях существующей це</w:t>
      </w:r>
      <w:r w:rsidRPr="00FF4266">
        <w:rPr>
          <w:rFonts w:ascii="Times New Roman" w:hAnsi="Times New Roman"/>
          <w:b/>
          <w:bCs/>
          <w:sz w:val="28"/>
          <w:szCs w:val="28"/>
        </w:rPr>
        <w:t>н</w:t>
      </w:r>
      <w:r w:rsidRPr="00FF4266">
        <w:rPr>
          <w:rFonts w:ascii="Times New Roman" w:hAnsi="Times New Roman"/>
          <w:b/>
          <w:bCs/>
          <w:sz w:val="28"/>
          <w:szCs w:val="28"/>
        </w:rPr>
        <w:t>трализованной системы водоотведения.</w:t>
      </w:r>
    </w:p>
    <w:p w:rsidR="00812B76" w:rsidRPr="00B82848" w:rsidRDefault="00812B76" w:rsidP="00812B7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отсутствием исходных данных о системе водоотведения не представляется возможным оценить технич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ские возможности утилизации осадков сточных вод.</w:t>
      </w:r>
    </w:p>
    <w:p w:rsidR="00812B76" w:rsidRDefault="00812B76" w:rsidP="00812B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812B76" w:rsidRPr="00812B76" w:rsidRDefault="00812B76" w:rsidP="00812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76">
        <w:rPr>
          <w:rFonts w:ascii="Times New Roman" w:hAnsi="Times New Roman" w:cs="Times New Roman"/>
          <w:b/>
          <w:bCs/>
          <w:sz w:val="28"/>
          <w:szCs w:val="28"/>
        </w:rPr>
        <w:t>2.1.5</w:t>
      </w:r>
      <w:r w:rsidRPr="00812B76">
        <w:rPr>
          <w:rFonts w:ascii="Times New Roman" w:hAnsi="Times New Roman" w:cs="Times New Roman"/>
          <w:b/>
          <w:sz w:val="28"/>
          <w:szCs w:val="28"/>
        </w:rPr>
        <w:t>Состояние и функционирование канализационных сетей.</w:t>
      </w:r>
    </w:p>
    <w:p w:rsidR="00812B76" w:rsidRPr="00C34888" w:rsidRDefault="00812B76" w:rsidP="00812B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Центральная канализация отсутствует во всем </w:t>
      </w:r>
      <w:r>
        <w:rPr>
          <w:rFonts w:eastAsia="Calibri"/>
          <w:sz w:val="28"/>
          <w:szCs w:val="28"/>
        </w:rPr>
        <w:t>сельском поселении Белокаменское</w:t>
      </w:r>
      <w:r>
        <w:rPr>
          <w:rFonts w:eastAsia="Calibri"/>
          <w:bCs/>
          <w:sz w:val="28"/>
          <w:szCs w:val="28"/>
        </w:rPr>
        <w:t>.</w:t>
      </w:r>
    </w:p>
    <w:p w:rsidR="00812B76" w:rsidRDefault="00812B76" w:rsidP="00812B76">
      <w:pPr>
        <w:tabs>
          <w:tab w:val="left" w:pos="495"/>
          <w:tab w:val="left" w:pos="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2.1.6 Безопасность и надёжность централизованной системы водоотведения.</w:t>
      </w:r>
    </w:p>
    <w:p w:rsidR="00812B76" w:rsidRPr="00812B76" w:rsidRDefault="00812B76" w:rsidP="00812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В </w:t>
      </w:r>
      <w:r w:rsidRPr="00812B76">
        <w:rPr>
          <w:rFonts w:ascii="Times New Roman" w:eastAsia="Calibri" w:hAnsi="Times New Roman" w:cs="Times New Roman"/>
          <w:sz w:val="28"/>
          <w:szCs w:val="28"/>
        </w:rPr>
        <w:t>сельском поселении Белокаменское ц</w:t>
      </w:r>
      <w:r w:rsidRPr="00812B76">
        <w:rPr>
          <w:rFonts w:ascii="Times New Roman" w:eastAsia="Calibri" w:hAnsi="Times New Roman" w:cs="Times New Roman"/>
          <w:bCs/>
          <w:sz w:val="28"/>
          <w:szCs w:val="28"/>
        </w:rPr>
        <w:t>ентральная канализация  отсутствует.</w:t>
      </w:r>
    </w:p>
    <w:p w:rsidR="00812B76" w:rsidRPr="00812B76" w:rsidRDefault="00812B76" w:rsidP="00812B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B76" w:rsidRPr="00812B76" w:rsidRDefault="00812B76" w:rsidP="009651D2">
      <w:pPr>
        <w:pStyle w:val="a9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812B76">
        <w:rPr>
          <w:b/>
          <w:sz w:val="28"/>
          <w:szCs w:val="28"/>
        </w:rPr>
        <w:t>Воздействие</w:t>
      </w:r>
      <w:r w:rsidR="000B19FE">
        <w:rPr>
          <w:b/>
          <w:sz w:val="28"/>
          <w:szCs w:val="28"/>
        </w:rPr>
        <w:t xml:space="preserve"> </w:t>
      </w:r>
      <w:r w:rsidRPr="00812B76">
        <w:rPr>
          <w:b/>
          <w:sz w:val="28"/>
          <w:szCs w:val="28"/>
        </w:rPr>
        <w:t>сброса сточных вод через централизованную систему водоотведения на окружающую среду.</w:t>
      </w:r>
    </w:p>
    <w:p w:rsidR="00812B76" w:rsidRPr="00812B76" w:rsidRDefault="00812B76" w:rsidP="00812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Централизованной системы водоотведения  в  </w:t>
      </w:r>
      <w:r w:rsidRPr="00812B76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="000B1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B76">
        <w:rPr>
          <w:rFonts w:ascii="Times New Roman" w:eastAsia="Calibri" w:hAnsi="Times New Roman" w:cs="Times New Roman"/>
          <w:sz w:val="28"/>
          <w:szCs w:val="28"/>
        </w:rPr>
        <w:t xml:space="preserve">Белокаменское </w:t>
      </w:r>
      <w:r w:rsidRPr="00812B76">
        <w:rPr>
          <w:rFonts w:ascii="Times New Roman" w:hAnsi="Times New Roman" w:cs="Times New Roman"/>
          <w:bCs/>
          <w:sz w:val="28"/>
          <w:szCs w:val="28"/>
        </w:rPr>
        <w:t>нет.</w:t>
      </w:r>
    </w:p>
    <w:p w:rsidR="00812B76" w:rsidRPr="00812B76" w:rsidRDefault="00812B76" w:rsidP="00812B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 xml:space="preserve">В настоящее время очистные сооружения в поселении отсутствуют. Сточные воды поступают без очистки в почву,  загрязняя окружающую среду. Отсутствие канализационной сети в населенном пункте </w:t>
      </w:r>
      <w:r w:rsidRPr="00812B76">
        <w:rPr>
          <w:rFonts w:ascii="Times New Roman" w:eastAsia="Calibri" w:hAnsi="Times New Roman" w:cs="Times New Roman"/>
          <w:sz w:val="28"/>
          <w:szCs w:val="28"/>
        </w:rPr>
        <w:t>Белокаменское</w:t>
      </w:r>
      <w:r w:rsidR="000B1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B76">
        <w:rPr>
          <w:rFonts w:ascii="Times New Roman" w:hAnsi="Times New Roman" w:cs="Times New Roman"/>
          <w:sz w:val="28"/>
          <w:szCs w:val="28"/>
        </w:rPr>
        <w:t>создает опред</w:t>
      </w:r>
      <w:r w:rsidRPr="00812B76">
        <w:rPr>
          <w:rFonts w:ascii="Times New Roman" w:hAnsi="Times New Roman" w:cs="Times New Roman"/>
          <w:sz w:val="28"/>
          <w:szCs w:val="28"/>
        </w:rPr>
        <w:t>е</w:t>
      </w:r>
      <w:r w:rsidRPr="00812B76">
        <w:rPr>
          <w:rFonts w:ascii="Times New Roman" w:hAnsi="Times New Roman" w:cs="Times New Roman"/>
          <w:sz w:val="28"/>
          <w:szCs w:val="28"/>
        </w:rPr>
        <w:t>лённые трудности населению, ухудшает их бытовые условия.</w:t>
      </w:r>
    </w:p>
    <w:p w:rsidR="00812B76" w:rsidRPr="00812B76" w:rsidRDefault="00812B76" w:rsidP="00812B76">
      <w:pPr>
        <w:autoSpaceDE w:val="0"/>
        <w:autoSpaceDN w:val="0"/>
        <w:adjustRightInd w:val="0"/>
        <w:spacing w:after="0" w:line="240" w:lineRule="auto"/>
        <w:ind w:left="6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B76" w:rsidRPr="00812B76" w:rsidRDefault="00812B76" w:rsidP="009651D2">
      <w:pPr>
        <w:pStyle w:val="a9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812B76">
        <w:rPr>
          <w:b/>
          <w:bCs/>
          <w:sz w:val="28"/>
          <w:szCs w:val="28"/>
        </w:rPr>
        <w:t>Территория муниципального образования, не охваченная централизованной системой водоотведения</w:t>
      </w:r>
      <w:r w:rsidRPr="00812B76">
        <w:rPr>
          <w:b/>
          <w:sz w:val="28"/>
          <w:szCs w:val="28"/>
        </w:rPr>
        <w:t>.</w:t>
      </w:r>
    </w:p>
    <w:p w:rsidR="00812B76" w:rsidRDefault="00812B76" w:rsidP="00812B76">
      <w:pPr>
        <w:tabs>
          <w:tab w:val="left" w:pos="495"/>
          <w:tab w:val="left" w:pos="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Централизованная система водоотведения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2B76">
        <w:rPr>
          <w:rFonts w:ascii="Times New Roman" w:eastAsia="Calibri" w:hAnsi="Times New Roman" w:cs="Times New Roman"/>
          <w:sz w:val="28"/>
          <w:szCs w:val="28"/>
        </w:rPr>
        <w:t>Белокаменское</w:t>
      </w:r>
      <w:r w:rsidR="000B1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отсутствует.</w:t>
      </w:r>
    </w:p>
    <w:p w:rsidR="00812B76" w:rsidRDefault="00812B76" w:rsidP="00812B76">
      <w:pPr>
        <w:tabs>
          <w:tab w:val="left" w:pos="495"/>
          <w:tab w:val="left" w:pos="51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4FB0" w:rsidRPr="00301C28" w:rsidRDefault="00812B76" w:rsidP="00F64F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2.1.9</w:t>
      </w:r>
      <w:r w:rsidR="00F64FB0" w:rsidRPr="00301C28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Существующие технические и технологические  проблемы системы водоотведения поселения</w:t>
      </w:r>
      <w:r w:rsidR="00F64FB0" w:rsidRPr="00301C2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64FB0" w:rsidRPr="00301C28" w:rsidRDefault="00F64FB0" w:rsidP="00812B7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настоящее время </w:t>
      </w:r>
      <w:r w:rsidR="008A2A8B" w:rsidRPr="008A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Белокаменское </w:t>
      </w:r>
      <w:r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довольно низку</w:t>
      </w:r>
      <w:r w:rsidR="00812B76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степень благоустройства</w:t>
      </w:r>
      <w:r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 централизованной системы водоотведения.</w:t>
      </w:r>
    </w:p>
    <w:p w:rsidR="00F64FB0" w:rsidRPr="00301C28" w:rsidRDefault="00812B76" w:rsidP="00812B7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4FB0"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систем сбора и очистки  стока в жилых и общественных зонах сельского поселения способствует з</w:t>
      </w:r>
      <w:r w:rsidR="00F64FB0"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FB0"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грязнению существующих водных объектов, грунтовых вод и грунтов.</w:t>
      </w:r>
    </w:p>
    <w:p w:rsidR="00812B76" w:rsidRDefault="00812B76" w:rsidP="00F64FB0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4FB0" w:rsidRPr="00301C28" w:rsidRDefault="00F64FB0" w:rsidP="00F64FB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2.2 </w:t>
      </w: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« Балансы сточных вод в  системе водоотведения»  </w:t>
      </w: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64FB0" w:rsidRPr="00301C28" w:rsidRDefault="00F64FB0" w:rsidP="00F64FB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2.2.1  Баланс поступления сточных вод  в централизованную систему водоотведения и отведения стоков по техн</w:t>
      </w: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логическим зонам водоотведения. </w:t>
      </w:r>
    </w:p>
    <w:p w:rsidR="00812B76" w:rsidRDefault="00F64FB0" w:rsidP="00812B76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bCs/>
          <w:sz w:val="28"/>
          <w:szCs w:val="28"/>
        </w:rPr>
        <w:t xml:space="preserve">  Централизованная система водоотведения в муниципальном образовании отсутствует.</w:t>
      </w:r>
      <w:r w:rsidRPr="00301C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Сточные воды с повер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рельефа местности при малых и средних осадках впитываются в грунт, при больших осадках сточные воды с</w:t>
      </w:r>
      <w:r w:rsidR="0081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1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1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кают по рельефу местности, в 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низины</w:t>
      </w:r>
      <w:r w:rsidR="0081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растекаются по полям, впитываясь в грунт.</w:t>
      </w:r>
    </w:p>
    <w:p w:rsidR="00F64FB0" w:rsidRPr="00812B76" w:rsidRDefault="00812B76" w:rsidP="00812B76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Коммерческий учё</w:t>
      </w:r>
      <w:r w:rsidR="00F64FB0"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принимаемых сточных вод ведется по фактическому объему вывозимых ассенизаторскими  машинами сточн</w:t>
      </w:r>
      <w:r w:rsidR="00F06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вод. Коммерческие приборы учё</w:t>
      </w:r>
      <w:r w:rsidR="00F64FB0"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объемов сточных отсутствуют.</w:t>
      </w:r>
    </w:p>
    <w:p w:rsidR="00F64FB0" w:rsidRPr="00301C28" w:rsidRDefault="00F64FB0" w:rsidP="00F64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Прогноз объема сточных вод</w:t>
      </w:r>
    </w:p>
    <w:p w:rsidR="00F64FB0" w:rsidRPr="00301C28" w:rsidRDefault="00F64FB0" w:rsidP="00F64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b/>
          <w:bCs/>
          <w:sz w:val="28"/>
          <w:szCs w:val="28"/>
        </w:rPr>
        <w:t>2.3.1  Сведения о фактическом и ожидаемом поступлении сточных вод в   систему водоотведения.</w:t>
      </w:r>
    </w:p>
    <w:p w:rsidR="00812B76" w:rsidRDefault="00812B76" w:rsidP="00F6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4FB0" w:rsidRPr="00301C28" w:rsidRDefault="00812B76" w:rsidP="00F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  <w:r w:rsidR="00F83E7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3827"/>
        <w:gridCol w:w="4188"/>
      </w:tblGrid>
      <w:tr w:rsidR="00F64FB0" w:rsidRPr="00301C28" w:rsidTr="00A13C2A">
        <w:trPr>
          <w:trHeight w:val="405"/>
        </w:trPr>
        <w:tc>
          <w:tcPr>
            <w:tcW w:w="2977" w:type="dxa"/>
            <w:vAlign w:val="center"/>
          </w:tcPr>
          <w:p w:rsidR="00F64FB0" w:rsidRPr="00615A23" w:rsidRDefault="00F64FB0" w:rsidP="00A13C2A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Населённый пункт</w:t>
            </w:r>
          </w:p>
        </w:tc>
        <w:tc>
          <w:tcPr>
            <w:tcW w:w="3686" w:type="dxa"/>
            <w:vAlign w:val="center"/>
          </w:tcPr>
          <w:p w:rsidR="00F64FB0" w:rsidRPr="00615A23" w:rsidRDefault="00F64FB0" w:rsidP="00A13C2A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Число жителей к 2024</w:t>
            </w:r>
            <w:r w:rsidRPr="00615A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3827" w:type="dxa"/>
            <w:vAlign w:val="center"/>
          </w:tcPr>
          <w:p w:rsidR="00F64FB0" w:rsidRPr="00615A23" w:rsidRDefault="00F64FB0" w:rsidP="00A13C2A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5A23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 водо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615A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тведения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литров на</w:t>
            </w:r>
            <w:r w:rsidRPr="00615A23">
              <w:rPr>
                <w:rFonts w:ascii="Times New Roman" w:eastAsia="Times New Roman" w:hAnsi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4188" w:type="dxa"/>
            <w:vAlign w:val="center"/>
          </w:tcPr>
          <w:p w:rsidR="00F64FB0" w:rsidRPr="00615A23" w:rsidRDefault="009B06B0" w:rsidP="00A13C2A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водоотведения к 2030</w:t>
            </w:r>
            <w:r w:rsidR="00F64FB0" w:rsidRPr="00615A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году</w:t>
            </w:r>
          </w:p>
          <w:p w:rsidR="00F64FB0" w:rsidRPr="00615A23" w:rsidRDefault="00F64FB0" w:rsidP="00A13C2A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5A23">
              <w:rPr>
                <w:rFonts w:ascii="Times New Roman" w:eastAsia="Times New Roman" w:hAnsi="Times New Roman"/>
                <w:bCs/>
                <w:sz w:val="24"/>
                <w:szCs w:val="24"/>
              </w:rPr>
              <w:t>тыс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615A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л/сут.</w:t>
            </w:r>
          </w:p>
        </w:tc>
      </w:tr>
      <w:tr w:rsidR="00F64FB0" w:rsidRPr="00301C28" w:rsidTr="00A13C2A">
        <w:trPr>
          <w:trHeight w:val="165"/>
        </w:trPr>
        <w:tc>
          <w:tcPr>
            <w:tcW w:w="2977" w:type="dxa"/>
            <w:vAlign w:val="center"/>
          </w:tcPr>
          <w:p w:rsidR="00F64FB0" w:rsidRPr="00A6046F" w:rsidRDefault="00812B76" w:rsidP="00A13C2A">
            <w:pPr>
              <w:keepNext/>
              <w:keepLines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с.п. Белокаменское</w:t>
            </w:r>
          </w:p>
        </w:tc>
        <w:tc>
          <w:tcPr>
            <w:tcW w:w="3686" w:type="dxa"/>
            <w:vAlign w:val="center"/>
          </w:tcPr>
          <w:p w:rsidR="00F64FB0" w:rsidRPr="00C466FD" w:rsidRDefault="009B06B0" w:rsidP="00A13C2A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3827" w:type="dxa"/>
          </w:tcPr>
          <w:p w:rsidR="00F64FB0" w:rsidRPr="00C466FD" w:rsidRDefault="00F64FB0" w:rsidP="00A13C2A">
            <w:pPr>
              <w:jc w:val="center"/>
            </w:pPr>
            <w:r w:rsidRPr="00C466FD">
              <w:rPr>
                <w:rFonts w:ascii="Times New Roman" w:eastAsia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88" w:type="dxa"/>
            <w:vAlign w:val="center"/>
          </w:tcPr>
          <w:p w:rsidR="00F64FB0" w:rsidRPr="00C466FD" w:rsidRDefault="008A2A8B" w:rsidP="009B06B0">
            <w:pPr>
              <w:pStyle w:val="a9"/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  <w:r w:rsidR="009B06B0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,</w:t>
            </w:r>
            <w:r w:rsidR="009B06B0">
              <w:rPr>
                <w:bCs/>
                <w:szCs w:val="24"/>
              </w:rPr>
              <w:t>55</w:t>
            </w:r>
          </w:p>
        </w:tc>
      </w:tr>
    </w:tbl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Нормы водоотведения бытовых сточных вод проектируемой застройки принимаются равными расчетному удел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ному среднесуточному водопотреблению, согласно </w:t>
      </w:r>
      <w:r w:rsidRPr="005170AA">
        <w:rPr>
          <w:rFonts w:ascii="Times New Roman" w:hAnsi="Times New Roman"/>
          <w:bCs/>
          <w:sz w:val="28"/>
          <w:szCs w:val="28"/>
        </w:rPr>
        <w:t>СП 31.13330.2012</w:t>
      </w:r>
      <w:r w:rsidRPr="0060656D">
        <w:rPr>
          <w:rFonts w:ascii="Times New Roman" w:hAnsi="Times New Roman"/>
          <w:sz w:val="28"/>
          <w:szCs w:val="28"/>
        </w:rPr>
        <w:t>«Водоснабжение. Наружные сети и сооружения»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без учёта расхода воды на полив. Удельные среднесуточные нормы для сельской местности приняты 150 л/сут/чел. 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эффициент суточной неравномерности принят 1,2.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сточных вод от предприятий и неучтенные прочие расходы приняты в размере 5%. Учитывая нест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бильность экономической обстановки, достоверность объемов перспективного водоотведения не гарантирована – расч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ты подлежат уточнению и корректуре на последующих стадиях проектирования. 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очистки стоков проектом предлагается современные комплексы очистных сооружений типа ЭКО-Р  произво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ства «ЭКОЛАЙН», предназначенные для подземного размещения. Эти комплексы предназначены для очистки хоз.- б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товых и приравненных к ним по составу производственных сточных вод и рассчитаны на производительность от 150 до 900м</w:t>
      </w:r>
      <w:r w:rsidRPr="009B06B0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сточных вод в сутки. 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ВКОС ЭКО-Р сточные воды проходят несколько ступеней очистки: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механическую (на сорозадерживающих решетках, песколовках и в первичных отстойниках);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полную биологическую очистку (в двухступенчатых</w:t>
      </w:r>
      <w:r w:rsidR="000B19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аэротенках);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доочистку;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обеззараживание ультрафиолетом.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Очищенные сточные воды после обеззараживания могут направляться на сброс в водоём или использоваться на полив зелёных насаждений.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Качество сточных стоков должно соответствовать требованиям СанПиНа 2.1.5.980-00 «Водоотведение населённых мест. Санитарная охрана водных объектов. Гигиенические требования к охране поверхностных вод». 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Схема хозяйственно-бытовой канализации поселения на все этапы проектирования сохраняется.  Система сам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течно-напорная, нераздельного типа. В канализационную систему должны поступать стоки от жилых и общественных зданий, от коммунальных предприятий и промышленности. Загрязненные промышленные стоки перед сбросом их в сельскую канализацию должны проходить предварительную очистку на локальных очистных сооружениях до качества, определяемого «Инструкцией по приему промышленных сточных вод в городскую хозяйственную канализацию».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расход сточных вод на перспективу по поселению составит 98,55 </w:t>
      </w:r>
      <w:r w:rsidRPr="009D4A07">
        <w:rPr>
          <w:rFonts w:ascii="Times New Roman" w:hAnsi="Times New Roman"/>
          <w:sz w:val="28"/>
          <w:szCs w:val="28"/>
          <w:lang w:eastAsia="ru-RU"/>
        </w:rPr>
        <w:t>тыс. л/сут.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Схема водоотведения должны корректироваться на последующих стадиях проектирования.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СНиП 2.04.03-85 п.2.1 расчётное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водопотреблению, принятому по СП 30.13330.2012 «Внутренний водопровод и канализация зданий» без учё</w:t>
      </w:r>
      <w:r>
        <w:rPr>
          <w:rFonts w:ascii="Times New Roman" w:hAnsi="Times New Roman"/>
          <w:sz w:val="28"/>
          <w:szCs w:val="28"/>
          <w:lang w:eastAsia="ru-RU"/>
        </w:rPr>
        <w:tab/>
        <w:t>та расхода воды на полив зелёных насажд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ний.</w:t>
      </w:r>
    </w:p>
    <w:p w:rsidR="009B06B0" w:rsidRPr="00A9130F" w:rsidRDefault="009B06B0" w:rsidP="009651D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Расчё</w:t>
      </w:r>
      <w:r w:rsidRPr="00A9130F">
        <w:rPr>
          <w:rFonts w:ascii="Times New Roman" w:hAnsi="Times New Roman"/>
          <w:sz w:val="28"/>
          <w:szCs w:val="28"/>
          <w:lang w:eastAsia="ru-RU"/>
        </w:rPr>
        <w:t>тный расход бытовых сточных вод</w:t>
      </w:r>
      <w:r w:rsidR="000B1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6E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Белокаменское</w:t>
      </w:r>
      <w:r w:rsidR="000B19FE">
        <w:rPr>
          <w:rFonts w:ascii="Times New Roman" w:hAnsi="Times New Roman"/>
          <w:sz w:val="28"/>
          <w:szCs w:val="28"/>
        </w:rPr>
        <w:t xml:space="preserve"> </w:t>
      </w:r>
      <w:r w:rsidRPr="00A9130F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Pr="00A9130F">
        <w:rPr>
          <w:rFonts w:ascii="Times New Roman" w:hAnsi="Times New Roman"/>
          <w:sz w:val="28"/>
          <w:szCs w:val="28"/>
          <w:lang w:val="en-US" w:eastAsia="ru-RU"/>
        </w:rPr>
        <w:t>Q</w:t>
      </w:r>
      <w:r>
        <w:rPr>
          <w:rFonts w:ascii="Times New Roman" w:hAnsi="Times New Roman"/>
          <w:sz w:val="28"/>
          <w:szCs w:val="28"/>
          <w:lang w:eastAsia="ru-RU"/>
        </w:rPr>
        <w:t>сут.=98,55</w:t>
      </w:r>
      <w:r w:rsidRPr="00A913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A9130F">
        <w:rPr>
          <w:rFonts w:ascii="Times New Roman" w:hAnsi="Times New Roman"/>
          <w:sz w:val="28"/>
          <w:szCs w:val="28"/>
          <w:lang w:eastAsia="ru-RU"/>
        </w:rPr>
        <w:t>.л</w:t>
      </w:r>
      <w:proofErr w:type="gramEnd"/>
      <w:r w:rsidRPr="00A9130F">
        <w:rPr>
          <w:rFonts w:ascii="Times New Roman" w:hAnsi="Times New Roman"/>
          <w:sz w:val="28"/>
          <w:szCs w:val="28"/>
          <w:lang w:eastAsia="ru-RU"/>
        </w:rPr>
        <w:t>/сут.</w:t>
      </w:r>
    </w:p>
    <w:p w:rsidR="009B06B0" w:rsidRPr="000E2BD4" w:rsidRDefault="009B06B0" w:rsidP="009651D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BD4">
        <w:rPr>
          <w:rFonts w:ascii="Times New Roman" w:hAnsi="Times New Roman"/>
          <w:sz w:val="28"/>
          <w:szCs w:val="28"/>
          <w:lang w:eastAsia="ru-RU"/>
        </w:rPr>
        <w:t>Количество сточных вод от местных предприятий и неучтенные расходы принимаются в размере 5% суммарного среднесуточного водоотведения и составляет:</w:t>
      </w:r>
    </w:p>
    <w:p w:rsidR="009B06B0" w:rsidRPr="006937CA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CA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6937CA">
        <w:rPr>
          <w:rFonts w:ascii="Times New Roman" w:hAnsi="Times New Roman"/>
          <w:sz w:val="28"/>
          <w:szCs w:val="28"/>
          <w:lang w:eastAsia="ru-RU"/>
        </w:rPr>
        <w:t>пр. = (</w:t>
      </w:r>
      <w:r w:rsidR="00E972CD">
        <w:rPr>
          <w:rFonts w:ascii="Times New Roman" w:hAnsi="Times New Roman"/>
          <w:sz w:val="28"/>
          <w:szCs w:val="28"/>
          <w:lang w:eastAsia="ru-RU"/>
        </w:rPr>
        <w:t>98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972C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937CA">
        <w:rPr>
          <w:rFonts w:ascii="Times New Roman" w:hAnsi="Times New Roman"/>
          <w:sz w:val="28"/>
          <w:szCs w:val="28"/>
          <w:lang w:eastAsia="ru-RU"/>
        </w:rPr>
        <w:t xml:space="preserve">тыс.л/сут) х 5/100 = </w:t>
      </w:r>
      <w:r w:rsidR="00E972C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,9</w:t>
      </w:r>
      <w:r w:rsidR="00E972CD">
        <w:rPr>
          <w:rFonts w:ascii="Times New Roman" w:hAnsi="Times New Roman"/>
          <w:sz w:val="28"/>
          <w:szCs w:val="28"/>
          <w:lang w:eastAsia="ru-RU"/>
        </w:rPr>
        <w:t>3</w:t>
      </w:r>
      <w:r w:rsidRPr="006937CA">
        <w:rPr>
          <w:rFonts w:ascii="Times New Roman" w:hAnsi="Times New Roman"/>
          <w:sz w:val="28"/>
          <w:szCs w:val="28"/>
          <w:lang w:eastAsia="ru-RU"/>
        </w:rPr>
        <w:t>тыс.л/сут;</w:t>
      </w:r>
    </w:p>
    <w:p w:rsidR="009B06B0" w:rsidRPr="006937CA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CA">
        <w:rPr>
          <w:rFonts w:ascii="Times New Roman" w:hAnsi="Times New Roman"/>
          <w:sz w:val="28"/>
          <w:szCs w:val="28"/>
          <w:lang w:eastAsia="ru-RU"/>
        </w:rPr>
        <w:t>Общий расход сточных вод на расчетный срок составляет:</w:t>
      </w:r>
    </w:p>
    <w:p w:rsidR="009B06B0" w:rsidRPr="006937CA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CA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6937CA">
        <w:rPr>
          <w:rFonts w:ascii="Times New Roman" w:hAnsi="Times New Roman"/>
          <w:sz w:val="28"/>
          <w:szCs w:val="28"/>
          <w:lang w:eastAsia="ru-RU"/>
        </w:rPr>
        <w:t xml:space="preserve">сут. = </w:t>
      </w:r>
      <w:r w:rsidR="00E972CD">
        <w:rPr>
          <w:rFonts w:ascii="Times New Roman" w:hAnsi="Times New Roman"/>
          <w:sz w:val="28"/>
          <w:szCs w:val="28"/>
          <w:lang w:eastAsia="ru-RU"/>
        </w:rPr>
        <w:t>98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972CD">
        <w:rPr>
          <w:rFonts w:ascii="Times New Roman" w:hAnsi="Times New Roman"/>
          <w:sz w:val="28"/>
          <w:szCs w:val="28"/>
          <w:lang w:eastAsia="ru-RU"/>
        </w:rPr>
        <w:t>55</w:t>
      </w:r>
      <w:r w:rsidRPr="006937CA">
        <w:rPr>
          <w:rFonts w:ascii="Times New Roman" w:hAnsi="Times New Roman"/>
          <w:sz w:val="28"/>
          <w:szCs w:val="28"/>
          <w:lang w:eastAsia="ru-RU"/>
        </w:rPr>
        <w:t xml:space="preserve">тыс.л/сут </w:t>
      </w:r>
      <w:r>
        <w:rPr>
          <w:rFonts w:ascii="Times New Roman" w:hAnsi="Times New Roman"/>
          <w:sz w:val="28"/>
          <w:szCs w:val="28"/>
          <w:lang w:eastAsia="ru-RU"/>
        </w:rPr>
        <w:t xml:space="preserve">+ </w:t>
      </w:r>
      <w:r w:rsidR="00E972C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972CD">
        <w:rPr>
          <w:rFonts w:ascii="Times New Roman" w:hAnsi="Times New Roman"/>
          <w:sz w:val="28"/>
          <w:szCs w:val="28"/>
          <w:lang w:eastAsia="ru-RU"/>
        </w:rPr>
        <w:t>93</w:t>
      </w:r>
      <w:r w:rsidRPr="006937CA">
        <w:rPr>
          <w:rFonts w:ascii="Times New Roman" w:hAnsi="Times New Roman"/>
          <w:sz w:val="28"/>
          <w:szCs w:val="28"/>
          <w:lang w:eastAsia="ru-RU"/>
        </w:rPr>
        <w:t xml:space="preserve">тыс.л/сут = </w:t>
      </w:r>
      <w:r w:rsidR="00E972CD">
        <w:rPr>
          <w:rFonts w:ascii="Times New Roman" w:hAnsi="Times New Roman"/>
          <w:sz w:val="28"/>
          <w:szCs w:val="28"/>
          <w:lang w:eastAsia="ru-RU"/>
        </w:rPr>
        <w:t>103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972CD">
        <w:rPr>
          <w:rFonts w:ascii="Times New Roman" w:hAnsi="Times New Roman"/>
          <w:sz w:val="28"/>
          <w:szCs w:val="28"/>
          <w:lang w:eastAsia="ru-RU"/>
        </w:rPr>
        <w:t>48</w:t>
      </w:r>
      <w:r w:rsidRPr="006937CA">
        <w:rPr>
          <w:rFonts w:ascii="Times New Roman" w:hAnsi="Times New Roman"/>
          <w:sz w:val="28"/>
          <w:szCs w:val="28"/>
          <w:lang w:eastAsia="ru-RU"/>
        </w:rPr>
        <w:t>тыс.л/сут.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CA">
        <w:rPr>
          <w:rFonts w:ascii="Times New Roman" w:hAnsi="Times New Roman"/>
          <w:sz w:val="28"/>
          <w:szCs w:val="28"/>
          <w:lang w:eastAsia="ru-RU"/>
        </w:rPr>
        <w:t xml:space="preserve">Общий расход сточных вод по поселению составит </w:t>
      </w:r>
      <w:r w:rsidR="00E972CD">
        <w:rPr>
          <w:rFonts w:ascii="Times New Roman" w:hAnsi="Times New Roman"/>
          <w:sz w:val="28"/>
          <w:szCs w:val="28"/>
          <w:lang w:eastAsia="ru-RU"/>
        </w:rPr>
        <w:t>103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972CD">
        <w:rPr>
          <w:rFonts w:ascii="Times New Roman" w:hAnsi="Times New Roman"/>
          <w:sz w:val="28"/>
          <w:szCs w:val="28"/>
          <w:lang w:eastAsia="ru-RU"/>
        </w:rPr>
        <w:t>48</w:t>
      </w:r>
      <w:r w:rsidRPr="006937CA">
        <w:rPr>
          <w:rFonts w:ascii="Times New Roman" w:hAnsi="Times New Roman"/>
          <w:sz w:val="28"/>
          <w:szCs w:val="28"/>
          <w:lang w:eastAsia="ru-RU"/>
        </w:rPr>
        <w:t>тыс.л/су</w:t>
      </w:r>
      <w:r w:rsidRPr="00AA5FAB">
        <w:rPr>
          <w:rFonts w:ascii="Times New Roman" w:hAnsi="Times New Roman"/>
          <w:sz w:val="28"/>
          <w:szCs w:val="28"/>
          <w:lang w:eastAsia="ru-RU"/>
        </w:rPr>
        <w:t>т.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Центральную канализацию предлагается проложить, используя естественный рельеф местности, трубами </w:t>
      </w:r>
      <w:r w:rsidR="00E972CD">
        <w:rPr>
          <w:rFonts w:ascii="Times New Roman" w:hAnsi="Times New Roman" w:cs="Times New Roman"/>
          <w:sz w:val="28"/>
          <w:szCs w:val="28"/>
          <w:lang w:eastAsia="ru-RU"/>
        </w:rPr>
        <w:t>Ø</w:t>
      </w:r>
      <w:r>
        <w:rPr>
          <w:rFonts w:ascii="Times New Roman" w:hAnsi="Times New Roman"/>
          <w:sz w:val="28"/>
          <w:szCs w:val="28"/>
          <w:lang w:eastAsia="ru-RU"/>
        </w:rPr>
        <w:t>250 мм.</w:t>
      </w:r>
    </w:p>
    <w:p w:rsidR="009B06B0" w:rsidRDefault="009B06B0" w:rsidP="009B06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Прогнозные балансы поступления сточных вод в локальную  систему водоотведения </w:t>
      </w:r>
      <w:r w:rsidRPr="009C36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72CD">
        <w:rPr>
          <w:rFonts w:ascii="Times New Roman" w:hAnsi="Times New Roman"/>
          <w:sz w:val="28"/>
          <w:szCs w:val="28"/>
        </w:rPr>
        <w:t>Белок</w:t>
      </w:r>
      <w:r w:rsidR="00E972CD">
        <w:rPr>
          <w:rFonts w:ascii="Times New Roman" w:hAnsi="Times New Roman"/>
          <w:sz w:val="28"/>
          <w:szCs w:val="28"/>
        </w:rPr>
        <w:t>а</w:t>
      </w:r>
      <w:r w:rsidR="00E972CD">
        <w:rPr>
          <w:rFonts w:ascii="Times New Roman" w:hAnsi="Times New Roman"/>
          <w:sz w:val="28"/>
          <w:szCs w:val="28"/>
        </w:rPr>
        <w:t>менск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сведены в таблицу.</w:t>
      </w:r>
    </w:p>
    <w:p w:rsidR="00F64FB0" w:rsidRPr="00301C28" w:rsidRDefault="00F64FB0" w:rsidP="009B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F64FB0" w:rsidRDefault="00E972CD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Расчетные стоки </w:t>
      </w:r>
      <w:r w:rsidR="00F64FB0">
        <w:rPr>
          <w:rFonts w:ascii="Times New Roman" w:hAnsi="Times New Roman"/>
          <w:bCs/>
          <w:iCs/>
          <w:sz w:val="28"/>
          <w:szCs w:val="28"/>
          <w:lang w:eastAsia="ru-RU"/>
        </w:rPr>
        <w:t>на 20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25</w:t>
      </w:r>
      <w:r w:rsidR="00F64FB0" w:rsidRPr="00275A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</w:t>
      </w:r>
      <w:r w:rsidR="00F64FB0" w:rsidRPr="00275A37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F64FB0" w:rsidRPr="00820A94" w:rsidRDefault="00F64FB0" w:rsidP="00F64FB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Таблица </w:t>
      </w:r>
      <w:r w:rsidR="00F83E7D">
        <w:rPr>
          <w:rFonts w:ascii="Times New Roman" w:hAnsi="Times New Roman"/>
          <w:bCs/>
          <w:iCs/>
          <w:sz w:val="28"/>
          <w:szCs w:val="28"/>
          <w:lang w:eastAsia="ru-RU"/>
        </w:rPr>
        <w:t>30</w:t>
      </w:r>
    </w:p>
    <w:tbl>
      <w:tblPr>
        <w:tblW w:w="147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2"/>
        <w:gridCol w:w="2591"/>
        <w:gridCol w:w="2650"/>
        <w:gridCol w:w="3261"/>
        <w:gridCol w:w="3118"/>
        <w:gridCol w:w="2552"/>
      </w:tblGrid>
      <w:tr w:rsidR="00F64FB0" w:rsidRPr="00475439" w:rsidTr="00A13C2A">
        <w:trPr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ица измерения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норма вод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отведения в л/сут К =1,2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с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точный расход стоков в тыс. м³/сутки</w:t>
            </w:r>
          </w:p>
        </w:tc>
      </w:tr>
      <w:tr w:rsidR="00F64FB0" w:rsidRPr="00475439" w:rsidTr="00A13C2A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Застройка зданиями, оборудованными к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нализацией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993BB2" w:rsidRDefault="008A2A8B" w:rsidP="00A13C2A">
            <w:pPr>
              <w:widowControl w:val="0"/>
              <w:snapToGrid w:val="0"/>
              <w:spacing w:after="0" w:line="240" w:lineRule="auto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972C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1,2=180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0" w:rsidRPr="00475439" w:rsidRDefault="00F64FB0" w:rsidP="00E972C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972C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972C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F64FB0" w:rsidRPr="00475439" w:rsidTr="00A13C2A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Промышленность и иные объекты и н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учтенные расходы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Расчетное потребление воды -10% безвозвратные потери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0" w:rsidRPr="00475439" w:rsidRDefault="00F64FB0" w:rsidP="008A2A8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A2A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972CD">
              <w:rPr>
                <w:rFonts w:ascii="Times New Roman" w:hAnsi="Times New Roman"/>
                <w:sz w:val="24"/>
                <w:szCs w:val="24"/>
                <w:lang w:eastAsia="ru-RU"/>
              </w:rPr>
              <w:t>,47</w:t>
            </w:r>
          </w:p>
        </w:tc>
      </w:tr>
      <w:tr w:rsidR="00F64FB0" w:rsidRPr="00475439" w:rsidTr="00A13C2A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0" w:rsidRPr="00475439" w:rsidRDefault="00E972CD" w:rsidP="008A2A8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126,13</w:t>
            </w:r>
          </w:p>
        </w:tc>
      </w:tr>
    </w:tbl>
    <w:p w:rsidR="00F64FB0" w:rsidRDefault="00F64FB0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F64FB0" w:rsidRDefault="00F64FB0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F64FB0" w:rsidRPr="00872AC1" w:rsidRDefault="00F64FB0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475439">
        <w:rPr>
          <w:rFonts w:ascii="Times New Roman" w:hAnsi="Times New Roman"/>
          <w:bCs/>
          <w:iCs/>
          <w:sz w:val="28"/>
          <w:szCs w:val="28"/>
          <w:lang w:eastAsia="ru-RU"/>
        </w:rPr>
        <w:t>Расчетные стоки в сутки  на 20</w:t>
      </w:r>
      <w:r w:rsidR="00E972CD">
        <w:rPr>
          <w:rFonts w:ascii="Times New Roman" w:hAnsi="Times New Roman"/>
          <w:bCs/>
          <w:iCs/>
          <w:sz w:val="28"/>
          <w:szCs w:val="28"/>
          <w:lang w:eastAsia="ru-RU"/>
        </w:rPr>
        <w:t>30</w:t>
      </w:r>
      <w:r w:rsidRPr="0047543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Таблица </w:t>
      </w:r>
      <w:r w:rsidR="00F83E7D">
        <w:rPr>
          <w:rFonts w:ascii="Times New Roman" w:hAnsi="Times New Roman"/>
          <w:bCs/>
          <w:sz w:val="28"/>
          <w:szCs w:val="28"/>
          <w:lang w:eastAsia="ru-RU"/>
        </w:rPr>
        <w:t>31</w:t>
      </w:r>
    </w:p>
    <w:tbl>
      <w:tblPr>
        <w:tblW w:w="147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2"/>
        <w:gridCol w:w="2591"/>
        <w:gridCol w:w="2650"/>
        <w:gridCol w:w="3261"/>
        <w:gridCol w:w="3118"/>
        <w:gridCol w:w="2552"/>
      </w:tblGrid>
      <w:tr w:rsidR="00F64FB0" w:rsidRPr="00475439" w:rsidTr="00A13C2A">
        <w:trPr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норма вод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отведения в л/сут К =1,2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с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точный расход стоков в тыс. м³/сутки</w:t>
            </w:r>
          </w:p>
        </w:tc>
      </w:tr>
      <w:tr w:rsidR="00F64FB0" w:rsidRPr="00475439" w:rsidTr="00A13C2A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Застройка зданиями, оборудованными к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нализацией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993BB2" w:rsidRDefault="00E972CD" w:rsidP="00A13C2A">
            <w:pPr>
              <w:widowControl w:val="0"/>
              <w:snapToGrid w:val="0"/>
              <w:spacing w:after="0" w:line="240" w:lineRule="auto"/>
              <w:ind w:right="-18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1,2=180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0" w:rsidRPr="00475439" w:rsidRDefault="008A2A8B" w:rsidP="00E972C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972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972C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4FB0" w:rsidRPr="00475439" w:rsidTr="00A13C2A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Промышленность и иные объекты и н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учтенные расходы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Расчетное потребление воды -10% безвозвратные потери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0" w:rsidRPr="00475439" w:rsidRDefault="00F64FB0" w:rsidP="008A2A8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A2A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972CD">
              <w:rPr>
                <w:rFonts w:ascii="Times New Roman" w:hAnsi="Times New Roman"/>
                <w:sz w:val="24"/>
                <w:szCs w:val="24"/>
                <w:lang w:eastAsia="ru-RU"/>
              </w:rPr>
              <w:t>,83</w:t>
            </w:r>
          </w:p>
        </w:tc>
      </w:tr>
      <w:tr w:rsidR="00F64FB0" w:rsidRPr="00475439" w:rsidTr="00A13C2A"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439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4FB0" w:rsidRPr="00475439" w:rsidRDefault="00F64FB0" w:rsidP="00A13C2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B0" w:rsidRPr="00475439" w:rsidRDefault="00E972CD" w:rsidP="00A13C2A">
            <w:pPr>
              <w:widowControl w:val="0"/>
              <w:tabs>
                <w:tab w:val="left" w:pos="825"/>
                <w:tab w:val="center" w:pos="116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130,1</w:t>
            </w:r>
          </w:p>
        </w:tc>
      </w:tr>
    </w:tbl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факти</w:t>
      </w:r>
      <w:r w:rsidR="00642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ческом  поступлении отсутствуют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отсутствием на сегодняшний день информации о централизованной системе водоотведения, а ожидаемые поступлен</w:t>
      </w:r>
      <w:r w:rsidR="00642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сточных вод сведены в таблицах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3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642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83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301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 Раздел «Предложения по строительству, реконструкции и    модернизации (техническому перевооружению) объектов   централизованных систем водоотведения»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2.4.1 Основные направления, принципы, задачи и целевые показатели развития централизованной системы в</w:t>
      </w: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доотведения.</w:t>
      </w:r>
    </w:p>
    <w:p w:rsidR="00642884" w:rsidRDefault="00642884" w:rsidP="0064288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Сельское поселение </w:t>
      </w:r>
      <w:r w:rsidRPr="008A2A8B">
        <w:rPr>
          <w:sz w:val="28"/>
          <w:szCs w:val="28"/>
        </w:rPr>
        <w:t>Белокаменское</w:t>
      </w:r>
      <w:r w:rsidR="000B19FE">
        <w:rPr>
          <w:sz w:val="28"/>
          <w:szCs w:val="28"/>
        </w:rPr>
        <w:t xml:space="preserve"> </w:t>
      </w:r>
      <w:r w:rsidRPr="00B35C60">
        <w:rPr>
          <w:bCs/>
          <w:sz w:val="28"/>
          <w:szCs w:val="28"/>
        </w:rPr>
        <w:t>действующ</w:t>
      </w:r>
      <w:r>
        <w:rPr>
          <w:bCs/>
          <w:sz w:val="28"/>
          <w:szCs w:val="28"/>
        </w:rPr>
        <w:t>ей</w:t>
      </w:r>
      <w:r w:rsidRPr="00B35C60">
        <w:rPr>
          <w:bCs/>
          <w:sz w:val="28"/>
          <w:szCs w:val="28"/>
        </w:rPr>
        <w:t xml:space="preserve"> центральн</w:t>
      </w:r>
      <w:r>
        <w:rPr>
          <w:bCs/>
          <w:sz w:val="28"/>
          <w:szCs w:val="28"/>
        </w:rPr>
        <w:t>ой</w:t>
      </w:r>
      <w:r w:rsidRPr="00B35C60">
        <w:rPr>
          <w:bCs/>
          <w:sz w:val="28"/>
          <w:szCs w:val="28"/>
        </w:rPr>
        <w:t xml:space="preserve"> канализаци</w:t>
      </w:r>
      <w:r>
        <w:rPr>
          <w:bCs/>
          <w:sz w:val="28"/>
          <w:szCs w:val="28"/>
        </w:rPr>
        <w:t xml:space="preserve">онной сети </w:t>
      </w:r>
      <w:r w:rsidRPr="00B35C60">
        <w:rPr>
          <w:bCs/>
          <w:sz w:val="28"/>
          <w:szCs w:val="28"/>
        </w:rPr>
        <w:t xml:space="preserve"> не имеет. </w:t>
      </w:r>
    </w:p>
    <w:p w:rsidR="00642884" w:rsidRDefault="00642884" w:rsidP="0064288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С учё</w:t>
      </w:r>
      <w:r w:rsidRPr="00DF305B">
        <w:rPr>
          <w:sz w:val="28"/>
          <w:szCs w:val="28"/>
          <w:lang w:eastAsia="ar-SA"/>
        </w:rPr>
        <w:t>том инженерной подготовки т</w:t>
      </w:r>
      <w:r>
        <w:rPr>
          <w:sz w:val="28"/>
          <w:szCs w:val="28"/>
          <w:lang w:eastAsia="ar-SA"/>
        </w:rPr>
        <w:t xml:space="preserve">ерритории проектом канализации предлагается </w:t>
      </w:r>
      <w:r w:rsidRPr="00DF305B">
        <w:rPr>
          <w:sz w:val="28"/>
          <w:szCs w:val="28"/>
          <w:lang w:eastAsia="ar-SA"/>
        </w:rPr>
        <w:t>запроектирова</w:t>
      </w:r>
      <w:r>
        <w:rPr>
          <w:sz w:val="28"/>
          <w:szCs w:val="28"/>
          <w:lang w:eastAsia="ar-SA"/>
        </w:rPr>
        <w:t>ть</w:t>
      </w:r>
      <w:r w:rsidRPr="00DF305B">
        <w:rPr>
          <w:sz w:val="28"/>
          <w:szCs w:val="28"/>
          <w:lang w:eastAsia="ar-SA"/>
        </w:rPr>
        <w:t xml:space="preserve"> канализацио</w:t>
      </w:r>
      <w:r w:rsidRPr="00DF305B">
        <w:rPr>
          <w:sz w:val="28"/>
          <w:szCs w:val="28"/>
          <w:lang w:eastAsia="ar-SA"/>
        </w:rPr>
        <w:t>н</w:t>
      </w:r>
      <w:r w:rsidRPr="00DF305B">
        <w:rPr>
          <w:sz w:val="28"/>
          <w:szCs w:val="28"/>
          <w:lang w:eastAsia="ar-SA"/>
        </w:rPr>
        <w:t>ные насосные станции перекачки комплектной поставки из стеклопластика для уменьшения глубины заложения канал</w:t>
      </w:r>
      <w:r w:rsidRPr="00DF305B">
        <w:rPr>
          <w:sz w:val="28"/>
          <w:szCs w:val="28"/>
          <w:lang w:eastAsia="ar-SA"/>
        </w:rPr>
        <w:t>и</w:t>
      </w:r>
      <w:r w:rsidRPr="00DF305B">
        <w:rPr>
          <w:sz w:val="28"/>
          <w:szCs w:val="28"/>
          <w:lang w:eastAsia="ar-SA"/>
        </w:rPr>
        <w:t>зационных сетей. Канализационные насосные станции поставляются фирмой «</w:t>
      </w:r>
      <w:r>
        <w:rPr>
          <w:sz w:val="28"/>
          <w:szCs w:val="28"/>
          <w:lang w:eastAsia="ar-SA"/>
        </w:rPr>
        <w:t xml:space="preserve">РосЭкология» </w:t>
      </w:r>
      <w:r w:rsidR="000B19FE" w:rsidRPr="00DF305B">
        <w:rPr>
          <w:sz w:val="28"/>
          <w:szCs w:val="28"/>
          <w:lang w:eastAsia="ar-SA"/>
        </w:rPr>
        <w:t>г.</w:t>
      </w:r>
      <w:r w:rsidR="000B19FE">
        <w:rPr>
          <w:sz w:val="28"/>
          <w:szCs w:val="28"/>
          <w:lang w:eastAsia="ar-SA"/>
        </w:rPr>
        <w:t xml:space="preserve"> Нальчик</w:t>
      </w:r>
      <w:r w:rsidRPr="00DF305B">
        <w:rPr>
          <w:sz w:val="28"/>
          <w:szCs w:val="28"/>
          <w:lang w:eastAsia="ar-SA"/>
        </w:rPr>
        <w:t>. Канализацио</w:t>
      </w:r>
      <w:r w:rsidRPr="00DF305B">
        <w:rPr>
          <w:sz w:val="28"/>
          <w:szCs w:val="28"/>
          <w:lang w:eastAsia="ar-SA"/>
        </w:rPr>
        <w:t>н</w:t>
      </w:r>
      <w:r w:rsidRPr="00DF305B">
        <w:rPr>
          <w:sz w:val="28"/>
          <w:szCs w:val="28"/>
          <w:lang w:eastAsia="ar-SA"/>
        </w:rPr>
        <w:t>ные стоки самотечной сетью канализации отводятс</w:t>
      </w:r>
      <w:r>
        <w:rPr>
          <w:sz w:val="28"/>
          <w:szCs w:val="28"/>
          <w:lang w:eastAsia="ar-SA"/>
        </w:rPr>
        <w:t>я в приё</w:t>
      </w:r>
      <w:r w:rsidRPr="00DF305B">
        <w:rPr>
          <w:sz w:val="28"/>
          <w:szCs w:val="28"/>
          <w:lang w:eastAsia="ar-SA"/>
        </w:rPr>
        <w:t>мные резервуары проектируемых насосных станций перека</w:t>
      </w:r>
      <w:r w:rsidRPr="00DF305B">
        <w:rPr>
          <w:sz w:val="28"/>
          <w:szCs w:val="28"/>
          <w:lang w:eastAsia="ar-SA"/>
        </w:rPr>
        <w:t>ч</w:t>
      </w:r>
      <w:r w:rsidRPr="00DF305B">
        <w:rPr>
          <w:sz w:val="28"/>
          <w:szCs w:val="28"/>
          <w:lang w:eastAsia="ar-SA"/>
        </w:rPr>
        <w:t>ки и по напорному коллектору в две нитки перекачиваются через камеру гашения (колодец-гаситель) на проектируемые очистные сооружения канализации.</w:t>
      </w:r>
    </w:p>
    <w:p w:rsidR="00642884" w:rsidRPr="00DF305B" w:rsidRDefault="00642884" w:rsidP="0064288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B35C60">
        <w:rPr>
          <w:bCs/>
          <w:sz w:val="28"/>
          <w:szCs w:val="28"/>
        </w:rPr>
        <w:t xml:space="preserve">Для обеспечения экологической безопасности </w:t>
      </w:r>
      <w:r>
        <w:rPr>
          <w:rFonts w:eastAsia="Calibri"/>
          <w:sz w:val="28"/>
          <w:szCs w:val="28"/>
        </w:rPr>
        <w:t xml:space="preserve">с.п. </w:t>
      </w:r>
      <w:r w:rsidRPr="008A2A8B">
        <w:rPr>
          <w:sz w:val="28"/>
          <w:szCs w:val="28"/>
        </w:rPr>
        <w:t>Белокаменское</w:t>
      </w:r>
      <w:r w:rsidR="000B19FE">
        <w:rPr>
          <w:sz w:val="28"/>
          <w:szCs w:val="28"/>
        </w:rPr>
        <w:t xml:space="preserve"> </w:t>
      </w:r>
      <w:r w:rsidRPr="00B35C60">
        <w:rPr>
          <w:bCs/>
          <w:sz w:val="28"/>
          <w:szCs w:val="28"/>
        </w:rPr>
        <w:t>предлагается</w:t>
      </w:r>
      <w:r w:rsidRPr="00B35C60">
        <w:rPr>
          <w:sz w:val="28"/>
          <w:szCs w:val="28"/>
        </w:rPr>
        <w:t>: для отвода бытовых сточных вод от зданий  запроектировать самотечные сети  канализации из асбестоцементных трубопроводов по ГОСТ 539-80 ди</w:t>
      </w:r>
      <w:r w:rsidRPr="00B35C60">
        <w:rPr>
          <w:sz w:val="28"/>
          <w:szCs w:val="28"/>
        </w:rPr>
        <w:t>а</w:t>
      </w:r>
      <w:r w:rsidRPr="00B35C60">
        <w:rPr>
          <w:sz w:val="28"/>
          <w:szCs w:val="28"/>
        </w:rPr>
        <w:t xml:space="preserve">метром 150-300 мм или полиэтиленовых по ГОСТ 18599-2001. При перекачке сточных вод предусматривать напорные сети канализации из напорных полиэтиленовых трубопроводов по ГОСТ 18599-2001 диаметром 63-75-90 мм. На сети самотечной канализации устраиваются смотровые железобетонные колодцы на расстоянии 35-50 метров в зависимости от диаметра трубопроводов. </w:t>
      </w:r>
    </w:p>
    <w:p w:rsidR="00642884" w:rsidRPr="00E320C5" w:rsidRDefault="00642884" w:rsidP="00642884">
      <w:pPr>
        <w:pStyle w:val="af2"/>
        <w:spacing w:line="240" w:lineRule="auto"/>
        <w:rPr>
          <w:rFonts w:ascii="Times New Roman" w:hAnsi="Times New Roman"/>
          <w:szCs w:val="28"/>
        </w:rPr>
      </w:pPr>
      <w:r w:rsidRPr="00DF305B">
        <w:rPr>
          <w:rFonts w:ascii="Times New Roman" w:hAnsi="Times New Roman" w:cs="Times New Roman"/>
          <w:szCs w:val="28"/>
        </w:rPr>
        <w:t>Для очистки коммунальных и близких по составу сточных вод рекомендуются станции полной заводской готовности в контейнерно-б</w:t>
      </w:r>
      <w:r w:rsidR="00625C24">
        <w:rPr>
          <w:rFonts w:ascii="Times New Roman" w:hAnsi="Times New Roman" w:cs="Times New Roman"/>
          <w:szCs w:val="28"/>
        </w:rPr>
        <w:t>лочном исполнении. Рекомендуются</w:t>
      </w:r>
      <w:r w:rsidRPr="00DF305B">
        <w:rPr>
          <w:rFonts w:ascii="Times New Roman" w:hAnsi="Times New Roman" w:cs="Times New Roman"/>
          <w:szCs w:val="28"/>
        </w:rPr>
        <w:t xml:space="preserve"> очистные сооружения</w:t>
      </w:r>
      <w:r w:rsidR="00625C24">
        <w:rPr>
          <w:rFonts w:ascii="Times New Roman" w:hAnsi="Times New Roman" w:cs="Times New Roman"/>
          <w:szCs w:val="28"/>
        </w:rPr>
        <w:t>,</w:t>
      </w:r>
      <w:r w:rsidRPr="00DF305B">
        <w:rPr>
          <w:rFonts w:ascii="Times New Roman" w:hAnsi="Times New Roman" w:cs="Times New Roman"/>
          <w:szCs w:val="28"/>
        </w:rPr>
        <w:t xml:space="preserve"> разработанные фирмами «</w:t>
      </w:r>
      <w:r>
        <w:rPr>
          <w:rFonts w:ascii="Times New Roman" w:hAnsi="Times New Roman" w:cs="Times New Roman"/>
          <w:szCs w:val="28"/>
        </w:rPr>
        <w:t>РосЭ</w:t>
      </w:r>
      <w:r w:rsidRPr="00DF305B">
        <w:rPr>
          <w:rFonts w:ascii="Times New Roman" w:hAnsi="Times New Roman" w:cs="Times New Roman"/>
          <w:szCs w:val="28"/>
        </w:rPr>
        <w:t xml:space="preserve">кология» </w:t>
      </w:r>
      <w:r w:rsidR="000B19FE" w:rsidRPr="00DF305B">
        <w:rPr>
          <w:rFonts w:ascii="Times New Roman" w:hAnsi="Times New Roman" w:cs="Times New Roman"/>
          <w:szCs w:val="28"/>
        </w:rPr>
        <w:t>г.</w:t>
      </w:r>
      <w:r w:rsidR="000B19FE">
        <w:rPr>
          <w:rFonts w:ascii="Times New Roman" w:hAnsi="Times New Roman" w:cs="Times New Roman"/>
          <w:szCs w:val="28"/>
        </w:rPr>
        <w:t xml:space="preserve"> Нальчик</w:t>
      </w:r>
      <w:r>
        <w:rPr>
          <w:rFonts w:ascii="Times New Roman" w:hAnsi="Times New Roman" w:cs="Times New Roman"/>
          <w:szCs w:val="28"/>
        </w:rPr>
        <w:t xml:space="preserve">, </w:t>
      </w:r>
      <w:r w:rsidRPr="00DF305B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Аврора</w:t>
      </w:r>
      <w:r w:rsidRPr="00DF305B">
        <w:rPr>
          <w:rFonts w:ascii="Times New Roman" w:hAnsi="Times New Roman" w:cs="Times New Roman"/>
          <w:szCs w:val="28"/>
        </w:rPr>
        <w:t xml:space="preserve">» </w:t>
      </w:r>
      <w:r w:rsidR="000B19FE" w:rsidRPr="00DF305B">
        <w:rPr>
          <w:rFonts w:ascii="Times New Roman" w:hAnsi="Times New Roman" w:cs="Times New Roman"/>
          <w:szCs w:val="28"/>
        </w:rPr>
        <w:t>г.</w:t>
      </w:r>
      <w:r w:rsidR="000B19FE">
        <w:rPr>
          <w:rFonts w:ascii="Times New Roman" w:hAnsi="Times New Roman" w:cs="Times New Roman"/>
          <w:szCs w:val="28"/>
        </w:rPr>
        <w:t xml:space="preserve"> Санкт</w:t>
      </w:r>
      <w:r>
        <w:rPr>
          <w:rFonts w:ascii="Times New Roman" w:hAnsi="Times New Roman" w:cs="Times New Roman"/>
          <w:szCs w:val="28"/>
        </w:rPr>
        <w:t xml:space="preserve">-Петербург, </w:t>
      </w:r>
      <w:r w:rsidR="000B19FE">
        <w:rPr>
          <w:rFonts w:ascii="Times New Roman" w:hAnsi="Times New Roman" w:cs="Times New Roman"/>
          <w:szCs w:val="28"/>
        </w:rPr>
        <w:t>г. Казань</w:t>
      </w:r>
      <w:r w:rsidRPr="00DF305B">
        <w:rPr>
          <w:rFonts w:ascii="Times New Roman" w:hAnsi="Times New Roman" w:cs="Times New Roman"/>
          <w:szCs w:val="28"/>
        </w:rPr>
        <w:t>.</w:t>
      </w:r>
      <w:r w:rsidR="000B19FE">
        <w:rPr>
          <w:rFonts w:ascii="Times New Roman" w:hAnsi="Times New Roman" w:cs="Times New Roman"/>
          <w:szCs w:val="28"/>
        </w:rPr>
        <w:t xml:space="preserve"> </w:t>
      </w:r>
      <w:r w:rsidRPr="00E320C5">
        <w:rPr>
          <w:rFonts w:ascii="Times New Roman" w:hAnsi="Times New Roman"/>
          <w:szCs w:val="28"/>
        </w:rPr>
        <w:t>В конструкции станции заложена многоступенчатая модель биологического реактора, объединяющая достоинства моделей идеального смешения и вытеснения, разработана новая погружная загрузка, являющаяся высок</w:t>
      </w:r>
      <w:r>
        <w:rPr>
          <w:rFonts w:ascii="Times New Roman" w:hAnsi="Times New Roman"/>
          <w:szCs w:val="28"/>
        </w:rPr>
        <w:t>оэффективным носителем прикреплё</w:t>
      </w:r>
      <w:r w:rsidRPr="00E320C5">
        <w:rPr>
          <w:rFonts w:ascii="Times New Roman" w:hAnsi="Times New Roman"/>
          <w:szCs w:val="28"/>
        </w:rPr>
        <w:t>нных микроорганизмов, что существенно увеличивает интенсивность биологической деструкции загрязняющих веществ и позволяет сократить размеры очистных сооружений.</w:t>
      </w:r>
    </w:p>
    <w:p w:rsidR="00642884" w:rsidRPr="00E320C5" w:rsidRDefault="00642884" w:rsidP="00642884">
      <w:pPr>
        <w:pStyle w:val="af2"/>
        <w:spacing w:line="240" w:lineRule="auto"/>
        <w:rPr>
          <w:rFonts w:ascii="Times New Roman" w:hAnsi="Times New Roman"/>
          <w:szCs w:val="28"/>
        </w:rPr>
      </w:pPr>
      <w:r w:rsidRPr="00E320C5">
        <w:rPr>
          <w:rFonts w:ascii="Times New Roman" w:hAnsi="Times New Roman"/>
          <w:szCs w:val="28"/>
        </w:rPr>
        <w:lastRenderedPageBreak/>
        <w:t>Высокая степень очистки, а также полная биологическая дезинфекция стоков позволяет использовать очищенную воду на технические нужды или полив. Все оборудование работает в заданном автоматическом режиме. Комплектующие и материалы долговечны, не требуют замены и ремонта. Контейнерно-блочное решение позволяет применять установки в условиях сейсмически нестабильных зон.</w:t>
      </w:r>
    </w:p>
    <w:p w:rsidR="00642884" w:rsidRPr="00E320C5" w:rsidRDefault="00642884" w:rsidP="00642884">
      <w:pPr>
        <w:pStyle w:val="af2"/>
        <w:spacing w:line="240" w:lineRule="auto"/>
        <w:rPr>
          <w:rFonts w:ascii="Times New Roman" w:hAnsi="Times New Roman"/>
          <w:szCs w:val="28"/>
        </w:rPr>
      </w:pPr>
      <w:r w:rsidRPr="00E320C5">
        <w:rPr>
          <w:rFonts w:ascii="Times New Roman" w:hAnsi="Times New Roman"/>
          <w:szCs w:val="28"/>
        </w:rPr>
        <w:t>Схема канализации состоит из следующих основных элементов:</w:t>
      </w:r>
    </w:p>
    <w:p w:rsidR="00642884" w:rsidRPr="00E320C5" w:rsidRDefault="00642884" w:rsidP="009651D2">
      <w:pPr>
        <w:pStyle w:val="af2"/>
        <w:numPr>
          <w:ilvl w:val="0"/>
          <w:numId w:val="25"/>
        </w:numPr>
        <w:suppressAutoHyphens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E320C5">
        <w:rPr>
          <w:rFonts w:ascii="Times New Roman" w:hAnsi="Times New Roman"/>
          <w:szCs w:val="28"/>
        </w:rPr>
        <w:t>подача сточных вод;</w:t>
      </w:r>
    </w:p>
    <w:p w:rsidR="00642884" w:rsidRPr="00E320C5" w:rsidRDefault="00642884" w:rsidP="009651D2">
      <w:pPr>
        <w:pStyle w:val="af2"/>
        <w:numPr>
          <w:ilvl w:val="0"/>
          <w:numId w:val="25"/>
        </w:numPr>
        <w:suppressAutoHyphens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E320C5">
        <w:rPr>
          <w:rFonts w:ascii="Times New Roman" w:hAnsi="Times New Roman"/>
          <w:szCs w:val="28"/>
        </w:rPr>
        <w:t>полная биологическая очистка стоков;</w:t>
      </w:r>
    </w:p>
    <w:p w:rsidR="00642884" w:rsidRPr="00076A8F" w:rsidRDefault="00642884" w:rsidP="009651D2">
      <w:pPr>
        <w:pStyle w:val="af2"/>
        <w:numPr>
          <w:ilvl w:val="0"/>
          <w:numId w:val="25"/>
        </w:numPr>
        <w:suppressAutoHyphens w:val="0"/>
        <w:spacing w:line="240" w:lineRule="auto"/>
        <w:ind w:left="0" w:firstLine="709"/>
        <w:rPr>
          <w:rFonts w:ascii="Times New Roman" w:hAnsi="Times New Roman"/>
          <w:b/>
          <w:bCs/>
          <w:szCs w:val="28"/>
        </w:rPr>
      </w:pPr>
      <w:r w:rsidRPr="0065429B">
        <w:rPr>
          <w:rFonts w:ascii="Times New Roman" w:hAnsi="Times New Roman"/>
          <w:szCs w:val="28"/>
        </w:rPr>
        <w:t>сброс очищенных сточных вод в во</w:t>
      </w:r>
      <w:r>
        <w:rPr>
          <w:rFonts w:ascii="Times New Roman" w:hAnsi="Times New Roman"/>
          <w:szCs w:val="28"/>
        </w:rPr>
        <w:t>доем, балку или лесополосу.</w:t>
      </w:r>
    </w:p>
    <w:p w:rsidR="00642884" w:rsidRPr="008C6772" w:rsidRDefault="00642884" w:rsidP="006428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772">
        <w:rPr>
          <w:rFonts w:ascii="Times New Roman" w:hAnsi="Times New Roman"/>
          <w:sz w:val="28"/>
          <w:szCs w:val="28"/>
        </w:rPr>
        <w:t xml:space="preserve">Санитарно-защитные зоны согласно СанПиН 2.2.1/2.1.1.1.1031-01 принимаются для насосных станций от </w:t>
      </w:r>
      <w:smartTag w:uri="urn:schemas-microsoft-com:office:smarttags" w:element="metricconverter">
        <w:smartTagPr>
          <w:attr w:name="ProductID" w:val="15 м"/>
        </w:smartTagPr>
        <w:r w:rsidRPr="008C6772">
          <w:rPr>
            <w:rFonts w:ascii="Times New Roman" w:hAnsi="Times New Roman"/>
            <w:sz w:val="28"/>
            <w:szCs w:val="28"/>
          </w:rPr>
          <w:t>15 м</w:t>
        </w:r>
      </w:smartTag>
      <w:r w:rsidRPr="008C6772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0 м"/>
        </w:smartTagPr>
        <w:r w:rsidRPr="008C6772">
          <w:rPr>
            <w:rFonts w:ascii="Times New Roman" w:hAnsi="Times New Roman"/>
            <w:sz w:val="28"/>
            <w:szCs w:val="28"/>
          </w:rPr>
          <w:t>30 м</w:t>
        </w:r>
      </w:smartTag>
      <w:r w:rsidRPr="008C6772">
        <w:rPr>
          <w:rFonts w:ascii="Times New Roman" w:hAnsi="Times New Roman"/>
          <w:sz w:val="28"/>
          <w:szCs w:val="28"/>
        </w:rPr>
        <w:t xml:space="preserve"> в зависимости от производительности. Санитарно-защитные зоны для очистных сооружений полной биологической очистки принимаются 100-150 м. с термической обработкой осадка.</w:t>
      </w:r>
    </w:p>
    <w:p w:rsidR="00642884" w:rsidRPr="008C6772" w:rsidRDefault="00642884" w:rsidP="00642884">
      <w:pPr>
        <w:tabs>
          <w:tab w:val="left" w:pos="495"/>
          <w:tab w:val="left" w:pos="51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4"/>
        </w:rPr>
        <w:tab/>
      </w:r>
      <w:r w:rsidRPr="008C6772">
        <w:rPr>
          <w:rFonts w:ascii="Times New Roman" w:hAnsi="Times New Roman"/>
          <w:color w:val="000000"/>
          <w:sz w:val="28"/>
          <w:szCs w:val="28"/>
        </w:rPr>
        <w:t xml:space="preserve">Жилые дома, расположенные в отдалении от существующих и проектируемых сетей канализации, рекомендуется  оснащать накопителями сточных вод с применением водонепроницаемых материалов, с последующим вывозом сточных вод ассенизационными машинами на канализационные очистные сооружения </w:t>
      </w:r>
      <w:r>
        <w:rPr>
          <w:rFonts w:ascii="Times New Roman" w:hAnsi="Times New Roman"/>
          <w:color w:val="000000"/>
          <w:sz w:val="28"/>
          <w:szCs w:val="28"/>
        </w:rPr>
        <w:t>с.п.</w:t>
      </w:r>
      <w:r w:rsidRPr="008A2A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Белокаменское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C6772">
        <w:rPr>
          <w:rFonts w:ascii="Times New Roman" w:hAnsi="Times New Roman"/>
          <w:color w:val="000000"/>
          <w:sz w:val="28"/>
          <w:szCs w:val="28"/>
        </w:rPr>
        <w:t xml:space="preserve"> объём накопителя сточных вод зависит от количества обслуживаемых лиц (при норме удельного водоотведения в неканализованных рай</w:t>
      </w:r>
      <w:r w:rsidRPr="008C6772">
        <w:rPr>
          <w:rFonts w:ascii="Times New Roman" w:hAnsi="Times New Roman"/>
          <w:color w:val="000000"/>
          <w:sz w:val="28"/>
          <w:szCs w:val="28"/>
        </w:rPr>
        <w:t>о</w:t>
      </w:r>
      <w:r w:rsidRPr="008C6772">
        <w:rPr>
          <w:rFonts w:ascii="Times New Roman" w:hAnsi="Times New Roman"/>
          <w:color w:val="000000"/>
          <w:sz w:val="28"/>
          <w:szCs w:val="28"/>
        </w:rPr>
        <w:t xml:space="preserve">нах 25 л/сут на одного жителя п. 5.1.4 СП 32.13330.2012), либо </w:t>
      </w:r>
      <w:r w:rsidRPr="008C6772">
        <w:rPr>
          <w:rFonts w:ascii="Times New Roman" w:eastAsia="Lucida Sans Unicode" w:hAnsi="Times New Roman"/>
          <w:color w:val="000000"/>
          <w:sz w:val="28"/>
          <w:szCs w:val="28"/>
        </w:rPr>
        <w:t xml:space="preserve"> рекомендуется оснащение их</w:t>
      </w:r>
      <w:r w:rsidRPr="008C6772">
        <w:rPr>
          <w:rFonts w:ascii="Times New Roman" w:hAnsi="Times New Roman"/>
          <w:color w:val="000000"/>
          <w:sz w:val="28"/>
          <w:szCs w:val="28"/>
        </w:rPr>
        <w:t xml:space="preserve"> блоком из водонепрониц</w:t>
      </w:r>
      <w:r w:rsidRPr="008C6772">
        <w:rPr>
          <w:rFonts w:ascii="Times New Roman" w:hAnsi="Times New Roman"/>
          <w:color w:val="000000"/>
          <w:sz w:val="28"/>
          <w:szCs w:val="28"/>
        </w:rPr>
        <w:t>а</w:t>
      </w:r>
      <w:r w:rsidRPr="008C6772">
        <w:rPr>
          <w:rFonts w:ascii="Times New Roman" w:hAnsi="Times New Roman"/>
          <w:color w:val="000000"/>
          <w:sz w:val="28"/>
          <w:szCs w:val="28"/>
        </w:rPr>
        <w:t>емых материалов очистных сооружений модельного ряда «БИОКСИ» фирмы «ЭКСО», не требующих фильтрующих траншей или полей фильтрации и обеспечивающих 98</w:t>
      </w:r>
      <w:r>
        <w:rPr>
          <w:rFonts w:ascii="Times New Roman" w:hAnsi="Times New Roman"/>
          <w:color w:val="000000"/>
          <w:sz w:val="28"/>
          <w:szCs w:val="28"/>
          <w:rtl/>
        </w:rPr>
        <w:t>%</w:t>
      </w:r>
      <w:r w:rsidRPr="008C6772">
        <w:rPr>
          <w:rFonts w:ascii="Times New Roman" w:hAnsi="Times New Roman"/>
          <w:color w:val="000000"/>
          <w:sz w:val="28"/>
          <w:szCs w:val="28"/>
        </w:rPr>
        <w:t xml:space="preserve">-ную степень очистки, которая соответствует всем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C6772">
        <w:rPr>
          <w:rFonts w:ascii="Times New Roman" w:hAnsi="Times New Roman"/>
          <w:color w:val="000000"/>
          <w:sz w:val="28"/>
          <w:szCs w:val="28"/>
        </w:rPr>
        <w:t>оссийским нормативам по очищенной сточной воде. Производительность установки очистки сточных вод модельного ряда БИО</w:t>
      </w:r>
      <w:r w:rsidRPr="008C6772">
        <w:rPr>
          <w:rFonts w:ascii="Times New Roman" w:hAnsi="Times New Roman"/>
          <w:color w:val="000000"/>
          <w:sz w:val="28"/>
          <w:szCs w:val="28"/>
        </w:rPr>
        <w:t>К</w:t>
      </w:r>
      <w:r w:rsidRPr="008C6772">
        <w:rPr>
          <w:rFonts w:ascii="Times New Roman" w:hAnsi="Times New Roman"/>
          <w:color w:val="000000"/>
          <w:sz w:val="28"/>
          <w:szCs w:val="28"/>
        </w:rPr>
        <w:t>СИ зависит от количества обслуживаемых лиц и имеет все необходимые сертификаты и гигиенические заключения.</w:t>
      </w:r>
    </w:p>
    <w:p w:rsidR="00642884" w:rsidRDefault="00642884" w:rsidP="00642884">
      <w:pPr>
        <w:tabs>
          <w:tab w:val="left" w:pos="495"/>
          <w:tab w:val="left" w:pos="510"/>
        </w:tabs>
        <w:spacing w:after="0"/>
        <w:ind w:firstLine="709"/>
        <w:jc w:val="both"/>
        <w:rPr>
          <w:bCs/>
          <w:sz w:val="28"/>
          <w:szCs w:val="28"/>
        </w:rPr>
      </w:pPr>
      <w:r w:rsidRPr="008C6772">
        <w:rPr>
          <w:rFonts w:ascii="Times New Roman" w:eastAsia="Lucida Sans Unicode" w:hAnsi="Times New Roman"/>
          <w:color w:val="000000"/>
          <w:sz w:val="28"/>
          <w:szCs w:val="28"/>
        </w:rPr>
        <w:t>При использовании установки "Биокси" не нужно использовать ассенизационную машину, отсутствует необход</w:t>
      </w:r>
      <w:r w:rsidRPr="008C6772">
        <w:rPr>
          <w:rFonts w:ascii="Times New Roman" w:eastAsia="Lucida Sans Unicode" w:hAnsi="Times New Roman"/>
          <w:color w:val="000000"/>
          <w:sz w:val="28"/>
          <w:szCs w:val="28"/>
        </w:rPr>
        <w:t>и</w:t>
      </w:r>
      <w:r w:rsidRPr="008C6772">
        <w:rPr>
          <w:rFonts w:ascii="Times New Roman" w:eastAsia="Lucida Sans Unicode" w:hAnsi="Times New Roman"/>
          <w:color w:val="000000"/>
          <w:sz w:val="28"/>
          <w:szCs w:val="28"/>
        </w:rPr>
        <w:t>мость планировать подъезд к месту расположения установки, т.к. отвод очищенной воды может осуществляться в нак</w:t>
      </w:r>
      <w:r w:rsidRPr="008C6772">
        <w:rPr>
          <w:rFonts w:ascii="Times New Roman" w:eastAsia="Lucida Sans Unicode" w:hAnsi="Times New Roman"/>
          <w:color w:val="000000"/>
          <w:sz w:val="28"/>
          <w:szCs w:val="28"/>
        </w:rPr>
        <w:t>о</w:t>
      </w:r>
      <w:r w:rsidRPr="008C6772">
        <w:rPr>
          <w:rFonts w:ascii="Times New Roman" w:eastAsia="Lucida Sans Unicode" w:hAnsi="Times New Roman"/>
          <w:color w:val="000000"/>
          <w:sz w:val="28"/>
          <w:szCs w:val="28"/>
        </w:rPr>
        <w:lastRenderedPageBreak/>
        <w:t xml:space="preserve">пительную емкость </w:t>
      </w:r>
      <w:r w:rsidRPr="008C6772">
        <w:rPr>
          <w:rFonts w:ascii="Times New Roman" w:hAnsi="Times New Roman"/>
          <w:color w:val="000000"/>
          <w:sz w:val="28"/>
          <w:szCs w:val="28"/>
        </w:rPr>
        <w:t>из водонепроницаемых материалов</w:t>
      </w:r>
      <w:r w:rsidRPr="008C6772">
        <w:rPr>
          <w:rFonts w:ascii="Times New Roman" w:eastAsia="Lucida Sans Unicode" w:hAnsi="Times New Roman"/>
          <w:color w:val="000000"/>
          <w:sz w:val="28"/>
          <w:szCs w:val="28"/>
        </w:rPr>
        <w:t xml:space="preserve">  с последующим использованием (по рекомендации производ</w:t>
      </w:r>
      <w:r w:rsidRPr="008C6772">
        <w:rPr>
          <w:rFonts w:ascii="Times New Roman" w:eastAsia="Lucida Sans Unicode" w:hAnsi="Times New Roman"/>
          <w:color w:val="000000"/>
          <w:sz w:val="28"/>
          <w:szCs w:val="28"/>
        </w:rPr>
        <w:t>и</w:t>
      </w:r>
      <w:r w:rsidRPr="008C6772">
        <w:rPr>
          <w:rFonts w:ascii="Times New Roman" w:eastAsia="Lucida Sans Unicode" w:hAnsi="Times New Roman"/>
          <w:color w:val="000000"/>
          <w:sz w:val="28"/>
          <w:szCs w:val="28"/>
        </w:rPr>
        <w:t>теля) на технические нужды (полив и т.д.).</w:t>
      </w:r>
    </w:p>
    <w:p w:rsidR="00642884" w:rsidRPr="00B35C60" w:rsidRDefault="00642884" w:rsidP="00642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5C60">
        <w:rPr>
          <w:rFonts w:ascii="Times New Roman" w:eastAsia="Times New Roman" w:hAnsi="Times New Roman"/>
          <w:sz w:val="28"/>
          <w:szCs w:val="28"/>
        </w:rPr>
        <w:t>Проект централизованной системы водоотведения  должен включать следующие вопросы:</w:t>
      </w:r>
    </w:p>
    <w:p w:rsidR="00642884" w:rsidRPr="00642884" w:rsidRDefault="00642884" w:rsidP="009651D2">
      <w:pPr>
        <w:pStyle w:val="a9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642884">
        <w:rPr>
          <w:sz w:val="28"/>
          <w:szCs w:val="28"/>
        </w:rPr>
        <w:t>проектирование очистных сооружений;</w:t>
      </w:r>
    </w:p>
    <w:p w:rsidR="00642884" w:rsidRPr="00642884" w:rsidRDefault="00642884" w:rsidP="009651D2">
      <w:pPr>
        <w:pStyle w:val="a9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642884">
        <w:rPr>
          <w:sz w:val="28"/>
          <w:szCs w:val="28"/>
        </w:rPr>
        <w:t>строительство новых сетей хозяйственно-бытовой канализации;</w:t>
      </w:r>
    </w:p>
    <w:p w:rsidR="00642884" w:rsidRPr="00642884" w:rsidRDefault="00642884" w:rsidP="009651D2">
      <w:pPr>
        <w:pStyle w:val="a9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642884">
        <w:rPr>
          <w:sz w:val="28"/>
          <w:szCs w:val="28"/>
        </w:rPr>
        <w:t>в случае, если стоки после полной биологической очистки не соответствуют нормам СанПиН по показателям сброса, необходимо предусматривать доочистку сточных вод: фильтрование на кварцевых фильтрах, хлор</w:t>
      </w:r>
      <w:r w:rsidRPr="00642884">
        <w:rPr>
          <w:sz w:val="28"/>
          <w:szCs w:val="28"/>
        </w:rPr>
        <w:t>и</w:t>
      </w:r>
      <w:r w:rsidRPr="00642884">
        <w:rPr>
          <w:sz w:val="28"/>
          <w:szCs w:val="28"/>
        </w:rPr>
        <w:t>рование или обработка ультрафиолетом;</w:t>
      </w:r>
    </w:p>
    <w:p w:rsidR="00642884" w:rsidRPr="00642884" w:rsidRDefault="00642884" w:rsidP="009651D2">
      <w:pPr>
        <w:pStyle w:val="a9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642884">
        <w:rPr>
          <w:sz w:val="28"/>
          <w:szCs w:val="28"/>
        </w:rPr>
        <w:t>ликвидировать все выпуски неочищенных стоков на рельеф местности;</w:t>
      </w:r>
    </w:p>
    <w:p w:rsidR="00642884" w:rsidRPr="00642884" w:rsidRDefault="00642884" w:rsidP="009651D2">
      <w:pPr>
        <w:pStyle w:val="a9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642884">
        <w:rPr>
          <w:sz w:val="28"/>
          <w:szCs w:val="28"/>
        </w:rPr>
        <w:t>навоз от существующих и проектируемых животноводческих комплексов отводить в специальные навоз</w:t>
      </w:r>
      <w:r w:rsidRPr="00642884">
        <w:rPr>
          <w:sz w:val="28"/>
          <w:szCs w:val="28"/>
        </w:rPr>
        <w:t>о</w:t>
      </w:r>
      <w:r w:rsidRPr="00642884">
        <w:rPr>
          <w:sz w:val="28"/>
          <w:szCs w:val="28"/>
        </w:rPr>
        <w:t>приёмники (приемные резервуары), возводимые за пределами животноводческих зданий с последующим вывозом на поля после проведения предварительного компостирования навоза (помета) (НТП 17-99);</w:t>
      </w:r>
    </w:p>
    <w:p w:rsidR="00642884" w:rsidRPr="00642884" w:rsidRDefault="00642884" w:rsidP="009651D2">
      <w:pPr>
        <w:pStyle w:val="a9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642884">
        <w:rPr>
          <w:sz w:val="28"/>
          <w:szCs w:val="28"/>
        </w:rPr>
        <w:t>произвести гидрологические исследования и расчет фоновых концентраций существующих и проектиру</w:t>
      </w:r>
      <w:r w:rsidRPr="00642884">
        <w:rPr>
          <w:sz w:val="28"/>
          <w:szCs w:val="28"/>
        </w:rPr>
        <w:t>е</w:t>
      </w:r>
      <w:r w:rsidRPr="00642884">
        <w:rPr>
          <w:sz w:val="28"/>
          <w:szCs w:val="28"/>
        </w:rPr>
        <w:t>мых выпусков. Установить счетчики воды на очистных сооружениях канализации с целью установления производительности насоса;</w:t>
      </w:r>
    </w:p>
    <w:p w:rsidR="00642884" w:rsidRPr="00642884" w:rsidRDefault="00642884" w:rsidP="009651D2">
      <w:pPr>
        <w:pStyle w:val="a9"/>
        <w:numPr>
          <w:ilvl w:val="0"/>
          <w:numId w:val="27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642884">
        <w:rPr>
          <w:sz w:val="28"/>
          <w:szCs w:val="28"/>
        </w:rPr>
        <w:t>провести химические анализы имеющихся стоков по населенному пункту и решить вопрос по очистке ст</w:t>
      </w:r>
      <w:r w:rsidRPr="00642884">
        <w:rPr>
          <w:sz w:val="28"/>
          <w:szCs w:val="28"/>
        </w:rPr>
        <w:t>о</w:t>
      </w:r>
      <w:r w:rsidRPr="00642884">
        <w:rPr>
          <w:sz w:val="28"/>
          <w:szCs w:val="28"/>
        </w:rPr>
        <w:t>ков.</w:t>
      </w:r>
    </w:p>
    <w:p w:rsidR="00642884" w:rsidRPr="00FE20E7" w:rsidRDefault="00642884" w:rsidP="0064288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основным положениям Генерального плана д</w:t>
      </w:r>
      <w:r w:rsidRPr="00FE20E7">
        <w:rPr>
          <w:rFonts w:ascii="Times New Roman" w:eastAsia="Times New Roman" w:hAnsi="Times New Roman"/>
          <w:sz w:val="28"/>
          <w:szCs w:val="28"/>
        </w:rPr>
        <w:t xml:space="preserve">ля отвода дождевых и талых вод с территории сельского поселения </w:t>
      </w:r>
      <w:r w:rsidRPr="008A2A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Белокаменское</w:t>
      </w:r>
      <w:r w:rsidR="0062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0E7">
        <w:rPr>
          <w:rFonts w:ascii="Times New Roman" w:eastAsia="Times New Roman" w:hAnsi="Times New Roman"/>
          <w:sz w:val="28"/>
          <w:szCs w:val="28"/>
        </w:rPr>
        <w:t>предусматривается следующее:</w:t>
      </w:r>
    </w:p>
    <w:p w:rsidR="00642884" w:rsidRPr="00642884" w:rsidRDefault="00642884" w:rsidP="009651D2">
      <w:pPr>
        <w:pStyle w:val="a9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642884">
        <w:rPr>
          <w:sz w:val="28"/>
          <w:szCs w:val="28"/>
        </w:rPr>
        <w:t>строительство сети ливневой канализации с уч</w:t>
      </w:r>
      <w:r>
        <w:rPr>
          <w:sz w:val="28"/>
          <w:szCs w:val="28"/>
        </w:rPr>
        <w:t>ё</w:t>
      </w:r>
      <w:r w:rsidRPr="00642884">
        <w:rPr>
          <w:sz w:val="28"/>
          <w:szCs w:val="28"/>
        </w:rPr>
        <w:t>том современного состояния насел</w:t>
      </w:r>
      <w:r>
        <w:rPr>
          <w:sz w:val="28"/>
          <w:szCs w:val="28"/>
        </w:rPr>
        <w:t>ё</w:t>
      </w:r>
      <w:r w:rsidRPr="00642884">
        <w:rPr>
          <w:sz w:val="28"/>
          <w:szCs w:val="28"/>
        </w:rPr>
        <w:t>нных пунктов и перспе</w:t>
      </w:r>
      <w:r w:rsidRPr="00642884">
        <w:rPr>
          <w:sz w:val="28"/>
          <w:szCs w:val="28"/>
        </w:rPr>
        <w:t>к</w:t>
      </w:r>
      <w:r w:rsidRPr="00642884">
        <w:rPr>
          <w:sz w:val="28"/>
          <w:szCs w:val="28"/>
        </w:rPr>
        <w:t>тив их развития;</w:t>
      </w:r>
    </w:p>
    <w:p w:rsidR="00642884" w:rsidRPr="00642884" w:rsidRDefault="00642884" w:rsidP="009651D2">
      <w:pPr>
        <w:pStyle w:val="a9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642884">
        <w:rPr>
          <w:sz w:val="28"/>
          <w:szCs w:val="28"/>
        </w:rPr>
        <w:t>строительство открытых водоотводящих каналов;</w:t>
      </w:r>
    </w:p>
    <w:p w:rsidR="00642884" w:rsidRPr="00642884" w:rsidRDefault="00642884" w:rsidP="009651D2">
      <w:pPr>
        <w:pStyle w:val="a9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642884">
        <w:rPr>
          <w:sz w:val="28"/>
          <w:szCs w:val="28"/>
        </w:rPr>
        <w:t>расчистка существующих каналов;</w:t>
      </w:r>
    </w:p>
    <w:p w:rsidR="00642884" w:rsidRPr="00642884" w:rsidRDefault="00642884" w:rsidP="009651D2">
      <w:pPr>
        <w:pStyle w:val="a9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642884">
        <w:rPr>
          <w:sz w:val="28"/>
          <w:szCs w:val="28"/>
        </w:rPr>
        <w:t>расчистка и благоустройство водо</w:t>
      </w:r>
      <w:r>
        <w:rPr>
          <w:sz w:val="28"/>
          <w:szCs w:val="28"/>
        </w:rPr>
        <w:t>ё</w:t>
      </w:r>
      <w:r w:rsidRPr="00642884">
        <w:rPr>
          <w:sz w:val="28"/>
          <w:szCs w:val="28"/>
        </w:rPr>
        <w:t>мов;</w:t>
      </w:r>
    </w:p>
    <w:p w:rsidR="00642884" w:rsidRPr="00642884" w:rsidRDefault="00642884" w:rsidP="009651D2">
      <w:pPr>
        <w:pStyle w:val="a9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642884">
        <w:rPr>
          <w:sz w:val="28"/>
          <w:szCs w:val="28"/>
        </w:rPr>
        <w:lastRenderedPageBreak/>
        <w:t>строительство водопропускных сооружений на всех переездах с расходом, исключающим подтопление пр</w:t>
      </w:r>
      <w:r w:rsidRPr="00642884">
        <w:rPr>
          <w:sz w:val="28"/>
          <w:szCs w:val="28"/>
        </w:rPr>
        <w:t>и</w:t>
      </w:r>
      <w:r w:rsidRPr="00642884">
        <w:rPr>
          <w:sz w:val="28"/>
          <w:szCs w:val="28"/>
        </w:rPr>
        <w:t>легающих площадей.</w:t>
      </w:r>
    </w:p>
    <w:p w:rsidR="00F64FB0" w:rsidRPr="00301C28" w:rsidRDefault="00F64FB0" w:rsidP="006428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FB0" w:rsidRDefault="00F64FB0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2.4.2   Технические обоснования основных мероприятий по реализации схем водоотведения.</w:t>
      </w:r>
    </w:p>
    <w:p w:rsidR="00642884" w:rsidRDefault="00642884" w:rsidP="0064288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Строительство  канализации  для повышения уровня жизни населения и снижения уровня вредного воздействия на окружающую среду.</w:t>
      </w:r>
    </w:p>
    <w:p w:rsidR="00642884" w:rsidRDefault="00642884" w:rsidP="0064288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Строительство ливневой канализации, для организованного и достаточно быстрого отвода талых и дождевых вод.</w:t>
      </w:r>
    </w:p>
    <w:p w:rsidR="00642884" w:rsidRDefault="00642884" w:rsidP="0064288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A23">
        <w:rPr>
          <w:rFonts w:ascii="Times New Roman" w:eastAsia="Times New Roman" w:hAnsi="Times New Roman"/>
          <w:bCs/>
          <w:sz w:val="28"/>
          <w:szCs w:val="28"/>
          <w:lang w:eastAsia="ru-RU"/>
        </w:rPr>
        <w:t>Для того</w:t>
      </w:r>
      <w:proofErr w:type="gramStart"/>
      <w:r w:rsidRPr="00615A2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615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чтобы</w:t>
      </w:r>
      <w:r w:rsidR="000021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начать строительство очистных </w:t>
      </w:r>
      <w:r w:rsidRPr="00615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сооружений в </w:t>
      </w:r>
      <w:r w:rsidRPr="009C36E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Белокаменское</w:t>
      </w:r>
      <w:r w:rsidR="00002106">
        <w:rPr>
          <w:rFonts w:ascii="Times New Roman" w:hAnsi="Times New Roman"/>
          <w:sz w:val="28"/>
          <w:szCs w:val="28"/>
        </w:rPr>
        <w:t>,</w:t>
      </w:r>
      <w:r w:rsidR="00625C24">
        <w:rPr>
          <w:rFonts w:ascii="Times New Roman" w:hAnsi="Times New Roman"/>
          <w:sz w:val="28"/>
          <w:szCs w:val="28"/>
        </w:rPr>
        <w:t xml:space="preserve"> </w:t>
      </w:r>
      <w:r w:rsidRPr="00615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необходимо принять решение о разработке  проектно-сметной документацию на строительство очистных сооружений. </w:t>
      </w:r>
    </w:p>
    <w:p w:rsidR="00002106" w:rsidRDefault="00002106" w:rsidP="0064288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106" w:rsidRDefault="00002106" w:rsidP="00002106">
      <w:pPr>
        <w:pStyle w:val="a9"/>
        <w:autoSpaceDE w:val="0"/>
        <w:autoSpaceDN w:val="0"/>
        <w:adjustRightInd w:val="0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2.4.3  Сведения о развитии  систем диспетчеризации, телемеханизации и об автоматизированных системах упра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ления режимами водоотведения на объектах организаций, осуществляющих водоотведение.</w:t>
      </w:r>
    </w:p>
    <w:p w:rsidR="00002106" w:rsidRDefault="00002106" w:rsidP="000021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9C36E8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 поселении Белокаменское</w:t>
      </w:r>
      <w:r w:rsidR="00625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отсутствуют системы диспетчеризации, телемеханизации и автоматизир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ванные системы управления режимами водоотведения на объектах организаций, осуществляющих водоотведение. </w:t>
      </w:r>
      <w:r w:rsidRPr="002C4A26">
        <w:rPr>
          <w:rFonts w:ascii="Times New Roman" w:hAnsi="Times New Roman"/>
          <w:bCs/>
          <w:sz w:val="28"/>
          <w:szCs w:val="28"/>
        </w:rPr>
        <w:t xml:space="preserve">О развитии </w:t>
      </w:r>
      <w:r w:rsidRPr="002C4A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диспетчеризации, телемеханизации и автоматизированных системах управления режимами водоотведения на объектах организаций, осуществляющих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2C4A26">
        <w:rPr>
          <w:rFonts w:ascii="Times New Roman" w:eastAsia="Times New Roman" w:hAnsi="Times New Roman"/>
          <w:bCs/>
          <w:sz w:val="28"/>
          <w:szCs w:val="28"/>
          <w:lang w:eastAsia="ru-RU"/>
        </w:rPr>
        <w:t>одоотведение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C4A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можно говорить после принятия решение о строительстве очистных сооружений.</w:t>
      </w:r>
    </w:p>
    <w:p w:rsidR="00002106" w:rsidRDefault="00002106" w:rsidP="0000210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bCs/>
          <w:sz w:val="28"/>
          <w:szCs w:val="28"/>
        </w:rPr>
      </w:pPr>
    </w:p>
    <w:p w:rsidR="00002106" w:rsidRDefault="00002106" w:rsidP="00002106">
      <w:pPr>
        <w:pStyle w:val="a9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3017BD">
        <w:rPr>
          <w:b/>
          <w:bCs/>
          <w:sz w:val="28"/>
          <w:szCs w:val="28"/>
        </w:rPr>
        <w:t>2.4.4  Варианты маршрутов прохождения трубопроводов по территории поселения и расположения  намечаемых площадок под строительство сооружений водоотведения и их обоснование.</w:t>
      </w:r>
    </w:p>
    <w:p w:rsidR="00002106" w:rsidRPr="00601AB3" w:rsidRDefault="00002106" w:rsidP="0064288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106">
        <w:rPr>
          <w:rFonts w:ascii="Times New Roman" w:hAnsi="Times New Roman" w:cs="Times New Roman"/>
          <w:bCs/>
          <w:sz w:val="28"/>
          <w:szCs w:val="28"/>
        </w:rPr>
        <w:t>Маршруты прохождения трубопроводов по территории поселения и расположения  намечаемых площадок под строительство сооружений водоотведения и их обоснование будет разрабатываться  на стадии проектирования системы водоотведения.</w:t>
      </w:r>
    </w:p>
    <w:p w:rsidR="00642884" w:rsidRPr="00301C28" w:rsidRDefault="00642884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FB0" w:rsidRPr="00002106" w:rsidRDefault="00002106" w:rsidP="0000210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2.5 </w:t>
      </w:r>
      <w:r w:rsidR="00F64FB0" w:rsidRPr="00002106">
        <w:rPr>
          <w:rFonts w:ascii="Times New Roman" w:hAnsi="Times New Roman" w:cs="Times New Roman"/>
          <w:b/>
          <w:bCs/>
          <w:sz w:val="28"/>
          <w:szCs w:val="28"/>
        </w:rPr>
        <w:t>Раздел «Эколог</w:t>
      </w:r>
      <w:r w:rsidR="00BC3C61">
        <w:rPr>
          <w:rFonts w:ascii="Times New Roman" w:hAnsi="Times New Roman" w:cs="Times New Roman"/>
          <w:b/>
          <w:bCs/>
          <w:sz w:val="28"/>
          <w:szCs w:val="28"/>
        </w:rPr>
        <w:t xml:space="preserve">ические аспекты мероприятий по </w:t>
      </w:r>
      <w:r w:rsidR="00F64FB0" w:rsidRPr="00002106">
        <w:rPr>
          <w:rFonts w:ascii="Times New Roman" w:hAnsi="Times New Roman" w:cs="Times New Roman"/>
          <w:b/>
          <w:bCs/>
          <w:sz w:val="28"/>
          <w:szCs w:val="28"/>
        </w:rPr>
        <w:t>строительству и реконструкции объектов централизованной системы водоотведения»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2.5.1 Сведения о мероприятиях, содержащихся в планах по снижению сбросов загрязняющих веществ в повер</w:t>
      </w: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30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ностные водные объекты,  подземные водные объекты и на водозаборные площади.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составе очистных сооружений децентрализованной канализации предусматривают: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- септики - для предварительной обработки сточных вод;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- фильтрующие колодцы, поля подземной фильтрации, песчано-гравийные фильтры (фильтрующие траншеи), компак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ные установки искусственной биологической очистки для окончательной очистки сточных вод;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- дозирующие, распределительные, водоотводящие, оросительные и дренажные (для песчано-гравийных фильтров и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фильтрующих траншей) устройства.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Для децентрализованных схем канализации целесообразно применение преимущественно сооружений естественно</w:t>
      </w:r>
      <w:r w:rsidR="00625C24">
        <w:rPr>
          <w:rFonts w:ascii="Times New Roman" w:eastAsia="Calibri" w:hAnsi="Times New Roman" w:cs="Times New Roman"/>
          <w:sz w:val="28"/>
          <w:szCs w:val="28"/>
          <w:lang w:eastAsia="ru-RU"/>
        </w:rPr>
        <w:t>й о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чистки сточных вод с использованием самоочищающей способности почвы, грунта или водо</w:t>
      </w:r>
      <w:r w:rsidR="00BC3C61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ма и устройством соор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жений подземной фильтрации: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- фильтрующих колодцев, полей подземной фильтрации - при наличии фильтрующих грунтов (песка, супеси);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- фильтрующих траншей или песчано-гравийных фильтров - при слабофильтрующих грунтах (суглинки и глины).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При выборе участка для сооружения децентрализованных схем канализации изучаются гидрогеологические условия,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возможности отвода необходимых площадей, опасность загрязнения водоносных горизонтов, используемых для хозя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ственно-питьевого водоснабжения, а также санитарные условия выпуска очищенных сточных вод.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Очистные сооружения следует располагать вблизи здания или группы зданий с подветренной стороны господствующих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ветров в теплое время года в зависимости от суточной производительности очистных сооружений.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Наименьшие расстояния от зданий до очистных сооружений приведены в таблице </w:t>
      </w:r>
      <w:r w:rsidR="00F83E7D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F83E7D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701"/>
        <w:gridCol w:w="1701"/>
        <w:gridCol w:w="1701"/>
        <w:gridCol w:w="1418"/>
      </w:tblGrid>
      <w:tr w:rsidR="00F64FB0" w:rsidRPr="00301C28" w:rsidTr="00A13C2A">
        <w:trPr>
          <w:trHeight w:val="480"/>
        </w:trPr>
        <w:tc>
          <w:tcPr>
            <w:tcW w:w="817" w:type="dxa"/>
            <w:vMerge w:val="restart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301C2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proofErr w:type="spellEnd"/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87" w:type="dxa"/>
            <w:vMerge w:val="restart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4FB0" w:rsidRPr="00301C28" w:rsidRDefault="00F64FB0" w:rsidP="00A1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Очистные сооружения</w:t>
            </w:r>
          </w:p>
        </w:tc>
        <w:tc>
          <w:tcPr>
            <w:tcW w:w="8363" w:type="dxa"/>
            <w:gridSpan w:val="5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Наименьшее расстояние от зданий до очистных сооружений, м при их суточной производительности ,м</w:t>
            </w:r>
            <w:r w:rsidRPr="00301C28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F64FB0" w:rsidRPr="00301C28" w:rsidTr="00A13C2A">
        <w:trPr>
          <w:trHeight w:val="480"/>
        </w:trPr>
        <w:tc>
          <w:tcPr>
            <w:tcW w:w="817" w:type="dxa"/>
            <w:vMerge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18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64FB0" w:rsidRPr="00301C28" w:rsidTr="00A13C2A">
        <w:tc>
          <w:tcPr>
            <w:tcW w:w="817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Септики</w:t>
            </w:r>
          </w:p>
        </w:tc>
        <w:tc>
          <w:tcPr>
            <w:tcW w:w="1842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Не менее 5</w:t>
            </w: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4FB0" w:rsidRPr="00301C28" w:rsidTr="00A13C2A">
        <w:tc>
          <w:tcPr>
            <w:tcW w:w="817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Фильтрующие колодцы</w:t>
            </w:r>
          </w:p>
        </w:tc>
        <w:tc>
          <w:tcPr>
            <w:tcW w:w="1842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64FB0" w:rsidRPr="00301C28" w:rsidTr="00A13C2A">
        <w:tc>
          <w:tcPr>
            <w:tcW w:w="817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Поля подземной фильтрации</w:t>
            </w:r>
          </w:p>
        </w:tc>
        <w:tc>
          <w:tcPr>
            <w:tcW w:w="1842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Не менее 15</w:t>
            </w: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4FB0" w:rsidRPr="00301C28" w:rsidTr="00A13C2A">
        <w:tc>
          <w:tcPr>
            <w:tcW w:w="817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Песчано-гравийные фильтры и фильтр</w:t>
            </w: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ющие траншеи</w:t>
            </w:r>
          </w:p>
        </w:tc>
        <w:tc>
          <w:tcPr>
            <w:tcW w:w="1842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1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C28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</w:tbl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уборные с выгребом возможно предусматривать в неканализованных районах сельских населенных пунктов и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при отдельно расположенных жилых и производственных зданиях.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Дворовую уборную с выгребом следует размещать не ближе 10 м от жилого здания при максимально возможном удалении от колодцев, используемых для питьевого водоснабжения. Выгреб должен быть герметичным.</w:t>
      </w:r>
      <w:r w:rsidRPr="00301C28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C28">
        <w:rPr>
          <w:rFonts w:ascii="Times New Roman" w:eastAsia="Calibri" w:hAnsi="Times New Roman" w:cs="Times New Roman"/>
          <w:bCs/>
          <w:sz w:val="28"/>
          <w:szCs w:val="28"/>
        </w:rPr>
        <w:t>Как вариант использования локальной системы предлагается автономная установка «Тверь», проводящая  не тол</w:t>
      </w:r>
      <w:r w:rsidRPr="00301C28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301C28">
        <w:rPr>
          <w:rFonts w:ascii="Times New Roman" w:eastAsia="Calibri" w:hAnsi="Times New Roman" w:cs="Times New Roman"/>
          <w:bCs/>
          <w:sz w:val="28"/>
          <w:szCs w:val="28"/>
        </w:rPr>
        <w:t>ко механическую фильтрацию жидкостей, но и биологическую очистку сточных вод, раздел</w:t>
      </w:r>
      <w:r w:rsidR="00A67253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301C28">
        <w:rPr>
          <w:rFonts w:ascii="Times New Roman" w:eastAsia="Calibri" w:hAnsi="Times New Roman" w:cs="Times New Roman"/>
          <w:bCs/>
          <w:sz w:val="28"/>
          <w:szCs w:val="28"/>
        </w:rPr>
        <w:t>нную на четыре этапа, а всего рабочая емкость агрегата содержит в себе шесть раздельных секций. Активная биологическая обработка и очистка стоков производится с использованием анаэробных и аэробных микроорганизмов. Благодаря использованию совреме</w:t>
      </w:r>
      <w:r w:rsidRPr="00301C28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301C28">
        <w:rPr>
          <w:rFonts w:ascii="Times New Roman" w:eastAsia="Calibri" w:hAnsi="Times New Roman" w:cs="Times New Roman"/>
          <w:bCs/>
          <w:sz w:val="28"/>
          <w:szCs w:val="28"/>
        </w:rPr>
        <w:t>ных технологий и ноу-хау производителя простая в эксплуатации и неприхотливая установка способна проводить очистку стоков на уровне, допускающем дальнейший слив на рельеф местности без нанесения урона окружающей среде.</w:t>
      </w:r>
    </w:p>
    <w:p w:rsidR="00F64FB0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C28">
        <w:rPr>
          <w:rFonts w:ascii="Times New Roman" w:eastAsia="Calibri" w:hAnsi="Times New Roman" w:cs="Times New Roman"/>
          <w:bCs/>
          <w:sz w:val="28"/>
          <w:szCs w:val="28"/>
        </w:rPr>
        <w:t>Многоступенчатая биологическая очистка сточных вод позволяет минимизировать затраты на утилизацию сто</w:t>
      </w:r>
      <w:r w:rsidRPr="00301C28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301C28">
        <w:rPr>
          <w:rFonts w:ascii="Times New Roman" w:eastAsia="Calibri" w:hAnsi="Times New Roman" w:cs="Times New Roman"/>
          <w:bCs/>
          <w:sz w:val="28"/>
          <w:szCs w:val="28"/>
        </w:rPr>
        <w:t>ных вод в промышленных условиях, значительно повысив эффективность и рентабельность производства. Срок службы систем для очистки стоков «Тверь» превышает 30 лет, а некоторые модификации, обладающие сравнительно невысокой производительностью, оснащены емкостями из полипропилена, не подверженного воздействию коррозии.</w:t>
      </w:r>
    </w:p>
    <w:p w:rsidR="00F64FB0" w:rsidRPr="007F318E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318E">
        <w:rPr>
          <w:rFonts w:ascii="Times New Roman" w:hAnsi="Times New Roman" w:cs="Times New Roman"/>
          <w:sz w:val="28"/>
          <w:szCs w:val="28"/>
        </w:rPr>
        <w:t>Открытая система ливневой канализации предусматривается на территориях индивидуальной застройки в виде лотков и канав с расположением их вдоль дорог и сбросом в водотоки. Выполнение этих мероприятий будет спосо</w:t>
      </w:r>
      <w:r w:rsidRPr="007F318E">
        <w:rPr>
          <w:rFonts w:ascii="Times New Roman" w:hAnsi="Times New Roman" w:cs="Times New Roman"/>
          <w:sz w:val="28"/>
          <w:szCs w:val="28"/>
        </w:rPr>
        <w:t>б</w:t>
      </w:r>
      <w:r w:rsidRPr="007F318E">
        <w:rPr>
          <w:rFonts w:ascii="Times New Roman" w:hAnsi="Times New Roman" w:cs="Times New Roman"/>
          <w:sz w:val="28"/>
          <w:szCs w:val="28"/>
        </w:rPr>
        <w:lastRenderedPageBreak/>
        <w:t>ствовать также понижению уровня грунтовых вод, уменьшению заболоченности прилегающих территорий, очищению воды в водотоках, то есть улучшению экологического состояния окружающей среды</w:t>
      </w:r>
      <w:r w:rsidR="001134C2">
        <w:rPr>
          <w:rFonts w:ascii="Times New Roman" w:hAnsi="Times New Roman" w:cs="Times New Roman"/>
          <w:sz w:val="28"/>
          <w:szCs w:val="28"/>
        </w:rPr>
        <w:t>.</w:t>
      </w:r>
    </w:p>
    <w:p w:rsidR="00F64FB0" w:rsidRPr="00301C28" w:rsidRDefault="00F64FB0" w:rsidP="00F64FB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64FB0" w:rsidRPr="00301C28" w:rsidRDefault="00F64FB0" w:rsidP="00F64FB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2.5.2 Сведения о применении методов, безопасных для окружающей среды, при утилизации осадков сточных вод.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625C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8A2A8B" w:rsidRPr="008A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Белокаменское </w:t>
      </w:r>
      <w:r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 предусмотреть </w:t>
      </w:r>
      <w:r w:rsidR="00625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 w:rsidR="00625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локальной </w:t>
      </w:r>
      <w:r w:rsidR="00625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канализации:</w:t>
      </w:r>
      <w:r w:rsidRPr="00301C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индивидуальных домовладений гидроизолированные снаружи и изнутри выгребы с вывозом стоков на очистные сооружения или локальная канализация;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Локальная система канализации - это канализационная система с глубокой биологической очисткой сточных вод.             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переработки канализационных сливов происходит при помощи мельчайших микроорганизмов, абсолютно безопасных для окружающей среды и человека. Степень очистки канализационных стоков достигает 98%.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Решение по утилизации осадочного ила в локальных системах канализации предусматривает его использование в качестве органического удобрения для растений: деревьев, кустарников, цветов.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Локальные системы канализации имеют ряд преимуществ по сравнению с выгребными ямами:</w:t>
      </w:r>
    </w:p>
    <w:p w:rsidR="00F64FB0" w:rsidRPr="00A67253" w:rsidRDefault="00F64FB0" w:rsidP="00625C24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8"/>
          <w:szCs w:val="28"/>
        </w:rPr>
      </w:pPr>
      <w:r w:rsidRPr="00A67253">
        <w:rPr>
          <w:sz w:val="28"/>
          <w:szCs w:val="28"/>
        </w:rPr>
        <w:t>высокая степень очистки сточных вод - 98%;</w:t>
      </w:r>
    </w:p>
    <w:p w:rsidR="00F64FB0" w:rsidRPr="00A67253" w:rsidRDefault="00F64FB0" w:rsidP="00625C24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/>
          <w:sz w:val="28"/>
          <w:szCs w:val="28"/>
        </w:rPr>
      </w:pPr>
      <w:r w:rsidRPr="00A67253">
        <w:rPr>
          <w:rFonts w:eastAsia="Calibri"/>
          <w:sz w:val="28"/>
          <w:szCs w:val="28"/>
        </w:rPr>
        <w:t>безопасность для окружающей среды;</w:t>
      </w:r>
    </w:p>
    <w:p w:rsidR="00F64FB0" w:rsidRPr="00A67253" w:rsidRDefault="00F64FB0" w:rsidP="00625C24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/>
          <w:sz w:val="28"/>
          <w:szCs w:val="28"/>
        </w:rPr>
      </w:pPr>
      <w:r w:rsidRPr="00A67253">
        <w:rPr>
          <w:rFonts w:eastAsia="Calibri"/>
          <w:sz w:val="28"/>
          <w:szCs w:val="28"/>
        </w:rPr>
        <w:t>отсутствие запахов, бесшумность, не требуется вызов ассенизационной машины;</w:t>
      </w:r>
    </w:p>
    <w:p w:rsidR="00F64FB0" w:rsidRPr="00A67253" w:rsidRDefault="00F64FB0" w:rsidP="00625C24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/>
          <w:sz w:val="28"/>
          <w:szCs w:val="28"/>
        </w:rPr>
      </w:pPr>
      <w:r w:rsidRPr="00A67253">
        <w:rPr>
          <w:rFonts w:eastAsia="Calibri"/>
          <w:sz w:val="28"/>
          <w:szCs w:val="28"/>
        </w:rPr>
        <w:t>компактность;</w:t>
      </w:r>
    </w:p>
    <w:p w:rsidR="00F64FB0" w:rsidRPr="00A67253" w:rsidRDefault="00F64FB0" w:rsidP="00625C24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/>
          <w:sz w:val="28"/>
          <w:szCs w:val="28"/>
        </w:rPr>
      </w:pPr>
      <w:r w:rsidRPr="00A67253">
        <w:rPr>
          <w:rFonts w:eastAsia="Calibri"/>
          <w:sz w:val="28"/>
          <w:szCs w:val="28"/>
        </w:rPr>
        <w:t>возможность использовать органические осадки из системы в качестве удобрения;</w:t>
      </w:r>
    </w:p>
    <w:p w:rsidR="00F64FB0" w:rsidRPr="00A67253" w:rsidRDefault="00F64FB0" w:rsidP="00625C24">
      <w:pPr>
        <w:pStyle w:val="a9"/>
        <w:keepNext/>
        <w:keepLines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bCs/>
          <w:sz w:val="28"/>
          <w:szCs w:val="28"/>
        </w:rPr>
      </w:pPr>
      <w:r w:rsidRPr="00A67253">
        <w:rPr>
          <w:rFonts w:eastAsia="Calibri"/>
          <w:sz w:val="28"/>
          <w:szCs w:val="28"/>
        </w:rPr>
        <w:t>срок службы 50 лет и больше.</w:t>
      </w:r>
    </w:p>
    <w:p w:rsidR="00F64FB0" w:rsidRPr="00301C28" w:rsidRDefault="00F64FB0" w:rsidP="00625C2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Целью мероприятий по использованию локальной системы канализации является предотвращение попадания н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очищенных канализационных стоков в природную среду, охрана окружающей среды и улучшение качества жизни нас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01C28">
        <w:rPr>
          <w:rFonts w:ascii="Times New Roman" w:eastAsia="Calibri" w:hAnsi="Times New Roman" w:cs="Times New Roman"/>
          <w:sz w:val="28"/>
          <w:szCs w:val="28"/>
          <w:lang w:eastAsia="ru-RU"/>
        </w:rPr>
        <w:t>ления.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Преимущества применения установки «Тверь»: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72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ысокая </w:t>
      </w:r>
      <w:r w:rsidR="001134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эффективность удаления загрязне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ний сточных вод за счет прим</w:t>
      </w:r>
      <w:r w:rsidR="00A672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енения четырех ступеней очистки;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672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стойчивая работа при неблагоприятных внешних факторах: перебои электроснабжения, длительные перерывы в поступлении сточных вод, </w:t>
      </w:r>
      <w:r w:rsidR="00A672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пиковые поступления загрязнений;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72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ростота и безопасность обслуживания (осущ</w:t>
      </w:r>
      <w:r w:rsidR="00A672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ествляется с поверхности земли);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72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низкая энергоёмкость, надё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жность и бесшумнос</w:t>
      </w:r>
      <w:r w:rsidR="00A672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ть компрессора, системы аэрации;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72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озможность строительства в любых грунтовых условиях, в том числе при высоком уровне грунтовых вод</w:t>
      </w:r>
      <w:r w:rsidR="00A672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64FB0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A672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озможность самотечного отведения очищенных сточных вод без перекачки.</w:t>
      </w:r>
    </w:p>
    <w:p w:rsidR="00A67253" w:rsidRDefault="00A67253" w:rsidP="00A67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ПОКАЗАТЕЛИ ОЧИСТКИ КОНЦЕНТРАЦИЯ ЗАГРЯЗНЕНИЙ, мг/л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НА ВХОДЕ В УСТАНОВКУ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ПОСЛЕ ОЧИСТКИ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F83E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33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3685"/>
        <w:gridCol w:w="3338"/>
      </w:tblGrid>
      <w:tr w:rsidR="00F64FB0" w:rsidRPr="00301C28" w:rsidTr="00A13C2A">
        <w:tc>
          <w:tcPr>
            <w:tcW w:w="7513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ЗАГРЯЗНЕНИЙ, мг/л</w:t>
            </w:r>
          </w:p>
        </w:tc>
        <w:tc>
          <w:tcPr>
            <w:tcW w:w="3685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ВХОДЕ В УСТАНОВКУ</w:t>
            </w:r>
          </w:p>
        </w:tc>
        <w:tc>
          <w:tcPr>
            <w:tcW w:w="3338" w:type="dxa"/>
          </w:tcPr>
          <w:p w:rsidR="00F64FB0" w:rsidRPr="00301C28" w:rsidRDefault="00F64FB0" w:rsidP="00A13C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C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ПОСЛЕ ОЧИСТКИ</w:t>
            </w:r>
          </w:p>
        </w:tc>
      </w:tr>
      <w:tr w:rsidR="00F64FB0" w:rsidRPr="00301C28" w:rsidTr="00A13C2A">
        <w:tc>
          <w:tcPr>
            <w:tcW w:w="7513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БПКполн</w:t>
            </w:r>
            <w:proofErr w:type="spellEnd"/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338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3 - 5</w:t>
            </w:r>
          </w:p>
        </w:tc>
      </w:tr>
      <w:tr w:rsidR="00F64FB0" w:rsidRPr="00301C28" w:rsidTr="00A13C2A">
        <w:tc>
          <w:tcPr>
            <w:tcW w:w="7513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3685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338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3 - 5</w:t>
            </w:r>
          </w:p>
        </w:tc>
      </w:tr>
      <w:tr w:rsidR="00F64FB0" w:rsidRPr="00301C28" w:rsidTr="00A13C2A">
        <w:tc>
          <w:tcPr>
            <w:tcW w:w="7513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азот аммонийных солей (по N)</w:t>
            </w:r>
          </w:p>
        </w:tc>
        <w:tc>
          <w:tcPr>
            <w:tcW w:w="3685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38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64FB0" w:rsidRPr="00301C28" w:rsidTr="00A13C2A">
        <w:tc>
          <w:tcPr>
            <w:tcW w:w="7513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фосфаты (поP2O5).</w:t>
            </w:r>
          </w:p>
        </w:tc>
        <w:tc>
          <w:tcPr>
            <w:tcW w:w="3685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8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64FB0" w:rsidRPr="00301C28" w:rsidTr="00A13C2A">
        <w:tc>
          <w:tcPr>
            <w:tcW w:w="7513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нитраты (по N)</w:t>
            </w:r>
          </w:p>
        </w:tc>
        <w:tc>
          <w:tcPr>
            <w:tcW w:w="3685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8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64FB0" w:rsidRPr="00301C28" w:rsidTr="00A13C2A">
        <w:tc>
          <w:tcPr>
            <w:tcW w:w="7513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нитриты (по N)</w:t>
            </w:r>
          </w:p>
        </w:tc>
        <w:tc>
          <w:tcPr>
            <w:tcW w:w="3685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8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</w:tr>
      <w:tr w:rsidR="00F64FB0" w:rsidRPr="00301C28" w:rsidTr="00A13C2A">
        <w:tc>
          <w:tcPr>
            <w:tcW w:w="7513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3685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8" w:type="dxa"/>
          </w:tcPr>
          <w:p w:rsidR="00F64FB0" w:rsidRPr="00301C28" w:rsidRDefault="00F64FB0" w:rsidP="00A13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C28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</w:tr>
    </w:tbl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Несмотря на простоту конструкции, данная система способна производить глубокую биологическую очистку сто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ных вод, после чего допускается их слив на рельеф местности. </w:t>
      </w:r>
    </w:p>
    <w:p w:rsidR="00F64FB0" w:rsidRDefault="00F64FB0" w:rsidP="00F64FB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  Реализация данных мероприятий повысит уровень комфортности проживания  населения, а также будет способств</w:t>
      </w:r>
      <w:r w:rsidRPr="00301C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301C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вать улучшению экологической ситуации  в </w:t>
      </w:r>
      <w:r w:rsidR="008A2A8B" w:rsidRPr="008A2A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с.п. Белокаменское</w:t>
      </w:r>
      <w:r w:rsidR="001134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64FB0" w:rsidRPr="001D4750" w:rsidRDefault="00F64FB0" w:rsidP="009651D2">
      <w:pPr>
        <w:pStyle w:val="a9"/>
        <w:numPr>
          <w:ilvl w:val="1"/>
          <w:numId w:val="30"/>
        </w:numPr>
        <w:spacing w:before="100" w:beforeAutospacing="1" w:after="100" w:afterAutospacing="1" w:line="240" w:lineRule="auto"/>
        <w:ind w:hanging="735"/>
        <w:rPr>
          <w:rFonts w:eastAsia="Calibri"/>
          <w:b/>
          <w:color w:val="000000"/>
          <w:sz w:val="28"/>
          <w:szCs w:val="28"/>
        </w:rPr>
      </w:pPr>
      <w:r w:rsidRPr="001D4750">
        <w:rPr>
          <w:rFonts w:eastAsia="Calibri"/>
          <w:b/>
          <w:color w:val="000000"/>
          <w:sz w:val="28"/>
          <w:szCs w:val="28"/>
        </w:rPr>
        <w:t>Оценка потребности в капитальных вложениях  в строительство, реконструкции и модернизацию объектов  централизованной системы водоотведения.</w:t>
      </w:r>
    </w:p>
    <w:p w:rsidR="00F64FB0" w:rsidRPr="00301C28" w:rsidRDefault="001D4750" w:rsidP="00F64FB0">
      <w:pPr>
        <w:spacing w:before="100" w:beforeAutospacing="1" w:after="100" w:afterAutospacing="1" w:line="240" w:lineRule="auto"/>
        <w:ind w:left="375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строительство </w:t>
      </w:r>
      <w:r w:rsidR="00F64FB0"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темы водоотведения необходимы  </w:t>
      </w:r>
      <w:r w:rsidR="00F64FB0"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капитальные вложения для: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улучшения экологической ситуации в</w:t>
      </w:r>
      <w:r w:rsidR="00625C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A8B" w:rsidRPr="008A2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с.п. Белокаменское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снижение опасности возникновения и распространения заболеваний, вызываемых выбросами неочищенной воды;</w:t>
      </w:r>
    </w:p>
    <w:p w:rsidR="00F64FB0" w:rsidRPr="00301C28" w:rsidRDefault="00F64FB0" w:rsidP="00F64FB0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обеспечение над</w:t>
      </w:r>
      <w:r w:rsidR="001D47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ё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жности систем водоотведения;</w:t>
      </w:r>
    </w:p>
    <w:p w:rsidR="00F64FB0" w:rsidRDefault="00F64FB0" w:rsidP="00F64FB0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создание комфортных условий в сфере жилищно-коммунальных услуг населению.</w:t>
      </w:r>
    </w:p>
    <w:p w:rsidR="001D4750" w:rsidRDefault="001D4750" w:rsidP="00F64FB0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83E7D" w:rsidRDefault="00F83E7D" w:rsidP="001D4750">
      <w:pPr>
        <w:jc w:val="center"/>
        <w:rPr>
          <w:rFonts w:ascii="Times New Roman" w:hAnsi="Times New Roman"/>
          <w:sz w:val="28"/>
          <w:szCs w:val="28"/>
        </w:rPr>
      </w:pPr>
    </w:p>
    <w:p w:rsidR="00F83E7D" w:rsidRDefault="00F83E7D" w:rsidP="001D4750">
      <w:pPr>
        <w:jc w:val="center"/>
        <w:rPr>
          <w:rFonts w:ascii="Times New Roman" w:hAnsi="Times New Roman"/>
          <w:sz w:val="28"/>
          <w:szCs w:val="28"/>
        </w:rPr>
      </w:pPr>
    </w:p>
    <w:p w:rsidR="00F83E7D" w:rsidRDefault="00F83E7D" w:rsidP="001D4750">
      <w:pPr>
        <w:jc w:val="center"/>
        <w:rPr>
          <w:rFonts w:ascii="Times New Roman" w:hAnsi="Times New Roman"/>
          <w:sz w:val="28"/>
          <w:szCs w:val="28"/>
        </w:rPr>
      </w:pPr>
    </w:p>
    <w:p w:rsidR="00F83E7D" w:rsidRDefault="00F83E7D" w:rsidP="001D4750">
      <w:pPr>
        <w:jc w:val="center"/>
        <w:rPr>
          <w:rFonts w:ascii="Times New Roman" w:hAnsi="Times New Roman"/>
          <w:sz w:val="28"/>
          <w:szCs w:val="28"/>
        </w:rPr>
      </w:pPr>
    </w:p>
    <w:p w:rsidR="001D4750" w:rsidRPr="00330EA5" w:rsidRDefault="001D4750" w:rsidP="001D4750">
      <w:pPr>
        <w:jc w:val="center"/>
        <w:rPr>
          <w:rFonts w:ascii="Times New Roman" w:hAnsi="Times New Roman"/>
          <w:sz w:val="28"/>
          <w:szCs w:val="28"/>
        </w:rPr>
      </w:pPr>
      <w:r w:rsidRPr="00330EA5">
        <w:rPr>
          <w:rFonts w:ascii="Times New Roman" w:hAnsi="Times New Roman"/>
          <w:sz w:val="28"/>
          <w:szCs w:val="28"/>
        </w:rPr>
        <w:t>ИНВЕСТИЦИОННЫЙ ПРОЕКТ</w:t>
      </w:r>
    </w:p>
    <w:p w:rsidR="001D4750" w:rsidRDefault="001D4750" w:rsidP="001D4750">
      <w:pPr>
        <w:jc w:val="center"/>
        <w:rPr>
          <w:rFonts w:ascii="Times New Roman" w:hAnsi="Times New Roman"/>
          <w:sz w:val="26"/>
          <w:szCs w:val="26"/>
        </w:rPr>
      </w:pPr>
      <w:r w:rsidRPr="00330EA5">
        <w:rPr>
          <w:rFonts w:ascii="Times New Roman" w:hAnsi="Times New Roman"/>
          <w:sz w:val="26"/>
          <w:szCs w:val="26"/>
        </w:rPr>
        <w:t xml:space="preserve">«Программа строительства </w:t>
      </w:r>
      <w:r>
        <w:rPr>
          <w:rFonts w:ascii="Times New Roman" w:hAnsi="Times New Roman"/>
          <w:sz w:val="26"/>
          <w:szCs w:val="26"/>
        </w:rPr>
        <w:t xml:space="preserve">объектов </w:t>
      </w:r>
      <w:r w:rsidRPr="00330EA5">
        <w:rPr>
          <w:rFonts w:ascii="Times New Roman" w:hAnsi="Times New Roman"/>
          <w:sz w:val="26"/>
          <w:szCs w:val="26"/>
        </w:rPr>
        <w:t>системы водо</w:t>
      </w:r>
      <w:r>
        <w:rPr>
          <w:rFonts w:ascii="Times New Roman" w:hAnsi="Times New Roman"/>
          <w:sz w:val="26"/>
          <w:szCs w:val="26"/>
        </w:rPr>
        <w:t>отведения</w:t>
      </w:r>
      <w:r w:rsidRPr="00330EA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25C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Белокаменское</w:t>
      </w:r>
      <w:r w:rsidRPr="00330EA5">
        <w:rPr>
          <w:rFonts w:ascii="Times New Roman" w:hAnsi="Times New Roman"/>
          <w:sz w:val="26"/>
          <w:szCs w:val="26"/>
        </w:rPr>
        <w:t>»</w:t>
      </w:r>
    </w:p>
    <w:p w:rsidR="001D4750" w:rsidRPr="00330EA5" w:rsidRDefault="001D4750" w:rsidP="001D475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Табл.</w:t>
      </w:r>
      <w:r w:rsidR="00F83E7D">
        <w:rPr>
          <w:rFonts w:ascii="Times New Roman" w:hAnsi="Times New Roman"/>
          <w:sz w:val="26"/>
          <w:szCs w:val="26"/>
        </w:rPr>
        <w:t>34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"/>
        <w:gridCol w:w="1843"/>
        <w:gridCol w:w="1418"/>
        <w:gridCol w:w="2693"/>
        <w:gridCol w:w="142"/>
        <w:gridCol w:w="2835"/>
        <w:gridCol w:w="2126"/>
      </w:tblGrid>
      <w:tr w:rsidR="001D4750" w:rsidRPr="00330EA5" w:rsidTr="000B19FE">
        <w:trPr>
          <w:trHeight w:val="704"/>
        </w:trPr>
        <w:tc>
          <w:tcPr>
            <w:tcW w:w="675" w:type="dxa"/>
            <w:vMerge w:val="restart"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0EA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0EA5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0EA5">
              <w:rPr>
                <w:rFonts w:ascii="Times New Roman" w:hAnsi="Times New Roman"/>
                <w:b/>
                <w:sz w:val="26"/>
                <w:szCs w:val="26"/>
              </w:rPr>
              <w:t>Обоснование</w:t>
            </w:r>
          </w:p>
        </w:tc>
        <w:tc>
          <w:tcPr>
            <w:tcW w:w="1418" w:type="dxa"/>
            <w:vMerge w:val="restart"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sz w:val="26"/>
                <w:szCs w:val="26"/>
              </w:rPr>
              <w:t>Всего к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питальных вложений, 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5670" w:type="dxa"/>
            <w:gridSpan w:val="3"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sz w:val="26"/>
                <w:szCs w:val="26"/>
              </w:rPr>
              <w:t>Прогнозные сроки выполнения по периодам</w:t>
            </w:r>
          </w:p>
        </w:tc>
        <w:tc>
          <w:tcPr>
            <w:tcW w:w="2126" w:type="dxa"/>
            <w:vMerge w:val="restart"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sz w:val="26"/>
                <w:szCs w:val="26"/>
              </w:rPr>
              <w:t>Источники ф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и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нансирования</w:t>
            </w:r>
          </w:p>
        </w:tc>
      </w:tr>
      <w:tr w:rsidR="001D4750" w:rsidRPr="00330EA5" w:rsidTr="000B19FE">
        <w:trPr>
          <w:trHeight w:val="568"/>
        </w:trPr>
        <w:tc>
          <w:tcPr>
            <w:tcW w:w="675" w:type="dxa"/>
            <w:vMerge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2025-2027</w:t>
            </w:r>
          </w:p>
        </w:tc>
        <w:tc>
          <w:tcPr>
            <w:tcW w:w="2977" w:type="dxa"/>
            <w:gridSpan w:val="2"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2028-2029</w:t>
            </w:r>
          </w:p>
        </w:tc>
        <w:tc>
          <w:tcPr>
            <w:tcW w:w="2126" w:type="dxa"/>
            <w:vMerge/>
          </w:tcPr>
          <w:p w:rsidR="001D4750" w:rsidRPr="00330EA5" w:rsidRDefault="001D4750" w:rsidP="000B1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750" w:rsidRPr="00330EA5" w:rsidTr="000B19FE">
        <w:trPr>
          <w:trHeight w:val="568"/>
        </w:trPr>
        <w:tc>
          <w:tcPr>
            <w:tcW w:w="15134" w:type="dxa"/>
            <w:gridSpan w:val="9"/>
          </w:tcPr>
          <w:p w:rsidR="001D4750" w:rsidRPr="00330EA5" w:rsidRDefault="001D4750" w:rsidP="000B19FE">
            <w:pPr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b/>
                <w:sz w:val="26"/>
                <w:szCs w:val="26"/>
              </w:rPr>
              <w:t>Водо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отведение</w:t>
            </w:r>
          </w:p>
        </w:tc>
      </w:tr>
      <w:tr w:rsidR="001D4750" w:rsidRPr="00330EA5" w:rsidTr="000B19FE">
        <w:trPr>
          <w:trHeight w:val="1978"/>
        </w:trPr>
        <w:tc>
          <w:tcPr>
            <w:tcW w:w="675" w:type="dxa"/>
          </w:tcPr>
          <w:p w:rsidR="001D4750" w:rsidRPr="00330EA5" w:rsidRDefault="001D4750" w:rsidP="000B19FE">
            <w:pPr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gridSpan w:val="2"/>
          </w:tcPr>
          <w:p w:rsidR="001D4750" w:rsidRPr="00330EA5" w:rsidRDefault="001D4750" w:rsidP="000B19F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локал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системы очистных сооружений</w:t>
            </w:r>
          </w:p>
        </w:tc>
        <w:tc>
          <w:tcPr>
            <w:tcW w:w="1843" w:type="dxa"/>
          </w:tcPr>
          <w:p w:rsidR="001D4750" w:rsidRPr="00330EA5" w:rsidRDefault="001D4750" w:rsidP="001D47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sz w:val="26"/>
                <w:szCs w:val="26"/>
              </w:rPr>
              <w:t>Расчёт №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о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гласно Прик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а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зу Минстроя России  № 506/</w:t>
            </w:r>
            <w:proofErr w:type="spellStart"/>
            <w:r w:rsidRPr="00330EA5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330EA5">
              <w:rPr>
                <w:rFonts w:ascii="Times New Roman" w:hAnsi="Times New Roman"/>
                <w:sz w:val="26"/>
                <w:szCs w:val="26"/>
              </w:rPr>
              <w:t xml:space="preserve"> от 28.08.2014</w:t>
            </w:r>
          </w:p>
        </w:tc>
        <w:tc>
          <w:tcPr>
            <w:tcW w:w="1418" w:type="dxa"/>
          </w:tcPr>
          <w:p w:rsidR="001D4750" w:rsidRPr="00330EA5" w:rsidRDefault="001D4750" w:rsidP="000B1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800 000</w:t>
            </w:r>
          </w:p>
        </w:tc>
        <w:tc>
          <w:tcPr>
            <w:tcW w:w="2835" w:type="dxa"/>
            <w:gridSpan w:val="2"/>
          </w:tcPr>
          <w:p w:rsidR="001D4750" w:rsidRPr="00330EA5" w:rsidRDefault="001D4750" w:rsidP="000B1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800 000</w:t>
            </w:r>
          </w:p>
        </w:tc>
        <w:tc>
          <w:tcPr>
            <w:tcW w:w="2835" w:type="dxa"/>
          </w:tcPr>
          <w:p w:rsidR="001D4750" w:rsidRPr="00330EA5" w:rsidRDefault="001D4750" w:rsidP="000B1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1D4750" w:rsidRPr="00330EA5" w:rsidRDefault="001D4750" w:rsidP="001D47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Фед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рального бю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жета</w:t>
            </w:r>
          </w:p>
        </w:tc>
      </w:tr>
      <w:tr w:rsidR="001D4750" w:rsidRPr="00330EA5" w:rsidTr="000B19FE">
        <w:trPr>
          <w:trHeight w:val="850"/>
        </w:trPr>
        <w:tc>
          <w:tcPr>
            <w:tcW w:w="675" w:type="dxa"/>
          </w:tcPr>
          <w:p w:rsidR="001D4750" w:rsidRPr="00330EA5" w:rsidRDefault="001D4750" w:rsidP="000B19FE">
            <w:pPr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gridSpan w:val="2"/>
          </w:tcPr>
          <w:p w:rsidR="001D4750" w:rsidRPr="00076A8F" w:rsidRDefault="001D4750" w:rsidP="000B19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A8F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 сетей в</w:t>
            </w:r>
            <w:r w:rsidRPr="00076A8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76A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доотведения </w:t>
            </w:r>
            <w:r w:rsidRPr="00076A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ПЭ Ду 110-500 мм</w:t>
            </w:r>
          </w:p>
        </w:tc>
        <w:tc>
          <w:tcPr>
            <w:tcW w:w="1843" w:type="dxa"/>
          </w:tcPr>
          <w:p w:rsidR="001D4750" w:rsidRPr="00330EA5" w:rsidRDefault="001D4750" w:rsidP="001D47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sz w:val="26"/>
                <w:szCs w:val="26"/>
              </w:rPr>
              <w:t>Расчёт №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о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гласно Прик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а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зу Минстроя России  № 506/</w:t>
            </w:r>
            <w:proofErr w:type="spellStart"/>
            <w:r w:rsidRPr="00330EA5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330EA5">
              <w:rPr>
                <w:rFonts w:ascii="Times New Roman" w:hAnsi="Times New Roman"/>
                <w:sz w:val="26"/>
                <w:szCs w:val="26"/>
              </w:rPr>
              <w:t xml:space="preserve"> от 28.08.2014</w:t>
            </w:r>
          </w:p>
        </w:tc>
        <w:tc>
          <w:tcPr>
            <w:tcW w:w="1418" w:type="dxa"/>
          </w:tcPr>
          <w:p w:rsidR="001D4750" w:rsidRPr="00330EA5" w:rsidRDefault="001D4750" w:rsidP="001D47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5 250 000</w:t>
            </w:r>
          </w:p>
        </w:tc>
        <w:tc>
          <w:tcPr>
            <w:tcW w:w="2835" w:type="dxa"/>
            <w:gridSpan w:val="2"/>
          </w:tcPr>
          <w:p w:rsidR="001D4750" w:rsidRPr="00330EA5" w:rsidRDefault="001D4750" w:rsidP="000B19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2 625 000</w:t>
            </w:r>
          </w:p>
        </w:tc>
        <w:tc>
          <w:tcPr>
            <w:tcW w:w="2835" w:type="dxa"/>
          </w:tcPr>
          <w:p w:rsidR="001D4750" w:rsidRPr="00330EA5" w:rsidRDefault="001D4750" w:rsidP="000B19F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2 625 000</w:t>
            </w:r>
          </w:p>
        </w:tc>
        <w:tc>
          <w:tcPr>
            <w:tcW w:w="2126" w:type="dxa"/>
            <w:vMerge w:val="restart"/>
          </w:tcPr>
          <w:p w:rsidR="001D4750" w:rsidRPr="00330EA5" w:rsidRDefault="001D4750" w:rsidP="001D47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750" w:rsidRPr="00330EA5" w:rsidTr="000B19FE">
        <w:trPr>
          <w:trHeight w:val="850"/>
        </w:trPr>
        <w:tc>
          <w:tcPr>
            <w:tcW w:w="675" w:type="dxa"/>
          </w:tcPr>
          <w:p w:rsidR="001D4750" w:rsidRPr="00330EA5" w:rsidRDefault="001D4750" w:rsidP="000B19FE">
            <w:pPr>
              <w:rPr>
                <w:rFonts w:ascii="Times New Roman" w:hAnsi="Times New Roman"/>
                <w:sz w:val="26"/>
                <w:szCs w:val="26"/>
              </w:rPr>
            </w:pPr>
            <w:r w:rsidRPr="00330EA5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gridSpan w:val="2"/>
          </w:tcPr>
          <w:p w:rsidR="001D4750" w:rsidRPr="00076A8F" w:rsidRDefault="001D4750" w:rsidP="001D47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A8F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  локальной системы очистных соор</w:t>
            </w:r>
            <w:r w:rsidRPr="00076A8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76A8F">
              <w:rPr>
                <w:rFonts w:ascii="Times New Roman" w:hAnsi="Times New Roman"/>
                <w:sz w:val="28"/>
                <w:szCs w:val="28"/>
                <w:lang w:eastAsia="ru-RU"/>
              </w:rPr>
              <w:t>жений, включая сто</w:t>
            </w:r>
            <w:r w:rsidRPr="00076A8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76A8F">
              <w:rPr>
                <w:rFonts w:ascii="Times New Roman" w:hAnsi="Times New Roman"/>
                <w:sz w:val="28"/>
                <w:szCs w:val="28"/>
                <w:lang w:eastAsia="ru-RU"/>
              </w:rPr>
              <w:t>мость оборудования</w:t>
            </w:r>
          </w:p>
        </w:tc>
        <w:tc>
          <w:tcPr>
            <w:tcW w:w="1843" w:type="dxa"/>
          </w:tcPr>
          <w:p w:rsidR="001D4750" w:rsidRPr="00330EA5" w:rsidRDefault="001D4750" w:rsidP="000B1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Расчёт №3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о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гласно Прик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а</w:t>
            </w:r>
            <w:r w:rsidRPr="00330EA5">
              <w:rPr>
                <w:rFonts w:ascii="Times New Roman" w:hAnsi="Times New Roman"/>
                <w:sz w:val="26"/>
                <w:szCs w:val="26"/>
              </w:rPr>
              <w:t>зу Минстроя России  № 506/</w:t>
            </w:r>
            <w:proofErr w:type="spellStart"/>
            <w:r w:rsidRPr="00330EA5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330EA5">
              <w:rPr>
                <w:rFonts w:ascii="Times New Roman" w:hAnsi="Times New Roman"/>
                <w:sz w:val="26"/>
                <w:szCs w:val="26"/>
              </w:rPr>
              <w:t xml:space="preserve"> от 28.08.2014</w:t>
            </w:r>
          </w:p>
        </w:tc>
        <w:tc>
          <w:tcPr>
            <w:tcW w:w="1418" w:type="dxa"/>
          </w:tcPr>
          <w:p w:rsidR="001D4750" w:rsidRPr="00330EA5" w:rsidRDefault="001D4750" w:rsidP="001D4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25 000 000</w:t>
            </w:r>
          </w:p>
        </w:tc>
        <w:tc>
          <w:tcPr>
            <w:tcW w:w="2835" w:type="dxa"/>
            <w:gridSpan w:val="2"/>
          </w:tcPr>
          <w:p w:rsidR="001D4750" w:rsidRPr="00330EA5" w:rsidRDefault="001D4750" w:rsidP="000B1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12 500 000</w:t>
            </w:r>
          </w:p>
        </w:tc>
        <w:tc>
          <w:tcPr>
            <w:tcW w:w="2835" w:type="dxa"/>
          </w:tcPr>
          <w:p w:rsidR="001D4750" w:rsidRPr="00330EA5" w:rsidRDefault="001D4750" w:rsidP="000B1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12 500 000</w:t>
            </w:r>
          </w:p>
        </w:tc>
        <w:tc>
          <w:tcPr>
            <w:tcW w:w="2126" w:type="dxa"/>
            <w:vMerge/>
          </w:tcPr>
          <w:p w:rsidR="001D4750" w:rsidRPr="00330EA5" w:rsidRDefault="001D4750" w:rsidP="000B1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750" w:rsidRPr="00330EA5" w:rsidTr="000B19FE">
        <w:trPr>
          <w:trHeight w:val="222"/>
        </w:trPr>
        <w:tc>
          <w:tcPr>
            <w:tcW w:w="675" w:type="dxa"/>
          </w:tcPr>
          <w:p w:rsidR="001D4750" w:rsidRPr="00330EA5" w:rsidRDefault="001D4750" w:rsidP="000B1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1D4750" w:rsidRPr="00E668B4" w:rsidRDefault="001D4750" w:rsidP="000B19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668B4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D4750" w:rsidRPr="00330EA5" w:rsidRDefault="001D4750" w:rsidP="000B1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D4750" w:rsidRPr="00E668B4" w:rsidRDefault="00E40EF6" w:rsidP="000B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31 050 000</w:t>
            </w:r>
          </w:p>
        </w:tc>
        <w:tc>
          <w:tcPr>
            <w:tcW w:w="2835" w:type="dxa"/>
            <w:gridSpan w:val="2"/>
          </w:tcPr>
          <w:p w:rsidR="001D4750" w:rsidRPr="00E668B4" w:rsidRDefault="00E40EF6" w:rsidP="000B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15 925 000</w:t>
            </w:r>
          </w:p>
        </w:tc>
        <w:tc>
          <w:tcPr>
            <w:tcW w:w="2835" w:type="dxa"/>
          </w:tcPr>
          <w:p w:rsidR="001D4750" w:rsidRPr="00E668B4" w:rsidRDefault="00E40EF6" w:rsidP="000B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15 125 000</w:t>
            </w:r>
          </w:p>
        </w:tc>
        <w:tc>
          <w:tcPr>
            <w:tcW w:w="2126" w:type="dxa"/>
          </w:tcPr>
          <w:p w:rsidR="001D4750" w:rsidRPr="00330EA5" w:rsidRDefault="001D4750" w:rsidP="000B19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4750" w:rsidRPr="00301C28" w:rsidRDefault="001D4750" w:rsidP="00F64FB0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4FB0" w:rsidRPr="00301C28" w:rsidRDefault="00F64FB0" w:rsidP="00F64FB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C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2.7   Целевые показатели развития централизованной системы водоотведения. </w:t>
      </w:r>
    </w:p>
    <w:p w:rsidR="00F64FB0" w:rsidRPr="00301C28" w:rsidRDefault="00F64FB0" w:rsidP="00F64FB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Общие критерии оценки реализации «Стратегии развития жилищно-коммунального комплекса Кабардино-Балкарской Республики на период до 20</w:t>
      </w:r>
      <w:r w:rsidR="00E40E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 года» в области водоснабжения и водоотведения формулируются следующим образом:</w:t>
      </w:r>
    </w:p>
    <w:p w:rsidR="00F64FB0" w:rsidRPr="00E40EF6" w:rsidRDefault="00F64FB0" w:rsidP="009651D2">
      <w:pPr>
        <w:pStyle w:val="a9"/>
        <w:numPr>
          <w:ilvl w:val="0"/>
          <w:numId w:val="31"/>
        </w:numPr>
        <w:spacing w:before="100" w:beforeAutospacing="1" w:after="100" w:afterAutospacing="1" w:line="240" w:lineRule="auto"/>
        <w:rPr>
          <w:rFonts w:eastAsia="Calibri"/>
          <w:color w:val="000000"/>
          <w:sz w:val="28"/>
          <w:szCs w:val="28"/>
        </w:rPr>
      </w:pPr>
      <w:r w:rsidRPr="00E40EF6">
        <w:rPr>
          <w:rFonts w:eastAsia="Calibri"/>
          <w:color w:val="000000"/>
          <w:sz w:val="28"/>
          <w:szCs w:val="28"/>
        </w:rPr>
        <w:t>эффективность производства и управления;</w:t>
      </w:r>
    </w:p>
    <w:p w:rsidR="00F64FB0" w:rsidRPr="00E40EF6" w:rsidRDefault="00F64FB0" w:rsidP="009651D2">
      <w:pPr>
        <w:pStyle w:val="a9"/>
        <w:numPr>
          <w:ilvl w:val="0"/>
          <w:numId w:val="31"/>
        </w:numPr>
        <w:spacing w:before="100" w:beforeAutospacing="1" w:after="100" w:afterAutospacing="1" w:line="240" w:lineRule="auto"/>
        <w:rPr>
          <w:rFonts w:eastAsia="Calibri"/>
          <w:color w:val="000000"/>
          <w:sz w:val="28"/>
          <w:szCs w:val="28"/>
        </w:rPr>
      </w:pPr>
      <w:r w:rsidRPr="00E40EF6">
        <w:rPr>
          <w:rFonts w:eastAsia="Calibri"/>
          <w:color w:val="000000"/>
          <w:sz w:val="28"/>
          <w:szCs w:val="28"/>
        </w:rPr>
        <w:t>обеспечение надёжности оказания услуг;</w:t>
      </w:r>
    </w:p>
    <w:p w:rsidR="00F64FB0" w:rsidRPr="00E40EF6" w:rsidRDefault="00F64FB0" w:rsidP="009651D2">
      <w:pPr>
        <w:pStyle w:val="a9"/>
        <w:numPr>
          <w:ilvl w:val="0"/>
          <w:numId w:val="31"/>
        </w:numPr>
        <w:spacing w:before="100" w:beforeAutospacing="1" w:after="100" w:afterAutospacing="1" w:line="240" w:lineRule="auto"/>
        <w:rPr>
          <w:rFonts w:eastAsia="Calibri"/>
          <w:color w:val="000000"/>
          <w:sz w:val="28"/>
          <w:szCs w:val="28"/>
        </w:rPr>
      </w:pPr>
      <w:r w:rsidRPr="00E40EF6">
        <w:rPr>
          <w:rFonts w:eastAsia="Calibri"/>
          <w:color w:val="000000"/>
          <w:sz w:val="28"/>
          <w:szCs w:val="28"/>
        </w:rPr>
        <w:t>снижение аварийности на сетях водопровода и канализации:</w:t>
      </w:r>
      <w:r w:rsidR="00625C24">
        <w:rPr>
          <w:rFonts w:eastAsia="Calibri"/>
          <w:color w:val="000000"/>
          <w:sz w:val="28"/>
          <w:szCs w:val="28"/>
        </w:rPr>
        <w:t xml:space="preserve"> </w:t>
      </w:r>
      <w:r w:rsidRPr="00E40EF6">
        <w:rPr>
          <w:rFonts w:eastAsia="Calibri"/>
          <w:color w:val="000000"/>
          <w:sz w:val="28"/>
          <w:szCs w:val="28"/>
        </w:rPr>
        <w:t>целевой показатель – 30 аварий на 100 км сетей в год;</w:t>
      </w:r>
    </w:p>
    <w:p w:rsidR="00F64FB0" w:rsidRPr="00E40EF6" w:rsidRDefault="00F64FB0" w:rsidP="009651D2">
      <w:pPr>
        <w:pStyle w:val="a9"/>
        <w:numPr>
          <w:ilvl w:val="0"/>
          <w:numId w:val="31"/>
        </w:numPr>
        <w:spacing w:before="100" w:beforeAutospacing="1" w:after="100" w:afterAutospacing="1" w:line="240" w:lineRule="auto"/>
        <w:rPr>
          <w:rFonts w:eastAsia="Calibri"/>
          <w:color w:val="000000"/>
          <w:sz w:val="28"/>
          <w:szCs w:val="28"/>
        </w:rPr>
      </w:pPr>
      <w:r w:rsidRPr="00E40EF6">
        <w:rPr>
          <w:rFonts w:eastAsia="Calibri"/>
          <w:color w:val="000000"/>
          <w:sz w:val="28"/>
          <w:szCs w:val="28"/>
        </w:rPr>
        <w:t xml:space="preserve">снижение размера потерь воды: целевой показатель – </w:t>
      </w:r>
      <w:r w:rsidR="00E40EF6">
        <w:rPr>
          <w:rFonts w:eastAsia="Calibri"/>
          <w:color w:val="000000"/>
          <w:sz w:val="28"/>
          <w:szCs w:val="28"/>
        </w:rPr>
        <w:t>15</w:t>
      </w:r>
      <w:r w:rsidRPr="00E40EF6">
        <w:rPr>
          <w:rFonts w:eastAsia="Calibri"/>
          <w:color w:val="000000"/>
          <w:sz w:val="28"/>
          <w:szCs w:val="28"/>
        </w:rPr>
        <w:t xml:space="preserve"> %.</w:t>
      </w:r>
    </w:p>
    <w:p w:rsidR="00F64FB0" w:rsidRDefault="00F64FB0" w:rsidP="00F64FB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принятии решения о развитии системы водоотведения  </w:t>
      </w:r>
      <w:r w:rsidR="008A2A8B" w:rsidRPr="008A2A8B">
        <w:rPr>
          <w:rFonts w:ascii="Times New Roman" w:eastAsia="Calibri" w:hAnsi="Times New Roman" w:cs="Times New Roman"/>
          <w:sz w:val="28"/>
          <w:szCs w:val="28"/>
        </w:rPr>
        <w:t>с.п. Белокаменское</w:t>
      </w:r>
      <w:r w:rsidRPr="00301C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необходимо руководствоваться целевыми показателями, заложенными в вышеуказанной Программе.</w:t>
      </w:r>
    </w:p>
    <w:p w:rsidR="00E40EF6" w:rsidRPr="000D6465" w:rsidRDefault="00E40EF6" w:rsidP="00E40EF6">
      <w:pPr>
        <w:pStyle w:val="a9"/>
        <w:spacing w:before="100" w:beforeAutospacing="1" w:after="100" w:afterAutospacing="1" w:line="240" w:lineRule="auto"/>
        <w:ind w:left="0"/>
        <w:rPr>
          <w:b/>
          <w:color w:val="000000"/>
          <w:sz w:val="28"/>
          <w:szCs w:val="28"/>
        </w:rPr>
      </w:pPr>
      <w:r w:rsidRPr="000D6465">
        <w:rPr>
          <w:b/>
          <w:color w:val="000000"/>
          <w:sz w:val="28"/>
          <w:szCs w:val="28"/>
        </w:rPr>
        <w:t>2.7.1 Показатели надежности и бесперебойности водоотведения.</w:t>
      </w:r>
    </w:p>
    <w:p w:rsidR="00E40EF6" w:rsidRPr="000D6465" w:rsidRDefault="00E40EF6" w:rsidP="00E40EF6">
      <w:pPr>
        <w:pStyle w:val="a9"/>
        <w:spacing w:before="100" w:beforeAutospacing="1" w:after="100" w:afterAutospacing="1" w:line="240" w:lineRule="auto"/>
        <w:ind w:left="0" w:firstLine="600"/>
        <w:rPr>
          <w:color w:val="000000"/>
          <w:sz w:val="28"/>
          <w:szCs w:val="28"/>
        </w:rPr>
      </w:pPr>
      <w:r w:rsidRPr="000D6465">
        <w:rPr>
          <w:color w:val="000000"/>
          <w:sz w:val="28"/>
          <w:szCs w:val="28"/>
        </w:rPr>
        <w:t>Целевой показатель аварийности централизованных систем  водоотведения определяется как отношение колич</w:t>
      </w:r>
      <w:r w:rsidRPr="000D6465">
        <w:rPr>
          <w:color w:val="000000"/>
          <w:sz w:val="28"/>
          <w:szCs w:val="28"/>
        </w:rPr>
        <w:t>е</w:t>
      </w:r>
      <w:r w:rsidRPr="000D6465">
        <w:rPr>
          <w:color w:val="000000"/>
          <w:sz w:val="28"/>
          <w:szCs w:val="28"/>
        </w:rPr>
        <w:t>ства аварий на централизованных системах водоснабжения и водоотведения к протяженности сетей и определяется в единицах на 1 километр сети</w:t>
      </w:r>
      <w:r w:rsidR="00625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0D6465">
        <w:rPr>
          <w:color w:val="000000"/>
          <w:sz w:val="28"/>
          <w:szCs w:val="28"/>
        </w:rPr>
        <w:t xml:space="preserve"> должен составлять  – 30 аварий на 100 км сетей в год;</w:t>
      </w:r>
    </w:p>
    <w:p w:rsidR="00E40EF6" w:rsidRDefault="00E40EF6" w:rsidP="00E40EF6">
      <w:pPr>
        <w:pStyle w:val="a9"/>
        <w:autoSpaceDE w:val="0"/>
        <w:autoSpaceDN w:val="0"/>
        <w:adjustRightInd w:val="0"/>
        <w:spacing w:after="0" w:line="240" w:lineRule="auto"/>
        <w:ind w:left="0" w:firstLine="600"/>
        <w:rPr>
          <w:b/>
          <w:color w:val="000000"/>
          <w:sz w:val="28"/>
          <w:szCs w:val="28"/>
        </w:rPr>
      </w:pPr>
      <w:r w:rsidRPr="000D6465">
        <w:rPr>
          <w:color w:val="000000"/>
          <w:sz w:val="28"/>
          <w:szCs w:val="28"/>
        </w:rPr>
        <w:t>Целевой показатель продолжительности перерывов водоснабжения и водоотведения определя</w:t>
      </w:r>
      <w:r>
        <w:rPr>
          <w:color w:val="000000"/>
          <w:sz w:val="28"/>
          <w:szCs w:val="28"/>
        </w:rPr>
        <w:t>ется исходя из объема воды (объё</w:t>
      </w:r>
      <w:r w:rsidRPr="000D6465">
        <w:rPr>
          <w:color w:val="000000"/>
          <w:sz w:val="28"/>
          <w:szCs w:val="28"/>
        </w:rPr>
        <w:t>ма отведения сточных вод) в кубических метрах, недопоставленного за время перерыва водоснабжения (в</w:t>
      </w:r>
      <w:r w:rsidRPr="000D6465">
        <w:rPr>
          <w:color w:val="000000"/>
          <w:sz w:val="28"/>
          <w:szCs w:val="28"/>
        </w:rPr>
        <w:t>о</w:t>
      </w:r>
      <w:r w:rsidRPr="000D6465">
        <w:rPr>
          <w:color w:val="000000"/>
          <w:sz w:val="28"/>
          <w:szCs w:val="28"/>
        </w:rPr>
        <w:t xml:space="preserve">доотведения), в том числе рассчитанный отдельно для перерывов водоснабжения и водоотведения с предварительным уведомлением абонентов (не менее чем за 24 часа) и без такого уведомления. </w:t>
      </w:r>
    </w:p>
    <w:p w:rsidR="00E40EF6" w:rsidRPr="00872AC1" w:rsidRDefault="00E40EF6" w:rsidP="00E40EF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72AC1">
        <w:rPr>
          <w:rFonts w:ascii="Times New Roman" w:hAnsi="Times New Roman"/>
          <w:b/>
          <w:color w:val="000000"/>
          <w:sz w:val="28"/>
          <w:szCs w:val="28"/>
        </w:rPr>
        <w:lastRenderedPageBreak/>
        <w:t>2.7.2 Показатели  качества обслуживания абонентов.</w:t>
      </w:r>
    </w:p>
    <w:p w:rsidR="00E40EF6" w:rsidRPr="000D6465" w:rsidRDefault="00E40EF6" w:rsidP="00E40EF6">
      <w:pPr>
        <w:pStyle w:val="a9"/>
        <w:spacing w:before="100" w:beforeAutospacing="1" w:after="100" w:afterAutospacing="1" w:line="240" w:lineRule="auto"/>
        <w:ind w:left="0" w:firstLine="709"/>
        <w:rPr>
          <w:color w:val="000000"/>
          <w:sz w:val="28"/>
          <w:szCs w:val="28"/>
        </w:rPr>
      </w:pPr>
      <w:r w:rsidRPr="000D6465">
        <w:rPr>
          <w:color w:val="000000"/>
          <w:sz w:val="28"/>
          <w:szCs w:val="28"/>
        </w:rPr>
        <w:t>К целевым показателям качества обслуживания клиентов относится:</w:t>
      </w:r>
    </w:p>
    <w:p w:rsidR="00E40EF6" w:rsidRPr="000D6465" w:rsidRDefault="00E40EF6" w:rsidP="00E40EF6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0D646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соблюдение</w:t>
      </w:r>
      <w:r w:rsidRPr="000D6465">
        <w:rPr>
          <w:color w:val="000000"/>
          <w:sz w:val="28"/>
          <w:szCs w:val="28"/>
        </w:rPr>
        <w:t xml:space="preserve"> требований о раскрытии информации о деятельности  организации, осуществляющей водоснабж</w:t>
      </w:r>
      <w:r w:rsidRPr="000D6465">
        <w:rPr>
          <w:color w:val="000000"/>
          <w:sz w:val="28"/>
          <w:szCs w:val="28"/>
        </w:rPr>
        <w:t>е</w:t>
      </w:r>
      <w:r w:rsidRPr="000D6465">
        <w:rPr>
          <w:color w:val="000000"/>
          <w:sz w:val="28"/>
          <w:szCs w:val="28"/>
        </w:rPr>
        <w:t xml:space="preserve">ние; </w:t>
      </w:r>
    </w:p>
    <w:p w:rsidR="00E40EF6" w:rsidRPr="000D6465" w:rsidRDefault="00E40EF6" w:rsidP="00E40EF6">
      <w:pPr>
        <w:pStyle w:val="a9"/>
        <w:spacing w:before="100" w:beforeAutospacing="1" w:after="100" w:afterAutospacing="1" w:line="240" w:lineRule="auto"/>
        <w:ind w:left="0" w:firstLine="709"/>
        <w:rPr>
          <w:b/>
          <w:color w:val="000000"/>
          <w:sz w:val="28"/>
          <w:szCs w:val="28"/>
        </w:rPr>
      </w:pPr>
      <w:r w:rsidRPr="000D6465">
        <w:rPr>
          <w:color w:val="000000"/>
          <w:sz w:val="28"/>
          <w:szCs w:val="28"/>
        </w:rPr>
        <w:t>б) доля рассмотренных заявок на подключение в установленные сроки.</w:t>
      </w:r>
    </w:p>
    <w:p w:rsidR="00E40EF6" w:rsidRPr="000D6465" w:rsidRDefault="00E40EF6" w:rsidP="00E40EF6">
      <w:pPr>
        <w:pStyle w:val="a9"/>
        <w:spacing w:before="100" w:beforeAutospacing="1" w:after="100" w:afterAutospacing="1" w:line="240" w:lineRule="auto"/>
        <w:ind w:left="600" w:firstLine="709"/>
        <w:rPr>
          <w:b/>
          <w:color w:val="000000"/>
          <w:sz w:val="28"/>
          <w:szCs w:val="28"/>
        </w:rPr>
      </w:pPr>
    </w:p>
    <w:p w:rsidR="00E40EF6" w:rsidRPr="000D6465" w:rsidRDefault="00E40EF6" w:rsidP="00E40EF6">
      <w:pPr>
        <w:pStyle w:val="a9"/>
        <w:spacing w:before="100" w:beforeAutospacing="1" w:after="100" w:afterAutospacing="1" w:line="240" w:lineRule="auto"/>
        <w:ind w:left="600" w:hanging="600"/>
        <w:rPr>
          <w:b/>
          <w:color w:val="000000"/>
          <w:sz w:val="28"/>
          <w:szCs w:val="28"/>
        </w:rPr>
      </w:pPr>
      <w:r w:rsidRPr="000D6465">
        <w:rPr>
          <w:b/>
          <w:color w:val="000000"/>
          <w:sz w:val="28"/>
          <w:szCs w:val="28"/>
        </w:rPr>
        <w:t>2.7.3 Показатели качества  очистки сточных вод.</w:t>
      </w:r>
    </w:p>
    <w:p w:rsidR="00E40EF6" w:rsidRPr="000D6465" w:rsidRDefault="00E40EF6" w:rsidP="00E40EF6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0D6465">
        <w:rPr>
          <w:color w:val="000000"/>
          <w:sz w:val="28"/>
          <w:szCs w:val="28"/>
        </w:rPr>
        <w:t xml:space="preserve">Целевой показатель очистки сточных вод устанавливается в отношении: </w:t>
      </w:r>
    </w:p>
    <w:p w:rsidR="00E40EF6" w:rsidRPr="000D6465" w:rsidRDefault="00E40EF6" w:rsidP="00E40EF6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0D6465">
        <w:rPr>
          <w:color w:val="000000"/>
          <w:sz w:val="28"/>
          <w:szCs w:val="28"/>
        </w:rPr>
        <w:t>а) доли сточных вод, подвергающихся очистке в общем объеме сбрасываемых сточных вод (в процентах), в том числе с выделением доли очищенного (неочищенного) поверхностного (дождевого, талого, инфильтрационного) и др</w:t>
      </w:r>
      <w:r w:rsidRPr="000D6465">
        <w:rPr>
          <w:color w:val="000000"/>
          <w:sz w:val="28"/>
          <w:szCs w:val="28"/>
        </w:rPr>
        <w:t>е</w:t>
      </w:r>
      <w:r w:rsidRPr="000D6465">
        <w:rPr>
          <w:color w:val="000000"/>
          <w:sz w:val="28"/>
          <w:szCs w:val="28"/>
        </w:rPr>
        <w:t xml:space="preserve">нажного стока; </w:t>
      </w:r>
    </w:p>
    <w:p w:rsidR="00E40EF6" w:rsidRPr="000D6465" w:rsidRDefault="00E40EF6" w:rsidP="00E40EF6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0D6465">
        <w:rPr>
          <w:color w:val="000000"/>
          <w:sz w:val="28"/>
          <w:szCs w:val="28"/>
        </w:rPr>
        <w:t xml:space="preserve">б) доли сточных вод, сбрасываемых в водный объект, в пределах нормативов допустимых сбросов и лимитов на сбросы. </w:t>
      </w:r>
    </w:p>
    <w:p w:rsidR="00E40EF6" w:rsidRPr="000D6465" w:rsidRDefault="00E40EF6" w:rsidP="00E40EF6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0D6465">
        <w:rPr>
          <w:color w:val="000000"/>
          <w:sz w:val="28"/>
          <w:szCs w:val="28"/>
        </w:rPr>
        <w:t xml:space="preserve">Целевой показатель очистки сточных вод устанавливается в процентном соотношении к фактическим показателям деятельности регулируемой организации на начало периода регулирования. </w:t>
      </w:r>
    </w:p>
    <w:p w:rsidR="00E40EF6" w:rsidRDefault="00E40EF6" w:rsidP="00E40EF6">
      <w:pPr>
        <w:pStyle w:val="a9"/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</w:p>
    <w:p w:rsidR="00E40EF6" w:rsidRDefault="00E40EF6" w:rsidP="009651D2">
      <w:pPr>
        <w:pStyle w:val="a9"/>
        <w:numPr>
          <w:ilvl w:val="2"/>
          <w:numId w:val="6"/>
        </w:numPr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  <w:r w:rsidRPr="00BF169C">
        <w:rPr>
          <w:b/>
          <w:color w:val="000000"/>
          <w:sz w:val="28"/>
          <w:szCs w:val="28"/>
        </w:rPr>
        <w:t>Показатели эффективности использования ресурсов при транспортировке сточных вод.</w:t>
      </w:r>
    </w:p>
    <w:p w:rsidR="00E40EF6" w:rsidRPr="000E1814" w:rsidRDefault="00E40EF6" w:rsidP="00625C24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0E1814">
        <w:rPr>
          <w:rFonts w:eastAsiaTheme="minorHAnsi"/>
          <w:sz w:val="28"/>
          <w:szCs w:val="28"/>
        </w:rPr>
        <w:t>Целевые показатели эффективности использования ресурсов, в том числе сокращения потерь воды  при транспо</w:t>
      </w:r>
      <w:r w:rsidRPr="000E1814">
        <w:rPr>
          <w:rFonts w:eastAsiaTheme="minorHAnsi"/>
          <w:sz w:val="28"/>
          <w:szCs w:val="28"/>
        </w:rPr>
        <w:t>р</w:t>
      </w:r>
      <w:r w:rsidRPr="000E1814">
        <w:rPr>
          <w:rFonts w:eastAsiaTheme="minorHAnsi"/>
          <w:sz w:val="28"/>
          <w:szCs w:val="28"/>
        </w:rPr>
        <w:t xml:space="preserve">тировке устанавливается в отношении: </w:t>
      </w:r>
    </w:p>
    <w:p w:rsidR="00E40EF6" w:rsidRPr="000E1814" w:rsidRDefault="00E40EF6" w:rsidP="006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814">
        <w:rPr>
          <w:rFonts w:ascii="Times New Roman" w:hAnsi="Times New Roman"/>
          <w:color w:val="000000"/>
          <w:sz w:val="28"/>
          <w:szCs w:val="28"/>
        </w:rPr>
        <w:t>а) уровня потерь  при транспортировке</w:t>
      </w:r>
      <w:r>
        <w:rPr>
          <w:rFonts w:ascii="Times New Roman" w:hAnsi="Times New Roman"/>
          <w:color w:val="000000"/>
          <w:sz w:val="28"/>
          <w:szCs w:val="28"/>
        </w:rPr>
        <w:t xml:space="preserve"> сточных вод</w:t>
      </w:r>
      <w:r w:rsidRPr="000E181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40EF6" w:rsidRPr="000E1814" w:rsidRDefault="00E40EF6" w:rsidP="006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814">
        <w:rPr>
          <w:rFonts w:ascii="Times New Roman" w:hAnsi="Times New Roman"/>
          <w:color w:val="000000"/>
          <w:sz w:val="28"/>
          <w:szCs w:val="28"/>
        </w:rPr>
        <w:t>б) доли</w:t>
      </w:r>
      <w:r>
        <w:rPr>
          <w:rFonts w:ascii="Times New Roman" w:hAnsi="Times New Roman"/>
          <w:color w:val="000000"/>
          <w:sz w:val="28"/>
          <w:szCs w:val="28"/>
        </w:rPr>
        <w:t xml:space="preserve"> абонентов, осуществляющих расчё</w:t>
      </w:r>
      <w:r w:rsidRPr="000E1814">
        <w:rPr>
          <w:rFonts w:ascii="Times New Roman" w:hAnsi="Times New Roman"/>
          <w:color w:val="000000"/>
          <w:sz w:val="28"/>
          <w:szCs w:val="28"/>
        </w:rPr>
        <w:t xml:space="preserve">ты за полученную воду по приборам учета. </w:t>
      </w:r>
    </w:p>
    <w:p w:rsidR="00E40EF6" w:rsidRDefault="00E40EF6" w:rsidP="006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1814">
        <w:rPr>
          <w:rFonts w:ascii="Times New Roman" w:hAnsi="Times New Roman"/>
          <w:color w:val="000000"/>
          <w:sz w:val="28"/>
          <w:szCs w:val="28"/>
        </w:rPr>
        <w:lastRenderedPageBreak/>
        <w:t>Целевой показатель потерь холодной воды, горячей воды определяется исходя из данных  организации</w:t>
      </w:r>
      <w:r>
        <w:rPr>
          <w:rFonts w:ascii="Times New Roman" w:hAnsi="Times New Roman"/>
          <w:color w:val="000000"/>
          <w:sz w:val="28"/>
          <w:szCs w:val="28"/>
        </w:rPr>
        <w:t>, осущест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ляющей водоснабжение </w:t>
      </w:r>
      <w:r w:rsidRPr="000E1814">
        <w:rPr>
          <w:rFonts w:ascii="Times New Roman" w:hAnsi="Times New Roman"/>
          <w:color w:val="000000"/>
          <w:sz w:val="28"/>
          <w:szCs w:val="28"/>
        </w:rPr>
        <w:t>об отпуске (потреблении) воды по приборам учета и устанавливается в процентном соотнош</w:t>
      </w:r>
      <w:r w:rsidRPr="000E1814">
        <w:rPr>
          <w:rFonts w:ascii="Times New Roman" w:hAnsi="Times New Roman"/>
          <w:color w:val="000000"/>
          <w:sz w:val="28"/>
          <w:szCs w:val="28"/>
        </w:rPr>
        <w:t>е</w:t>
      </w:r>
      <w:r w:rsidRPr="000E1814">
        <w:rPr>
          <w:rFonts w:ascii="Times New Roman" w:hAnsi="Times New Roman"/>
          <w:color w:val="000000"/>
          <w:sz w:val="28"/>
          <w:szCs w:val="28"/>
        </w:rPr>
        <w:t xml:space="preserve">нии к фактическим показателям деятельности регулируемой организации на начало периода регулирования. </w:t>
      </w:r>
    </w:p>
    <w:p w:rsidR="00E40EF6" w:rsidRDefault="00E40EF6" w:rsidP="0062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0EF6" w:rsidRDefault="00E40EF6" w:rsidP="00E4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E1814">
        <w:rPr>
          <w:rFonts w:ascii="Times New Roman" w:hAnsi="Times New Roman"/>
          <w:b/>
          <w:color w:val="000000"/>
          <w:sz w:val="28"/>
          <w:szCs w:val="28"/>
        </w:rPr>
        <w:t>2.7.5.Соотношение цены  реализации мероприятий инвестиционной программы и их эффективности.</w:t>
      </w:r>
    </w:p>
    <w:p w:rsidR="00E40EF6" w:rsidRDefault="00E40EF6" w:rsidP="00625C24">
      <w:pPr>
        <w:pStyle w:val="Default"/>
        <w:ind w:firstLine="709"/>
        <w:rPr>
          <w:sz w:val="28"/>
          <w:szCs w:val="28"/>
        </w:rPr>
      </w:pPr>
      <w:r w:rsidRPr="002D2ED1">
        <w:rPr>
          <w:rFonts w:eastAsiaTheme="minorHAnsi"/>
          <w:sz w:val="28"/>
          <w:szCs w:val="28"/>
        </w:rPr>
        <w:t xml:space="preserve">Целевые показатели соотношения цены и эффективности </w:t>
      </w:r>
      <w:r>
        <w:rPr>
          <w:rFonts w:eastAsiaTheme="minorHAnsi"/>
          <w:sz w:val="28"/>
          <w:szCs w:val="28"/>
        </w:rPr>
        <w:t>(</w:t>
      </w:r>
      <w:r w:rsidRPr="002D2ED1">
        <w:rPr>
          <w:rFonts w:eastAsiaTheme="minorHAnsi"/>
          <w:sz w:val="28"/>
          <w:szCs w:val="28"/>
        </w:rPr>
        <w:t xml:space="preserve">улучшения  качества очистки сточных вод) реализации мероприятий инвестиционной программы определяются исходя из </w:t>
      </w:r>
      <w:r w:rsidRPr="002D2ED1">
        <w:rPr>
          <w:sz w:val="28"/>
          <w:szCs w:val="28"/>
        </w:rPr>
        <w:t xml:space="preserve">увеличения доли сточных вод, прошедших очистку и соответствующих нормативным требованиям. </w:t>
      </w:r>
    </w:p>
    <w:p w:rsidR="00E40EF6" w:rsidRDefault="00E40EF6" w:rsidP="00625C2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FB0" w:rsidRPr="00301C28" w:rsidRDefault="00F64FB0" w:rsidP="00F64FB0">
      <w:pPr>
        <w:keepNext/>
        <w:keepLines/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301C28">
        <w:rPr>
          <w:rFonts w:ascii="Times New Roman" w:eastAsia="Calibri" w:hAnsi="Times New Roman" w:cs="Times New Roman"/>
          <w:b/>
          <w:bCs/>
          <w:sz w:val="28"/>
          <w:szCs w:val="28"/>
        </w:rPr>
        <w:t>2.8  Раздел «Перечень выявленных бесхозяйных объектов централизованной системы водоотведения</w:t>
      </w:r>
    </w:p>
    <w:p w:rsidR="00F64FB0" w:rsidRPr="00301C28" w:rsidRDefault="00F64FB0" w:rsidP="00625C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C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Бесхозяйных сетей централизованной системы водоотведения в </w:t>
      </w:r>
      <w:r w:rsidR="008A2A8B" w:rsidRPr="008A2A8B">
        <w:rPr>
          <w:rFonts w:ascii="Times New Roman" w:eastAsia="Calibri" w:hAnsi="Times New Roman" w:cs="Times New Roman"/>
          <w:sz w:val="28"/>
          <w:szCs w:val="28"/>
        </w:rPr>
        <w:t xml:space="preserve">с.п. Белокаменское </w:t>
      </w:r>
      <w:r w:rsidRPr="00301C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выявлено.</w:t>
      </w:r>
    </w:p>
    <w:p w:rsidR="006B2644" w:rsidRPr="00033A28" w:rsidRDefault="006B2644" w:rsidP="001134C2">
      <w:pPr>
        <w:keepNext/>
        <w:keepLines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6B2644" w:rsidRPr="00033A28" w:rsidSect="009B6583">
      <w:headerReference w:type="default" r:id="rId9"/>
      <w:footerReference w:type="default" r:id="rId10"/>
      <w:pgSz w:w="16838" w:h="11906" w:orient="landscape"/>
      <w:pgMar w:top="851" w:right="1134" w:bottom="850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AB" w:rsidRDefault="006079AB" w:rsidP="00130CEB">
      <w:pPr>
        <w:spacing w:after="0" w:line="240" w:lineRule="auto"/>
      </w:pPr>
      <w:r>
        <w:separator/>
      </w:r>
    </w:p>
  </w:endnote>
  <w:endnote w:type="continuationSeparator" w:id="0">
    <w:p w:rsidR="006079AB" w:rsidRDefault="006079AB" w:rsidP="0013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8070000" w:usb2="00000010" w:usb3="00000000" w:csb0="0002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</w:rPr>
      <w:id w:val="26746425"/>
    </w:sdtPr>
    <w:sdtEndPr>
      <w:rPr>
        <w:rFonts w:asciiTheme="minorHAnsi" w:eastAsiaTheme="minorHAnsi" w:hAnsiTheme="minorHAnsi" w:cstheme="minorBidi"/>
        <w:sz w:val="22"/>
      </w:rPr>
    </w:sdtEndPr>
    <w:sdtContent>
      <w:p w:rsidR="000B19FE" w:rsidRPr="007517DB" w:rsidRDefault="000B19FE" w:rsidP="006513EC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</w:rPr>
        </w:pPr>
        <w:r w:rsidRPr="007517DB">
          <w:rPr>
            <w:rFonts w:ascii="Times New Roman" w:eastAsia="Times New Roman" w:hAnsi="Times New Roman" w:cs="Times New Roman"/>
            <w:sz w:val="20"/>
            <w:szCs w:val="20"/>
          </w:rPr>
          <w:t>ООО «Восток»</w:t>
        </w:r>
      </w:p>
      <w:p w:rsidR="000B19FE" w:rsidRPr="007517DB" w:rsidRDefault="000B19FE" w:rsidP="006513EC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</w:rPr>
        </w:pPr>
        <w:r w:rsidRPr="007517DB">
          <w:rPr>
            <w:rFonts w:ascii="Times New Roman" w:eastAsia="Times New Roman" w:hAnsi="Times New Roman" w:cs="Times New Roman"/>
            <w:sz w:val="20"/>
            <w:szCs w:val="20"/>
          </w:rPr>
          <w:t>Схема водоснабжения и водоотведения</w:t>
        </w:r>
      </w:p>
      <w:p w:rsidR="000B19FE" w:rsidRDefault="000B19FE" w:rsidP="006513EC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</w:rPr>
        </w:pPr>
        <w:r w:rsidRPr="007517DB">
          <w:rPr>
            <w:rFonts w:ascii="Times New Roman" w:eastAsia="Times New Roman" w:hAnsi="Times New Roman" w:cs="Times New Roman"/>
            <w:sz w:val="20"/>
            <w:szCs w:val="20"/>
          </w:rPr>
          <w:t>сельского поселения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Белокаменское</w:t>
        </w:r>
      </w:p>
      <w:p w:rsidR="000B19FE" w:rsidRPr="007517DB" w:rsidRDefault="000B19FE" w:rsidP="006513EC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</w:rPr>
        </w:pPr>
        <w:r w:rsidRPr="007517DB">
          <w:rPr>
            <w:rFonts w:ascii="Times New Roman" w:eastAsia="Times New Roman" w:hAnsi="Times New Roman" w:cs="Times New Roman"/>
            <w:sz w:val="20"/>
            <w:szCs w:val="20"/>
          </w:rPr>
          <w:t>Зольского района</w:t>
        </w:r>
      </w:p>
      <w:p w:rsidR="000B19FE" w:rsidRPr="007517DB" w:rsidRDefault="000B19FE" w:rsidP="006513EC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4"/>
          </w:rPr>
        </w:pPr>
        <w:r w:rsidRPr="007517DB">
          <w:rPr>
            <w:rFonts w:ascii="Times New Roman" w:eastAsia="Times New Roman" w:hAnsi="Times New Roman" w:cs="Times New Roman"/>
            <w:sz w:val="20"/>
            <w:szCs w:val="20"/>
          </w:rPr>
          <w:t>Кабардино-Балкарской республики</w:t>
        </w:r>
      </w:p>
      <w:p w:rsidR="000B19FE" w:rsidRDefault="000B19FE" w:rsidP="006513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9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B19FE" w:rsidRPr="006513EC" w:rsidRDefault="000B19FE" w:rsidP="00651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AB" w:rsidRDefault="006079AB" w:rsidP="00130CEB">
      <w:pPr>
        <w:spacing w:after="0" w:line="240" w:lineRule="auto"/>
      </w:pPr>
      <w:r>
        <w:separator/>
      </w:r>
    </w:p>
  </w:footnote>
  <w:footnote w:type="continuationSeparator" w:id="0">
    <w:p w:rsidR="006079AB" w:rsidRDefault="006079AB" w:rsidP="0013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FE" w:rsidRPr="000D6D9C" w:rsidRDefault="000B19FE">
    <w:pPr>
      <w:pStyle w:val="a3"/>
    </w:pPr>
    <w:r w:rsidRPr="000D6D9C">
      <w:t>02.39.159 ПЗ</w:t>
    </w:r>
  </w:p>
  <w:p w:rsidR="000B19FE" w:rsidRDefault="000B19FE">
    <w:pPr>
      <w:pStyle w:val="a3"/>
    </w:pPr>
  </w:p>
  <w:p w:rsidR="000B19FE" w:rsidRDefault="000B19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846FDB2"/>
    <w:name w:val="WW8Num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22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</w:abstractNum>
  <w:abstractNum w:abstractNumId="2">
    <w:nsid w:val="04C1016F"/>
    <w:multiLevelType w:val="hybridMultilevel"/>
    <w:tmpl w:val="5AF26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F78C4"/>
    <w:multiLevelType w:val="multilevel"/>
    <w:tmpl w:val="DF9AC4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0B282EAA"/>
    <w:multiLevelType w:val="multilevel"/>
    <w:tmpl w:val="ED7434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1E671162"/>
    <w:multiLevelType w:val="hybridMultilevel"/>
    <w:tmpl w:val="03565100"/>
    <w:lvl w:ilvl="0" w:tplc="0000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5DFF"/>
    <w:multiLevelType w:val="hybridMultilevel"/>
    <w:tmpl w:val="9B20C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B5199"/>
    <w:multiLevelType w:val="hybridMultilevel"/>
    <w:tmpl w:val="2A36CA9C"/>
    <w:lvl w:ilvl="0" w:tplc="94B0C2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26FC7"/>
    <w:multiLevelType w:val="hybridMultilevel"/>
    <w:tmpl w:val="A5F29FB2"/>
    <w:lvl w:ilvl="0" w:tplc="E53AA22A">
      <w:start w:val="1"/>
      <w:numFmt w:val="decimal"/>
      <w:lvlText w:val="%1."/>
      <w:lvlJc w:val="left"/>
      <w:pPr>
        <w:ind w:left="7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25736AC2"/>
    <w:multiLevelType w:val="multilevel"/>
    <w:tmpl w:val="DFD21A30"/>
    <w:lvl w:ilvl="0">
      <w:start w:val="1"/>
      <w:numFmt w:val="decimal"/>
      <w:lvlText w:val="%1"/>
      <w:lvlJc w:val="left"/>
      <w:pPr>
        <w:ind w:left="600" w:hanging="600"/>
      </w:pPr>
      <w:rPr>
        <w:rFonts w:eastAsiaTheme="minorHAnsi" w:cstheme="minorBid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10">
    <w:nsid w:val="28EB04B6"/>
    <w:multiLevelType w:val="hybridMultilevel"/>
    <w:tmpl w:val="D2547D4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B1B6AEC"/>
    <w:multiLevelType w:val="hybridMultilevel"/>
    <w:tmpl w:val="7794F0EC"/>
    <w:lvl w:ilvl="0" w:tplc="94B0C2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0A27FA"/>
    <w:multiLevelType w:val="hybridMultilevel"/>
    <w:tmpl w:val="E716D606"/>
    <w:lvl w:ilvl="0" w:tplc="485C59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66326C" w:tentative="1">
      <w:start w:val="1"/>
      <w:numFmt w:val="lowerLetter"/>
      <w:lvlText w:val="%2."/>
      <w:lvlJc w:val="left"/>
      <w:pPr>
        <w:ind w:left="1440" w:hanging="360"/>
      </w:pPr>
    </w:lvl>
    <w:lvl w:ilvl="2" w:tplc="E3B2D396" w:tentative="1">
      <w:start w:val="1"/>
      <w:numFmt w:val="lowerRoman"/>
      <w:lvlText w:val="%3."/>
      <w:lvlJc w:val="right"/>
      <w:pPr>
        <w:ind w:left="2160" w:hanging="180"/>
      </w:pPr>
    </w:lvl>
    <w:lvl w:ilvl="3" w:tplc="C6D21C34" w:tentative="1">
      <w:start w:val="1"/>
      <w:numFmt w:val="decimal"/>
      <w:lvlText w:val="%4."/>
      <w:lvlJc w:val="left"/>
      <w:pPr>
        <w:ind w:left="2880" w:hanging="360"/>
      </w:pPr>
    </w:lvl>
    <w:lvl w:ilvl="4" w:tplc="3F94965E" w:tentative="1">
      <w:start w:val="1"/>
      <w:numFmt w:val="lowerLetter"/>
      <w:lvlText w:val="%5."/>
      <w:lvlJc w:val="left"/>
      <w:pPr>
        <w:ind w:left="3600" w:hanging="360"/>
      </w:pPr>
    </w:lvl>
    <w:lvl w:ilvl="5" w:tplc="11B80196" w:tentative="1">
      <w:start w:val="1"/>
      <w:numFmt w:val="lowerRoman"/>
      <w:lvlText w:val="%6."/>
      <w:lvlJc w:val="right"/>
      <w:pPr>
        <w:ind w:left="4320" w:hanging="180"/>
      </w:pPr>
    </w:lvl>
    <w:lvl w:ilvl="6" w:tplc="562668DA" w:tentative="1">
      <w:start w:val="1"/>
      <w:numFmt w:val="decimal"/>
      <w:lvlText w:val="%7."/>
      <w:lvlJc w:val="left"/>
      <w:pPr>
        <w:ind w:left="5040" w:hanging="360"/>
      </w:pPr>
    </w:lvl>
    <w:lvl w:ilvl="7" w:tplc="D29897DC" w:tentative="1">
      <w:start w:val="1"/>
      <w:numFmt w:val="lowerLetter"/>
      <w:lvlText w:val="%8."/>
      <w:lvlJc w:val="left"/>
      <w:pPr>
        <w:ind w:left="5760" w:hanging="360"/>
      </w:pPr>
    </w:lvl>
    <w:lvl w:ilvl="8" w:tplc="55EA6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62A81"/>
    <w:multiLevelType w:val="multilevel"/>
    <w:tmpl w:val="C89802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520815"/>
    <w:multiLevelType w:val="hybridMultilevel"/>
    <w:tmpl w:val="264C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A31A9"/>
    <w:multiLevelType w:val="hybridMultilevel"/>
    <w:tmpl w:val="CA4A1722"/>
    <w:lvl w:ilvl="0" w:tplc="70783A8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082BD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732DA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3EBD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28E441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90427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E146C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79A7B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AC59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721ED5"/>
    <w:multiLevelType w:val="hybridMultilevel"/>
    <w:tmpl w:val="1E749146"/>
    <w:lvl w:ilvl="0" w:tplc="F3302A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07D9C"/>
    <w:multiLevelType w:val="multilevel"/>
    <w:tmpl w:val="2410EED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8">
    <w:nsid w:val="437E004E"/>
    <w:multiLevelType w:val="multilevel"/>
    <w:tmpl w:val="5FE0A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3D92749"/>
    <w:multiLevelType w:val="hybridMultilevel"/>
    <w:tmpl w:val="C9A09CBE"/>
    <w:lvl w:ilvl="0" w:tplc="94B0C2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7C0545"/>
    <w:multiLevelType w:val="hybridMultilevel"/>
    <w:tmpl w:val="AEC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67E79"/>
    <w:multiLevelType w:val="hybridMultilevel"/>
    <w:tmpl w:val="56927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BC7B7A"/>
    <w:multiLevelType w:val="multilevel"/>
    <w:tmpl w:val="74D239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EF14B60"/>
    <w:multiLevelType w:val="hybridMultilevel"/>
    <w:tmpl w:val="A7DE7F50"/>
    <w:lvl w:ilvl="0" w:tplc="94B0C2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1F234A"/>
    <w:multiLevelType w:val="hybridMultilevel"/>
    <w:tmpl w:val="1F6E4708"/>
    <w:lvl w:ilvl="0" w:tplc="94B0C2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2B7494"/>
    <w:multiLevelType w:val="hybridMultilevel"/>
    <w:tmpl w:val="4E6A9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214D78"/>
    <w:multiLevelType w:val="multilevel"/>
    <w:tmpl w:val="90D4AD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7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7">
    <w:nsid w:val="5887725B"/>
    <w:multiLevelType w:val="multilevel"/>
    <w:tmpl w:val="DE88BA0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C0D213E"/>
    <w:multiLevelType w:val="hybridMultilevel"/>
    <w:tmpl w:val="F558F2D6"/>
    <w:lvl w:ilvl="0" w:tplc="94B0C2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EE2CFF"/>
    <w:multiLevelType w:val="multilevel"/>
    <w:tmpl w:val="E7C03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D99607C"/>
    <w:multiLevelType w:val="multilevel"/>
    <w:tmpl w:val="8E582B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31">
    <w:nsid w:val="70BB771F"/>
    <w:multiLevelType w:val="hybridMultilevel"/>
    <w:tmpl w:val="70586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E064E7"/>
    <w:multiLevelType w:val="multilevel"/>
    <w:tmpl w:val="84FA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eastAsia="Times New Roman" w:cs="Times New Roman" w:hint="default"/>
        <w:i w:val="0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cs="Times New Roman" w:hint="default"/>
        <w:i w:val="0"/>
      </w:rPr>
    </w:lvl>
  </w:abstractNum>
  <w:num w:numId="1">
    <w:abstractNumId w:val="17"/>
  </w:num>
  <w:num w:numId="2">
    <w:abstractNumId w:val="3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2"/>
  </w:num>
  <w:num w:numId="9">
    <w:abstractNumId w:val="2"/>
  </w:num>
  <w:num w:numId="10">
    <w:abstractNumId w:val="31"/>
  </w:num>
  <w:num w:numId="11">
    <w:abstractNumId w:val="14"/>
  </w:num>
  <w:num w:numId="12">
    <w:abstractNumId w:val="6"/>
  </w:num>
  <w:num w:numId="13">
    <w:abstractNumId w:val="21"/>
  </w:num>
  <w:num w:numId="14">
    <w:abstractNumId w:val="25"/>
  </w:num>
  <w:num w:numId="15">
    <w:abstractNumId w:val="5"/>
  </w:num>
  <w:num w:numId="16">
    <w:abstractNumId w:val="8"/>
  </w:num>
  <w:num w:numId="17">
    <w:abstractNumId w:val="20"/>
  </w:num>
  <w:num w:numId="18">
    <w:abstractNumId w:val="16"/>
  </w:num>
  <w:num w:numId="19">
    <w:abstractNumId w:val="12"/>
  </w:num>
  <w:num w:numId="20">
    <w:abstractNumId w:val="28"/>
  </w:num>
  <w:num w:numId="21">
    <w:abstractNumId w:val="19"/>
  </w:num>
  <w:num w:numId="22">
    <w:abstractNumId w:val="4"/>
  </w:num>
  <w:num w:numId="23">
    <w:abstractNumId w:val="13"/>
  </w:num>
  <w:num w:numId="24">
    <w:abstractNumId w:val="18"/>
  </w:num>
  <w:num w:numId="25">
    <w:abstractNumId w:val="15"/>
  </w:num>
  <w:num w:numId="26">
    <w:abstractNumId w:val="11"/>
  </w:num>
  <w:num w:numId="27">
    <w:abstractNumId w:val="7"/>
  </w:num>
  <w:num w:numId="28">
    <w:abstractNumId w:val="24"/>
  </w:num>
  <w:num w:numId="29">
    <w:abstractNumId w:val="10"/>
  </w:num>
  <w:num w:numId="30">
    <w:abstractNumId w:val="29"/>
  </w:num>
  <w:num w:numId="31">
    <w:abstractNumId w:val="23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CEB"/>
    <w:rsid w:val="000003CD"/>
    <w:rsid w:val="000004FD"/>
    <w:rsid w:val="000010CF"/>
    <w:rsid w:val="000013E7"/>
    <w:rsid w:val="00001E68"/>
    <w:rsid w:val="00002106"/>
    <w:rsid w:val="00002EE8"/>
    <w:rsid w:val="0000320F"/>
    <w:rsid w:val="00003FC2"/>
    <w:rsid w:val="0000432E"/>
    <w:rsid w:val="00004600"/>
    <w:rsid w:val="00004810"/>
    <w:rsid w:val="00004BA8"/>
    <w:rsid w:val="00005112"/>
    <w:rsid w:val="00007701"/>
    <w:rsid w:val="00016BD7"/>
    <w:rsid w:val="00020EBC"/>
    <w:rsid w:val="0002269A"/>
    <w:rsid w:val="00023274"/>
    <w:rsid w:val="000233BC"/>
    <w:rsid w:val="00023DC4"/>
    <w:rsid w:val="00024727"/>
    <w:rsid w:val="000249BD"/>
    <w:rsid w:val="00030634"/>
    <w:rsid w:val="00030D79"/>
    <w:rsid w:val="00031CF5"/>
    <w:rsid w:val="00033A28"/>
    <w:rsid w:val="00036A21"/>
    <w:rsid w:val="00037337"/>
    <w:rsid w:val="000401F7"/>
    <w:rsid w:val="0004048E"/>
    <w:rsid w:val="0004218D"/>
    <w:rsid w:val="0004304F"/>
    <w:rsid w:val="00043411"/>
    <w:rsid w:val="00043583"/>
    <w:rsid w:val="00046BB1"/>
    <w:rsid w:val="0004732A"/>
    <w:rsid w:val="00050358"/>
    <w:rsid w:val="00053D75"/>
    <w:rsid w:val="000540D7"/>
    <w:rsid w:val="00054B1B"/>
    <w:rsid w:val="00056626"/>
    <w:rsid w:val="00063563"/>
    <w:rsid w:val="00064D7E"/>
    <w:rsid w:val="00070724"/>
    <w:rsid w:val="00070995"/>
    <w:rsid w:val="00070C69"/>
    <w:rsid w:val="0007753A"/>
    <w:rsid w:val="00077614"/>
    <w:rsid w:val="00082CAF"/>
    <w:rsid w:val="00084624"/>
    <w:rsid w:val="0008506F"/>
    <w:rsid w:val="00085E86"/>
    <w:rsid w:val="00086BC1"/>
    <w:rsid w:val="000876C3"/>
    <w:rsid w:val="000906E4"/>
    <w:rsid w:val="00090ADB"/>
    <w:rsid w:val="00092C19"/>
    <w:rsid w:val="00095DAF"/>
    <w:rsid w:val="000966D8"/>
    <w:rsid w:val="000968DE"/>
    <w:rsid w:val="00096AEA"/>
    <w:rsid w:val="00096B45"/>
    <w:rsid w:val="00096E93"/>
    <w:rsid w:val="000B0B18"/>
    <w:rsid w:val="000B1118"/>
    <w:rsid w:val="000B11DD"/>
    <w:rsid w:val="000B19FE"/>
    <w:rsid w:val="000B261D"/>
    <w:rsid w:val="000B289B"/>
    <w:rsid w:val="000B29F8"/>
    <w:rsid w:val="000B2C33"/>
    <w:rsid w:val="000B4032"/>
    <w:rsid w:val="000C0F24"/>
    <w:rsid w:val="000C1978"/>
    <w:rsid w:val="000C32CC"/>
    <w:rsid w:val="000D136B"/>
    <w:rsid w:val="000D1926"/>
    <w:rsid w:val="000D2F9C"/>
    <w:rsid w:val="000D4B13"/>
    <w:rsid w:val="000D6D9C"/>
    <w:rsid w:val="000D700B"/>
    <w:rsid w:val="000E019D"/>
    <w:rsid w:val="000E06A0"/>
    <w:rsid w:val="000E1552"/>
    <w:rsid w:val="000E18E5"/>
    <w:rsid w:val="000E1CF0"/>
    <w:rsid w:val="000E1E31"/>
    <w:rsid w:val="000E2BD4"/>
    <w:rsid w:val="000E309A"/>
    <w:rsid w:val="000E414C"/>
    <w:rsid w:val="000E7BE7"/>
    <w:rsid w:val="000F09B7"/>
    <w:rsid w:val="000F29F0"/>
    <w:rsid w:val="000F2ADF"/>
    <w:rsid w:val="000F3391"/>
    <w:rsid w:val="000F3EF5"/>
    <w:rsid w:val="000F59F0"/>
    <w:rsid w:val="000F7CCC"/>
    <w:rsid w:val="0010358E"/>
    <w:rsid w:val="00103C77"/>
    <w:rsid w:val="00105729"/>
    <w:rsid w:val="00106091"/>
    <w:rsid w:val="00106ED4"/>
    <w:rsid w:val="0011026E"/>
    <w:rsid w:val="00112DE9"/>
    <w:rsid w:val="001132EC"/>
    <w:rsid w:val="001134C2"/>
    <w:rsid w:val="00113B9C"/>
    <w:rsid w:val="00114F35"/>
    <w:rsid w:val="0011669F"/>
    <w:rsid w:val="00121501"/>
    <w:rsid w:val="00122D3E"/>
    <w:rsid w:val="0012535C"/>
    <w:rsid w:val="00125C2D"/>
    <w:rsid w:val="00130CEB"/>
    <w:rsid w:val="00131483"/>
    <w:rsid w:val="0013395B"/>
    <w:rsid w:val="00137876"/>
    <w:rsid w:val="00140587"/>
    <w:rsid w:val="00140E1A"/>
    <w:rsid w:val="00142FD1"/>
    <w:rsid w:val="00145BFA"/>
    <w:rsid w:val="00147AD3"/>
    <w:rsid w:val="001521B0"/>
    <w:rsid w:val="0015643F"/>
    <w:rsid w:val="00162006"/>
    <w:rsid w:val="001621B5"/>
    <w:rsid w:val="001626D7"/>
    <w:rsid w:val="00162A66"/>
    <w:rsid w:val="00162FC4"/>
    <w:rsid w:val="00164EDF"/>
    <w:rsid w:val="00167662"/>
    <w:rsid w:val="00171D3D"/>
    <w:rsid w:val="001738FC"/>
    <w:rsid w:val="001748C4"/>
    <w:rsid w:val="001754DA"/>
    <w:rsid w:val="00175638"/>
    <w:rsid w:val="00182E47"/>
    <w:rsid w:val="00185427"/>
    <w:rsid w:val="00185F9F"/>
    <w:rsid w:val="00186E1C"/>
    <w:rsid w:val="00187C07"/>
    <w:rsid w:val="00190AEE"/>
    <w:rsid w:val="00194C79"/>
    <w:rsid w:val="00196484"/>
    <w:rsid w:val="001A3E7D"/>
    <w:rsid w:val="001A4A48"/>
    <w:rsid w:val="001B0637"/>
    <w:rsid w:val="001B066A"/>
    <w:rsid w:val="001B2654"/>
    <w:rsid w:val="001B2932"/>
    <w:rsid w:val="001B3FC8"/>
    <w:rsid w:val="001B5122"/>
    <w:rsid w:val="001B7FD8"/>
    <w:rsid w:val="001C34EA"/>
    <w:rsid w:val="001C39BE"/>
    <w:rsid w:val="001C4660"/>
    <w:rsid w:val="001C59E6"/>
    <w:rsid w:val="001C61DB"/>
    <w:rsid w:val="001C6528"/>
    <w:rsid w:val="001C724B"/>
    <w:rsid w:val="001D1144"/>
    <w:rsid w:val="001D118D"/>
    <w:rsid w:val="001D1395"/>
    <w:rsid w:val="001D179A"/>
    <w:rsid w:val="001D4750"/>
    <w:rsid w:val="001D498D"/>
    <w:rsid w:val="001D66DE"/>
    <w:rsid w:val="001E0124"/>
    <w:rsid w:val="001E5D1A"/>
    <w:rsid w:val="001E690E"/>
    <w:rsid w:val="001F0EFE"/>
    <w:rsid w:val="001F2C9B"/>
    <w:rsid w:val="001F3B04"/>
    <w:rsid w:val="001F4C02"/>
    <w:rsid w:val="001F62A3"/>
    <w:rsid w:val="001F63E4"/>
    <w:rsid w:val="001F76D1"/>
    <w:rsid w:val="0020037D"/>
    <w:rsid w:val="002034AD"/>
    <w:rsid w:val="00203D0F"/>
    <w:rsid w:val="00204159"/>
    <w:rsid w:val="00205FAE"/>
    <w:rsid w:val="00206A12"/>
    <w:rsid w:val="00207273"/>
    <w:rsid w:val="00215081"/>
    <w:rsid w:val="00215E2B"/>
    <w:rsid w:val="00216639"/>
    <w:rsid w:val="00216E29"/>
    <w:rsid w:val="00217B4F"/>
    <w:rsid w:val="0022239E"/>
    <w:rsid w:val="0022496A"/>
    <w:rsid w:val="00225BD7"/>
    <w:rsid w:val="00225CCB"/>
    <w:rsid w:val="002278E1"/>
    <w:rsid w:val="00227A50"/>
    <w:rsid w:val="0023175A"/>
    <w:rsid w:val="00231839"/>
    <w:rsid w:val="00231D63"/>
    <w:rsid w:val="0023317A"/>
    <w:rsid w:val="002362BE"/>
    <w:rsid w:val="002362D7"/>
    <w:rsid w:val="00240817"/>
    <w:rsid w:val="00240C2C"/>
    <w:rsid w:val="00242323"/>
    <w:rsid w:val="00243C64"/>
    <w:rsid w:val="00243F9C"/>
    <w:rsid w:val="00244DF0"/>
    <w:rsid w:val="00245EFF"/>
    <w:rsid w:val="00253763"/>
    <w:rsid w:val="00253C4C"/>
    <w:rsid w:val="002553C4"/>
    <w:rsid w:val="00255448"/>
    <w:rsid w:val="00255725"/>
    <w:rsid w:val="0025706E"/>
    <w:rsid w:val="00263DB8"/>
    <w:rsid w:val="002676A3"/>
    <w:rsid w:val="00267739"/>
    <w:rsid w:val="0027175B"/>
    <w:rsid w:val="0027517A"/>
    <w:rsid w:val="002754F6"/>
    <w:rsid w:val="00275A37"/>
    <w:rsid w:val="00276B39"/>
    <w:rsid w:val="00280661"/>
    <w:rsid w:val="00280A81"/>
    <w:rsid w:val="002815A8"/>
    <w:rsid w:val="00290F36"/>
    <w:rsid w:val="00292A62"/>
    <w:rsid w:val="00295AC0"/>
    <w:rsid w:val="002965D2"/>
    <w:rsid w:val="00296E70"/>
    <w:rsid w:val="002A1234"/>
    <w:rsid w:val="002A187C"/>
    <w:rsid w:val="002A47CC"/>
    <w:rsid w:val="002A7C66"/>
    <w:rsid w:val="002B1B8A"/>
    <w:rsid w:val="002B534A"/>
    <w:rsid w:val="002B54F7"/>
    <w:rsid w:val="002B7655"/>
    <w:rsid w:val="002B7BED"/>
    <w:rsid w:val="002C0DD4"/>
    <w:rsid w:val="002C1858"/>
    <w:rsid w:val="002C435E"/>
    <w:rsid w:val="002C5036"/>
    <w:rsid w:val="002C5DE6"/>
    <w:rsid w:val="002D14A3"/>
    <w:rsid w:val="002D2150"/>
    <w:rsid w:val="002D2B54"/>
    <w:rsid w:val="002D5FC3"/>
    <w:rsid w:val="002D62E9"/>
    <w:rsid w:val="002E0D80"/>
    <w:rsid w:val="002E3AD4"/>
    <w:rsid w:val="002E60E0"/>
    <w:rsid w:val="002F0D1F"/>
    <w:rsid w:val="002F1B96"/>
    <w:rsid w:val="002F3E5A"/>
    <w:rsid w:val="002F592E"/>
    <w:rsid w:val="002F6516"/>
    <w:rsid w:val="00300FDC"/>
    <w:rsid w:val="00302340"/>
    <w:rsid w:val="00304166"/>
    <w:rsid w:val="0030443A"/>
    <w:rsid w:val="00306CF8"/>
    <w:rsid w:val="00310391"/>
    <w:rsid w:val="00311A25"/>
    <w:rsid w:val="0031732A"/>
    <w:rsid w:val="00320201"/>
    <w:rsid w:val="003210BE"/>
    <w:rsid w:val="003224E8"/>
    <w:rsid w:val="00322747"/>
    <w:rsid w:val="00324EF2"/>
    <w:rsid w:val="00327292"/>
    <w:rsid w:val="003301EF"/>
    <w:rsid w:val="00332FDC"/>
    <w:rsid w:val="003332DF"/>
    <w:rsid w:val="003333EE"/>
    <w:rsid w:val="003335E5"/>
    <w:rsid w:val="00340DBF"/>
    <w:rsid w:val="00340E37"/>
    <w:rsid w:val="0034194C"/>
    <w:rsid w:val="003420E1"/>
    <w:rsid w:val="0034410B"/>
    <w:rsid w:val="00345D05"/>
    <w:rsid w:val="00347A56"/>
    <w:rsid w:val="00351F7F"/>
    <w:rsid w:val="00354AE5"/>
    <w:rsid w:val="00355CFF"/>
    <w:rsid w:val="003634C3"/>
    <w:rsid w:val="00364E38"/>
    <w:rsid w:val="00365645"/>
    <w:rsid w:val="00367106"/>
    <w:rsid w:val="00367606"/>
    <w:rsid w:val="00367AA9"/>
    <w:rsid w:val="00372235"/>
    <w:rsid w:val="00374CF0"/>
    <w:rsid w:val="00374D72"/>
    <w:rsid w:val="0038229B"/>
    <w:rsid w:val="00385A8F"/>
    <w:rsid w:val="00385C1D"/>
    <w:rsid w:val="00386A84"/>
    <w:rsid w:val="00391979"/>
    <w:rsid w:val="0039214B"/>
    <w:rsid w:val="0039219A"/>
    <w:rsid w:val="003925AD"/>
    <w:rsid w:val="003960AF"/>
    <w:rsid w:val="003969A0"/>
    <w:rsid w:val="00397576"/>
    <w:rsid w:val="003A0660"/>
    <w:rsid w:val="003A0D48"/>
    <w:rsid w:val="003A1089"/>
    <w:rsid w:val="003A1814"/>
    <w:rsid w:val="003A38A3"/>
    <w:rsid w:val="003A43A6"/>
    <w:rsid w:val="003A5D24"/>
    <w:rsid w:val="003A60CE"/>
    <w:rsid w:val="003B3A73"/>
    <w:rsid w:val="003B44BE"/>
    <w:rsid w:val="003B74EF"/>
    <w:rsid w:val="003B7517"/>
    <w:rsid w:val="003C0BDE"/>
    <w:rsid w:val="003C19DD"/>
    <w:rsid w:val="003D3B91"/>
    <w:rsid w:val="003D46D0"/>
    <w:rsid w:val="003D5B99"/>
    <w:rsid w:val="003D6195"/>
    <w:rsid w:val="003E10B7"/>
    <w:rsid w:val="003E564D"/>
    <w:rsid w:val="003E5719"/>
    <w:rsid w:val="003E5A35"/>
    <w:rsid w:val="003F08B4"/>
    <w:rsid w:val="003F0F75"/>
    <w:rsid w:val="003F1EA3"/>
    <w:rsid w:val="003F39A7"/>
    <w:rsid w:val="003F56B2"/>
    <w:rsid w:val="003F61F9"/>
    <w:rsid w:val="003F66BF"/>
    <w:rsid w:val="003F6A32"/>
    <w:rsid w:val="003F713F"/>
    <w:rsid w:val="003F721C"/>
    <w:rsid w:val="00400114"/>
    <w:rsid w:val="004012FE"/>
    <w:rsid w:val="004017DB"/>
    <w:rsid w:val="00401F3A"/>
    <w:rsid w:val="00402973"/>
    <w:rsid w:val="00404D41"/>
    <w:rsid w:val="004053C1"/>
    <w:rsid w:val="00406C8E"/>
    <w:rsid w:val="00407550"/>
    <w:rsid w:val="00407B1C"/>
    <w:rsid w:val="004101A0"/>
    <w:rsid w:val="00410B91"/>
    <w:rsid w:val="004119C2"/>
    <w:rsid w:val="00411B94"/>
    <w:rsid w:val="00415225"/>
    <w:rsid w:val="00416C9F"/>
    <w:rsid w:val="004235D9"/>
    <w:rsid w:val="00423A25"/>
    <w:rsid w:val="00426865"/>
    <w:rsid w:val="0042700A"/>
    <w:rsid w:val="004304A3"/>
    <w:rsid w:val="004313A3"/>
    <w:rsid w:val="00431B68"/>
    <w:rsid w:val="004344B1"/>
    <w:rsid w:val="00434F66"/>
    <w:rsid w:val="00437CEB"/>
    <w:rsid w:val="00440C36"/>
    <w:rsid w:val="00442566"/>
    <w:rsid w:val="00442A5C"/>
    <w:rsid w:val="0044399B"/>
    <w:rsid w:val="00444CF6"/>
    <w:rsid w:val="00444DFD"/>
    <w:rsid w:val="00444FCC"/>
    <w:rsid w:val="004458CD"/>
    <w:rsid w:val="004459CE"/>
    <w:rsid w:val="00447561"/>
    <w:rsid w:val="00452ADF"/>
    <w:rsid w:val="004530A4"/>
    <w:rsid w:val="0045344C"/>
    <w:rsid w:val="00455CFF"/>
    <w:rsid w:val="00460685"/>
    <w:rsid w:val="00460D64"/>
    <w:rsid w:val="004616DD"/>
    <w:rsid w:val="004619AA"/>
    <w:rsid w:val="00461A3C"/>
    <w:rsid w:val="00465C08"/>
    <w:rsid w:val="004673A2"/>
    <w:rsid w:val="00470FE2"/>
    <w:rsid w:val="00471D64"/>
    <w:rsid w:val="00473B00"/>
    <w:rsid w:val="00474A83"/>
    <w:rsid w:val="00475439"/>
    <w:rsid w:val="004755E2"/>
    <w:rsid w:val="00481B96"/>
    <w:rsid w:val="00481EB1"/>
    <w:rsid w:val="00483381"/>
    <w:rsid w:val="00485140"/>
    <w:rsid w:val="00485E43"/>
    <w:rsid w:val="0048618D"/>
    <w:rsid w:val="00491854"/>
    <w:rsid w:val="004A1B68"/>
    <w:rsid w:val="004A4A64"/>
    <w:rsid w:val="004A4D8B"/>
    <w:rsid w:val="004A5F83"/>
    <w:rsid w:val="004A7645"/>
    <w:rsid w:val="004B1DD1"/>
    <w:rsid w:val="004B3856"/>
    <w:rsid w:val="004B4A66"/>
    <w:rsid w:val="004B51DE"/>
    <w:rsid w:val="004B74DA"/>
    <w:rsid w:val="004C08D0"/>
    <w:rsid w:val="004C0A9D"/>
    <w:rsid w:val="004C0B70"/>
    <w:rsid w:val="004C3868"/>
    <w:rsid w:val="004C56B0"/>
    <w:rsid w:val="004C5844"/>
    <w:rsid w:val="004C652E"/>
    <w:rsid w:val="004C7E0A"/>
    <w:rsid w:val="004D05AE"/>
    <w:rsid w:val="004D5FDC"/>
    <w:rsid w:val="004D667A"/>
    <w:rsid w:val="004D7A45"/>
    <w:rsid w:val="004D7CBC"/>
    <w:rsid w:val="004E1B9D"/>
    <w:rsid w:val="004E4928"/>
    <w:rsid w:val="004E6E5A"/>
    <w:rsid w:val="004F1CC6"/>
    <w:rsid w:val="004F38AF"/>
    <w:rsid w:val="004F461D"/>
    <w:rsid w:val="004F5EC4"/>
    <w:rsid w:val="004F5EF7"/>
    <w:rsid w:val="004F7AAD"/>
    <w:rsid w:val="004F7DD8"/>
    <w:rsid w:val="0050055D"/>
    <w:rsid w:val="005014E7"/>
    <w:rsid w:val="005019D2"/>
    <w:rsid w:val="00502ECA"/>
    <w:rsid w:val="0050304D"/>
    <w:rsid w:val="005141A3"/>
    <w:rsid w:val="0051420C"/>
    <w:rsid w:val="00514C8B"/>
    <w:rsid w:val="00515DCB"/>
    <w:rsid w:val="00520530"/>
    <w:rsid w:val="005207A1"/>
    <w:rsid w:val="00521931"/>
    <w:rsid w:val="0052687D"/>
    <w:rsid w:val="00532729"/>
    <w:rsid w:val="00536265"/>
    <w:rsid w:val="0053743F"/>
    <w:rsid w:val="0054636A"/>
    <w:rsid w:val="00551202"/>
    <w:rsid w:val="0056029C"/>
    <w:rsid w:val="00560670"/>
    <w:rsid w:val="00560C9C"/>
    <w:rsid w:val="00563588"/>
    <w:rsid w:val="005640B7"/>
    <w:rsid w:val="00564588"/>
    <w:rsid w:val="00565FF8"/>
    <w:rsid w:val="00566499"/>
    <w:rsid w:val="00566993"/>
    <w:rsid w:val="005700CE"/>
    <w:rsid w:val="005703FF"/>
    <w:rsid w:val="00573025"/>
    <w:rsid w:val="005757D9"/>
    <w:rsid w:val="005762D1"/>
    <w:rsid w:val="00577D0D"/>
    <w:rsid w:val="00577E2A"/>
    <w:rsid w:val="005808DF"/>
    <w:rsid w:val="005872AC"/>
    <w:rsid w:val="00593EFE"/>
    <w:rsid w:val="0059602B"/>
    <w:rsid w:val="005962D1"/>
    <w:rsid w:val="00597D31"/>
    <w:rsid w:val="005A3B09"/>
    <w:rsid w:val="005A6BBB"/>
    <w:rsid w:val="005B353B"/>
    <w:rsid w:val="005B5381"/>
    <w:rsid w:val="005B6A1E"/>
    <w:rsid w:val="005B7C3C"/>
    <w:rsid w:val="005C1705"/>
    <w:rsid w:val="005C4044"/>
    <w:rsid w:val="005C5131"/>
    <w:rsid w:val="005C7342"/>
    <w:rsid w:val="005C7A4D"/>
    <w:rsid w:val="005D001A"/>
    <w:rsid w:val="005D1671"/>
    <w:rsid w:val="005D223E"/>
    <w:rsid w:val="005D4665"/>
    <w:rsid w:val="005D5671"/>
    <w:rsid w:val="005D5FD3"/>
    <w:rsid w:val="005D6237"/>
    <w:rsid w:val="005D6BF0"/>
    <w:rsid w:val="005D7A13"/>
    <w:rsid w:val="005E0175"/>
    <w:rsid w:val="005E0802"/>
    <w:rsid w:val="005E6458"/>
    <w:rsid w:val="005E6916"/>
    <w:rsid w:val="005E6951"/>
    <w:rsid w:val="005E77A6"/>
    <w:rsid w:val="005E7C76"/>
    <w:rsid w:val="005F296D"/>
    <w:rsid w:val="005F64E8"/>
    <w:rsid w:val="005F6D50"/>
    <w:rsid w:val="006004F4"/>
    <w:rsid w:val="006034D7"/>
    <w:rsid w:val="00604218"/>
    <w:rsid w:val="0060433C"/>
    <w:rsid w:val="0060475F"/>
    <w:rsid w:val="00606934"/>
    <w:rsid w:val="006079AB"/>
    <w:rsid w:val="00610D51"/>
    <w:rsid w:val="00615EEC"/>
    <w:rsid w:val="00616290"/>
    <w:rsid w:val="00617D2E"/>
    <w:rsid w:val="00620A10"/>
    <w:rsid w:val="00622D7F"/>
    <w:rsid w:val="006238BC"/>
    <w:rsid w:val="006256FF"/>
    <w:rsid w:val="00625A62"/>
    <w:rsid w:val="00625C24"/>
    <w:rsid w:val="006269F5"/>
    <w:rsid w:val="006277D1"/>
    <w:rsid w:val="006357F5"/>
    <w:rsid w:val="00637E81"/>
    <w:rsid w:val="0064057E"/>
    <w:rsid w:val="00642884"/>
    <w:rsid w:val="00642F1C"/>
    <w:rsid w:val="00643AA6"/>
    <w:rsid w:val="00645121"/>
    <w:rsid w:val="006457D2"/>
    <w:rsid w:val="00645A38"/>
    <w:rsid w:val="00646455"/>
    <w:rsid w:val="00647789"/>
    <w:rsid w:val="00647974"/>
    <w:rsid w:val="00651231"/>
    <w:rsid w:val="006512EE"/>
    <w:rsid w:val="006513EC"/>
    <w:rsid w:val="00652921"/>
    <w:rsid w:val="00654FAA"/>
    <w:rsid w:val="0065503B"/>
    <w:rsid w:val="00655FB3"/>
    <w:rsid w:val="00656364"/>
    <w:rsid w:val="00656675"/>
    <w:rsid w:val="00656DA2"/>
    <w:rsid w:val="006576B8"/>
    <w:rsid w:val="00657872"/>
    <w:rsid w:val="00662020"/>
    <w:rsid w:val="00664A56"/>
    <w:rsid w:val="00664D7A"/>
    <w:rsid w:val="00665261"/>
    <w:rsid w:val="00671B25"/>
    <w:rsid w:val="00672FA7"/>
    <w:rsid w:val="00673762"/>
    <w:rsid w:val="00675119"/>
    <w:rsid w:val="00675D54"/>
    <w:rsid w:val="00676480"/>
    <w:rsid w:val="0067744C"/>
    <w:rsid w:val="00681C41"/>
    <w:rsid w:val="006836DB"/>
    <w:rsid w:val="00683BCB"/>
    <w:rsid w:val="0068592D"/>
    <w:rsid w:val="00685A79"/>
    <w:rsid w:val="00691036"/>
    <w:rsid w:val="006927A4"/>
    <w:rsid w:val="006937CA"/>
    <w:rsid w:val="006944A8"/>
    <w:rsid w:val="0069474E"/>
    <w:rsid w:val="00696B1D"/>
    <w:rsid w:val="006A11CB"/>
    <w:rsid w:val="006A559A"/>
    <w:rsid w:val="006A76E2"/>
    <w:rsid w:val="006B093A"/>
    <w:rsid w:val="006B1E52"/>
    <w:rsid w:val="006B2644"/>
    <w:rsid w:val="006B3077"/>
    <w:rsid w:val="006B62F9"/>
    <w:rsid w:val="006B7498"/>
    <w:rsid w:val="006C3DF7"/>
    <w:rsid w:val="006C425F"/>
    <w:rsid w:val="006C58EF"/>
    <w:rsid w:val="006D0874"/>
    <w:rsid w:val="006D0FD2"/>
    <w:rsid w:val="006D1794"/>
    <w:rsid w:val="006D1CD5"/>
    <w:rsid w:val="006D230F"/>
    <w:rsid w:val="006E3C4D"/>
    <w:rsid w:val="006F0782"/>
    <w:rsid w:val="006F13F2"/>
    <w:rsid w:val="006F3594"/>
    <w:rsid w:val="006F5402"/>
    <w:rsid w:val="007006EA"/>
    <w:rsid w:val="007007D8"/>
    <w:rsid w:val="00700ACC"/>
    <w:rsid w:val="007020C4"/>
    <w:rsid w:val="00704B47"/>
    <w:rsid w:val="00705E7D"/>
    <w:rsid w:val="007067BF"/>
    <w:rsid w:val="007078E6"/>
    <w:rsid w:val="007106D1"/>
    <w:rsid w:val="00710B12"/>
    <w:rsid w:val="00712167"/>
    <w:rsid w:val="007122F2"/>
    <w:rsid w:val="00712527"/>
    <w:rsid w:val="00713BF4"/>
    <w:rsid w:val="007149E4"/>
    <w:rsid w:val="007206B3"/>
    <w:rsid w:val="007222C3"/>
    <w:rsid w:val="007224C6"/>
    <w:rsid w:val="00722897"/>
    <w:rsid w:val="0072493E"/>
    <w:rsid w:val="00724D02"/>
    <w:rsid w:val="0072537C"/>
    <w:rsid w:val="00727D0A"/>
    <w:rsid w:val="00734A1D"/>
    <w:rsid w:val="007350EF"/>
    <w:rsid w:val="007354AB"/>
    <w:rsid w:val="00736ABC"/>
    <w:rsid w:val="00737D17"/>
    <w:rsid w:val="00740826"/>
    <w:rsid w:val="00741DC8"/>
    <w:rsid w:val="00745737"/>
    <w:rsid w:val="007464F1"/>
    <w:rsid w:val="007474CC"/>
    <w:rsid w:val="007510A8"/>
    <w:rsid w:val="00751CA6"/>
    <w:rsid w:val="00757EFC"/>
    <w:rsid w:val="00761419"/>
    <w:rsid w:val="00761E10"/>
    <w:rsid w:val="00763FCF"/>
    <w:rsid w:val="00766555"/>
    <w:rsid w:val="00766653"/>
    <w:rsid w:val="00766C14"/>
    <w:rsid w:val="0076740E"/>
    <w:rsid w:val="00767964"/>
    <w:rsid w:val="0077444B"/>
    <w:rsid w:val="00774514"/>
    <w:rsid w:val="00774F9A"/>
    <w:rsid w:val="00780E12"/>
    <w:rsid w:val="00782A27"/>
    <w:rsid w:val="007835FE"/>
    <w:rsid w:val="007872A7"/>
    <w:rsid w:val="007872AC"/>
    <w:rsid w:val="0079183E"/>
    <w:rsid w:val="00792567"/>
    <w:rsid w:val="00792CFA"/>
    <w:rsid w:val="00794E5E"/>
    <w:rsid w:val="0079772F"/>
    <w:rsid w:val="007A392C"/>
    <w:rsid w:val="007A3C6B"/>
    <w:rsid w:val="007B1AA2"/>
    <w:rsid w:val="007B3936"/>
    <w:rsid w:val="007B5816"/>
    <w:rsid w:val="007C0EE4"/>
    <w:rsid w:val="007C13D3"/>
    <w:rsid w:val="007C2456"/>
    <w:rsid w:val="007C31F6"/>
    <w:rsid w:val="007C4572"/>
    <w:rsid w:val="007C6415"/>
    <w:rsid w:val="007C75FE"/>
    <w:rsid w:val="007D2911"/>
    <w:rsid w:val="007D3749"/>
    <w:rsid w:val="007D4578"/>
    <w:rsid w:val="007D5657"/>
    <w:rsid w:val="007E2165"/>
    <w:rsid w:val="007E3470"/>
    <w:rsid w:val="007E40E1"/>
    <w:rsid w:val="007E4B62"/>
    <w:rsid w:val="007F2291"/>
    <w:rsid w:val="00803032"/>
    <w:rsid w:val="00804AFA"/>
    <w:rsid w:val="00806247"/>
    <w:rsid w:val="00807304"/>
    <w:rsid w:val="0081227A"/>
    <w:rsid w:val="00812B76"/>
    <w:rsid w:val="008133FC"/>
    <w:rsid w:val="00817341"/>
    <w:rsid w:val="00820A94"/>
    <w:rsid w:val="0082258C"/>
    <w:rsid w:val="00822FAA"/>
    <w:rsid w:val="00823575"/>
    <w:rsid w:val="008247C3"/>
    <w:rsid w:val="008265C6"/>
    <w:rsid w:val="008301D8"/>
    <w:rsid w:val="008322D7"/>
    <w:rsid w:val="008326B2"/>
    <w:rsid w:val="00835345"/>
    <w:rsid w:val="00835958"/>
    <w:rsid w:val="00835A1D"/>
    <w:rsid w:val="00836FCF"/>
    <w:rsid w:val="008375AD"/>
    <w:rsid w:val="0084350B"/>
    <w:rsid w:val="008455D1"/>
    <w:rsid w:val="008459EE"/>
    <w:rsid w:val="00845EE1"/>
    <w:rsid w:val="0084741F"/>
    <w:rsid w:val="00851328"/>
    <w:rsid w:val="00853F30"/>
    <w:rsid w:val="008546B2"/>
    <w:rsid w:val="00855EA6"/>
    <w:rsid w:val="00856F9A"/>
    <w:rsid w:val="0086190A"/>
    <w:rsid w:val="00862440"/>
    <w:rsid w:val="008663A4"/>
    <w:rsid w:val="008664A4"/>
    <w:rsid w:val="0086797B"/>
    <w:rsid w:val="008719C6"/>
    <w:rsid w:val="00872AC1"/>
    <w:rsid w:val="00873481"/>
    <w:rsid w:val="00875A13"/>
    <w:rsid w:val="00880300"/>
    <w:rsid w:val="00880AB9"/>
    <w:rsid w:val="00881576"/>
    <w:rsid w:val="00881740"/>
    <w:rsid w:val="00881C9F"/>
    <w:rsid w:val="0088579D"/>
    <w:rsid w:val="0088610A"/>
    <w:rsid w:val="00891C65"/>
    <w:rsid w:val="00891D46"/>
    <w:rsid w:val="00896B91"/>
    <w:rsid w:val="008A181F"/>
    <w:rsid w:val="008A1F43"/>
    <w:rsid w:val="008A2496"/>
    <w:rsid w:val="008A2A8B"/>
    <w:rsid w:val="008A3CBD"/>
    <w:rsid w:val="008A4102"/>
    <w:rsid w:val="008A4111"/>
    <w:rsid w:val="008A42A2"/>
    <w:rsid w:val="008A5CBF"/>
    <w:rsid w:val="008A7EE8"/>
    <w:rsid w:val="008B2CFA"/>
    <w:rsid w:val="008B7313"/>
    <w:rsid w:val="008D02E2"/>
    <w:rsid w:val="008D07DA"/>
    <w:rsid w:val="008D0D1C"/>
    <w:rsid w:val="008D2C09"/>
    <w:rsid w:val="008D3D7F"/>
    <w:rsid w:val="008D66C5"/>
    <w:rsid w:val="008E4536"/>
    <w:rsid w:val="008E5547"/>
    <w:rsid w:val="008E5A0D"/>
    <w:rsid w:val="008E5B25"/>
    <w:rsid w:val="008E6A1E"/>
    <w:rsid w:val="008E6AB3"/>
    <w:rsid w:val="008E71DE"/>
    <w:rsid w:val="008E7EE7"/>
    <w:rsid w:val="008F540E"/>
    <w:rsid w:val="008F6F41"/>
    <w:rsid w:val="0090085B"/>
    <w:rsid w:val="00902998"/>
    <w:rsid w:val="009033CC"/>
    <w:rsid w:val="00903B3B"/>
    <w:rsid w:val="0090403F"/>
    <w:rsid w:val="0090529D"/>
    <w:rsid w:val="0090749B"/>
    <w:rsid w:val="00910149"/>
    <w:rsid w:val="009106CE"/>
    <w:rsid w:val="009161F2"/>
    <w:rsid w:val="00916FFD"/>
    <w:rsid w:val="00920E95"/>
    <w:rsid w:val="0092739C"/>
    <w:rsid w:val="00927978"/>
    <w:rsid w:val="009279D1"/>
    <w:rsid w:val="0093737A"/>
    <w:rsid w:val="0094172E"/>
    <w:rsid w:val="00943ADB"/>
    <w:rsid w:val="00944037"/>
    <w:rsid w:val="009467B0"/>
    <w:rsid w:val="00952A13"/>
    <w:rsid w:val="0095363E"/>
    <w:rsid w:val="00953A07"/>
    <w:rsid w:val="00953C42"/>
    <w:rsid w:val="009560A0"/>
    <w:rsid w:val="009565E5"/>
    <w:rsid w:val="00962801"/>
    <w:rsid w:val="00962976"/>
    <w:rsid w:val="00962E20"/>
    <w:rsid w:val="009632EC"/>
    <w:rsid w:val="009651D2"/>
    <w:rsid w:val="00965F73"/>
    <w:rsid w:val="00966ADD"/>
    <w:rsid w:val="0097073A"/>
    <w:rsid w:val="00972865"/>
    <w:rsid w:val="00972B1F"/>
    <w:rsid w:val="00974C30"/>
    <w:rsid w:val="00975056"/>
    <w:rsid w:val="0098173A"/>
    <w:rsid w:val="009825EF"/>
    <w:rsid w:val="00984E7C"/>
    <w:rsid w:val="009857ED"/>
    <w:rsid w:val="00985BB8"/>
    <w:rsid w:val="00986611"/>
    <w:rsid w:val="00991A52"/>
    <w:rsid w:val="009924CC"/>
    <w:rsid w:val="00992EFD"/>
    <w:rsid w:val="00994132"/>
    <w:rsid w:val="00994662"/>
    <w:rsid w:val="009A179E"/>
    <w:rsid w:val="009A368F"/>
    <w:rsid w:val="009A4BB6"/>
    <w:rsid w:val="009A5146"/>
    <w:rsid w:val="009A5221"/>
    <w:rsid w:val="009A53A4"/>
    <w:rsid w:val="009A67F3"/>
    <w:rsid w:val="009A7F00"/>
    <w:rsid w:val="009B06B0"/>
    <w:rsid w:val="009B30A1"/>
    <w:rsid w:val="009B3597"/>
    <w:rsid w:val="009B4280"/>
    <w:rsid w:val="009B614B"/>
    <w:rsid w:val="009B6583"/>
    <w:rsid w:val="009B7830"/>
    <w:rsid w:val="009B78CB"/>
    <w:rsid w:val="009B7F69"/>
    <w:rsid w:val="009C25B9"/>
    <w:rsid w:val="009C37BC"/>
    <w:rsid w:val="009C381A"/>
    <w:rsid w:val="009C5026"/>
    <w:rsid w:val="009D2EAE"/>
    <w:rsid w:val="009D339F"/>
    <w:rsid w:val="009D3527"/>
    <w:rsid w:val="009D3EE5"/>
    <w:rsid w:val="009D4A07"/>
    <w:rsid w:val="009D4C72"/>
    <w:rsid w:val="009E1320"/>
    <w:rsid w:val="009E3430"/>
    <w:rsid w:val="009E37CA"/>
    <w:rsid w:val="009E7B25"/>
    <w:rsid w:val="009F0653"/>
    <w:rsid w:val="009F1C42"/>
    <w:rsid w:val="009F1CC8"/>
    <w:rsid w:val="009F3731"/>
    <w:rsid w:val="009F5967"/>
    <w:rsid w:val="009F6189"/>
    <w:rsid w:val="009F64D8"/>
    <w:rsid w:val="009F77CC"/>
    <w:rsid w:val="009F781A"/>
    <w:rsid w:val="00A025FE"/>
    <w:rsid w:val="00A02D76"/>
    <w:rsid w:val="00A03809"/>
    <w:rsid w:val="00A03B5A"/>
    <w:rsid w:val="00A03E95"/>
    <w:rsid w:val="00A04C8C"/>
    <w:rsid w:val="00A0528C"/>
    <w:rsid w:val="00A054A5"/>
    <w:rsid w:val="00A06F45"/>
    <w:rsid w:val="00A110F5"/>
    <w:rsid w:val="00A11246"/>
    <w:rsid w:val="00A11AA5"/>
    <w:rsid w:val="00A13A5B"/>
    <w:rsid w:val="00A13C2A"/>
    <w:rsid w:val="00A13E22"/>
    <w:rsid w:val="00A1403B"/>
    <w:rsid w:val="00A14196"/>
    <w:rsid w:val="00A16872"/>
    <w:rsid w:val="00A169A6"/>
    <w:rsid w:val="00A174A2"/>
    <w:rsid w:val="00A17AC3"/>
    <w:rsid w:val="00A20460"/>
    <w:rsid w:val="00A21FA8"/>
    <w:rsid w:val="00A22B66"/>
    <w:rsid w:val="00A2659A"/>
    <w:rsid w:val="00A27F30"/>
    <w:rsid w:val="00A31E48"/>
    <w:rsid w:val="00A32022"/>
    <w:rsid w:val="00A32D0E"/>
    <w:rsid w:val="00A330E7"/>
    <w:rsid w:val="00A3424E"/>
    <w:rsid w:val="00A34251"/>
    <w:rsid w:val="00A34318"/>
    <w:rsid w:val="00A403D9"/>
    <w:rsid w:val="00A43FEC"/>
    <w:rsid w:val="00A4736B"/>
    <w:rsid w:val="00A50565"/>
    <w:rsid w:val="00A51AE1"/>
    <w:rsid w:val="00A52CA1"/>
    <w:rsid w:val="00A53F94"/>
    <w:rsid w:val="00A55AC3"/>
    <w:rsid w:val="00A62980"/>
    <w:rsid w:val="00A65B8E"/>
    <w:rsid w:val="00A66A1B"/>
    <w:rsid w:val="00A66E84"/>
    <w:rsid w:val="00A67253"/>
    <w:rsid w:val="00A721BC"/>
    <w:rsid w:val="00A72578"/>
    <w:rsid w:val="00A74659"/>
    <w:rsid w:val="00A77086"/>
    <w:rsid w:val="00A773A8"/>
    <w:rsid w:val="00A77D5D"/>
    <w:rsid w:val="00A82200"/>
    <w:rsid w:val="00A84FEC"/>
    <w:rsid w:val="00A859EB"/>
    <w:rsid w:val="00A86195"/>
    <w:rsid w:val="00A8658A"/>
    <w:rsid w:val="00A86CF5"/>
    <w:rsid w:val="00A86E15"/>
    <w:rsid w:val="00A9130F"/>
    <w:rsid w:val="00A91C42"/>
    <w:rsid w:val="00A91E0E"/>
    <w:rsid w:val="00A92E92"/>
    <w:rsid w:val="00A93BA6"/>
    <w:rsid w:val="00A94AE2"/>
    <w:rsid w:val="00AA1814"/>
    <w:rsid w:val="00AA4F9C"/>
    <w:rsid w:val="00AA5FAB"/>
    <w:rsid w:val="00AA6AE3"/>
    <w:rsid w:val="00AB0D0F"/>
    <w:rsid w:val="00AB14DD"/>
    <w:rsid w:val="00AB4DDB"/>
    <w:rsid w:val="00AC127A"/>
    <w:rsid w:val="00AC1553"/>
    <w:rsid w:val="00AC2897"/>
    <w:rsid w:val="00AC444B"/>
    <w:rsid w:val="00AC4F91"/>
    <w:rsid w:val="00AD0121"/>
    <w:rsid w:val="00AD026C"/>
    <w:rsid w:val="00AD10FE"/>
    <w:rsid w:val="00AD3473"/>
    <w:rsid w:val="00AD422E"/>
    <w:rsid w:val="00AD57C4"/>
    <w:rsid w:val="00AD5D04"/>
    <w:rsid w:val="00AE0154"/>
    <w:rsid w:val="00AE0C9C"/>
    <w:rsid w:val="00AE14E4"/>
    <w:rsid w:val="00AE1BCE"/>
    <w:rsid w:val="00AE3CED"/>
    <w:rsid w:val="00AE4352"/>
    <w:rsid w:val="00AE609D"/>
    <w:rsid w:val="00AF1390"/>
    <w:rsid w:val="00AF18A7"/>
    <w:rsid w:val="00AF2465"/>
    <w:rsid w:val="00AF2BF2"/>
    <w:rsid w:val="00AF3E4F"/>
    <w:rsid w:val="00B01AE7"/>
    <w:rsid w:val="00B03021"/>
    <w:rsid w:val="00B03E27"/>
    <w:rsid w:val="00B040A7"/>
    <w:rsid w:val="00B0565A"/>
    <w:rsid w:val="00B11D9D"/>
    <w:rsid w:val="00B11E23"/>
    <w:rsid w:val="00B121C3"/>
    <w:rsid w:val="00B12293"/>
    <w:rsid w:val="00B144F6"/>
    <w:rsid w:val="00B14945"/>
    <w:rsid w:val="00B20587"/>
    <w:rsid w:val="00B32F99"/>
    <w:rsid w:val="00B32FA0"/>
    <w:rsid w:val="00B35C60"/>
    <w:rsid w:val="00B37742"/>
    <w:rsid w:val="00B46179"/>
    <w:rsid w:val="00B4697C"/>
    <w:rsid w:val="00B47034"/>
    <w:rsid w:val="00B50419"/>
    <w:rsid w:val="00B530C6"/>
    <w:rsid w:val="00B53B21"/>
    <w:rsid w:val="00B56C75"/>
    <w:rsid w:val="00B6162B"/>
    <w:rsid w:val="00B618B3"/>
    <w:rsid w:val="00B61D39"/>
    <w:rsid w:val="00B633EE"/>
    <w:rsid w:val="00B659D3"/>
    <w:rsid w:val="00B67CBF"/>
    <w:rsid w:val="00B7210B"/>
    <w:rsid w:val="00B72856"/>
    <w:rsid w:val="00B736B2"/>
    <w:rsid w:val="00B74A5C"/>
    <w:rsid w:val="00B75B25"/>
    <w:rsid w:val="00B763E3"/>
    <w:rsid w:val="00B774A5"/>
    <w:rsid w:val="00B8271D"/>
    <w:rsid w:val="00B82848"/>
    <w:rsid w:val="00B82B93"/>
    <w:rsid w:val="00B8639D"/>
    <w:rsid w:val="00B95921"/>
    <w:rsid w:val="00B9605F"/>
    <w:rsid w:val="00B964D6"/>
    <w:rsid w:val="00B97D69"/>
    <w:rsid w:val="00BA1EFD"/>
    <w:rsid w:val="00BA2832"/>
    <w:rsid w:val="00BA67CF"/>
    <w:rsid w:val="00BA7317"/>
    <w:rsid w:val="00BB0C4C"/>
    <w:rsid w:val="00BB1AB9"/>
    <w:rsid w:val="00BB1D86"/>
    <w:rsid w:val="00BB395B"/>
    <w:rsid w:val="00BB3BD8"/>
    <w:rsid w:val="00BB4AF6"/>
    <w:rsid w:val="00BB7F91"/>
    <w:rsid w:val="00BC0835"/>
    <w:rsid w:val="00BC2D79"/>
    <w:rsid w:val="00BC394B"/>
    <w:rsid w:val="00BC3C61"/>
    <w:rsid w:val="00BC6ED5"/>
    <w:rsid w:val="00BD0931"/>
    <w:rsid w:val="00BD19D7"/>
    <w:rsid w:val="00BD327D"/>
    <w:rsid w:val="00BD5D7C"/>
    <w:rsid w:val="00BD74B3"/>
    <w:rsid w:val="00BE3825"/>
    <w:rsid w:val="00BE393F"/>
    <w:rsid w:val="00BE48FA"/>
    <w:rsid w:val="00BE4B62"/>
    <w:rsid w:val="00BE595B"/>
    <w:rsid w:val="00BE6C69"/>
    <w:rsid w:val="00BE6DAE"/>
    <w:rsid w:val="00BF299D"/>
    <w:rsid w:val="00BF3295"/>
    <w:rsid w:val="00BF4E7E"/>
    <w:rsid w:val="00BF5634"/>
    <w:rsid w:val="00BF5C7C"/>
    <w:rsid w:val="00C01A5B"/>
    <w:rsid w:val="00C01DB0"/>
    <w:rsid w:val="00C024CA"/>
    <w:rsid w:val="00C03EC0"/>
    <w:rsid w:val="00C07CFB"/>
    <w:rsid w:val="00C149F0"/>
    <w:rsid w:val="00C16873"/>
    <w:rsid w:val="00C1762D"/>
    <w:rsid w:val="00C22EF4"/>
    <w:rsid w:val="00C246F5"/>
    <w:rsid w:val="00C252CF"/>
    <w:rsid w:val="00C2762E"/>
    <w:rsid w:val="00C27F27"/>
    <w:rsid w:val="00C3197E"/>
    <w:rsid w:val="00C346D2"/>
    <w:rsid w:val="00C34888"/>
    <w:rsid w:val="00C4096C"/>
    <w:rsid w:val="00C41D41"/>
    <w:rsid w:val="00C41EAB"/>
    <w:rsid w:val="00C42718"/>
    <w:rsid w:val="00C428B8"/>
    <w:rsid w:val="00C44E29"/>
    <w:rsid w:val="00C501F6"/>
    <w:rsid w:val="00C51E4B"/>
    <w:rsid w:val="00C51F21"/>
    <w:rsid w:val="00C53F09"/>
    <w:rsid w:val="00C55FA9"/>
    <w:rsid w:val="00C56814"/>
    <w:rsid w:val="00C61D5C"/>
    <w:rsid w:val="00C64FB3"/>
    <w:rsid w:val="00C734C6"/>
    <w:rsid w:val="00C739E5"/>
    <w:rsid w:val="00C771A0"/>
    <w:rsid w:val="00C807FC"/>
    <w:rsid w:val="00C81244"/>
    <w:rsid w:val="00C81444"/>
    <w:rsid w:val="00C82876"/>
    <w:rsid w:val="00C82DA2"/>
    <w:rsid w:val="00C92481"/>
    <w:rsid w:val="00C93823"/>
    <w:rsid w:val="00C960F9"/>
    <w:rsid w:val="00C966D3"/>
    <w:rsid w:val="00C97B67"/>
    <w:rsid w:val="00CA148B"/>
    <w:rsid w:val="00CA306A"/>
    <w:rsid w:val="00CA473D"/>
    <w:rsid w:val="00CA4949"/>
    <w:rsid w:val="00CA631A"/>
    <w:rsid w:val="00CA6B07"/>
    <w:rsid w:val="00CB0A4A"/>
    <w:rsid w:val="00CB1C97"/>
    <w:rsid w:val="00CB38B3"/>
    <w:rsid w:val="00CB3AB0"/>
    <w:rsid w:val="00CC185B"/>
    <w:rsid w:val="00CC30E5"/>
    <w:rsid w:val="00CC69E4"/>
    <w:rsid w:val="00CC6E8E"/>
    <w:rsid w:val="00CC7EB9"/>
    <w:rsid w:val="00CD209C"/>
    <w:rsid w:val="00CD209F"/>
    <w:rsid w:val="00CD26BC"/>
    <w:rsid w:val="00CD562A"/>
    <w:rsid w:val="00CD5CC8"/>
    <w:rsid w:val="00CE205B"/>
    <w:rsid w:val="00CE3A10"/>
    <w:rsid w:val="00CE42B1"/>
    <w:rsid w:val="00CE52AE"/>
    <w:rsid w:val="00CE557F"/>
    <w:rsid w:val="00CE5809"/>
    <w:rsid w:val="00CE6D1E"/>
    <w:rsid w:val="00CE71FF"/>
    <w:rsid w:val="00CF20D8"/>
    <w:rsid w:val="00CF4C13"/>
    <w:rsid w:val="00D002E0"/>
    <w:rsid w:val="00D0053E"/>
    <w:rsid w:val="00D02DA9"/>
    <w:rsid w:val="00D03161"/>
    <w:rsid w:val="00D05F7A"/>
    <w:rsid w:val="00D11571"/>
    <w:rsid w:val="00D135DC"/>
    <w:rsid w:val="00D13AAB"/>
    <w:rsid w:val="00D16A27"/>
    <w:rsid w:val="00D2019A"/>
    <w:rsid w:val="00D22870"/>
    <w:rsid w:val="00D23488"/>
    <w:rsid w:val="00D24635"/>
    <w:rsid w:val="00D25586"/>
    <w:rsid w:val="00D25710"/>
    <w:rsid w:val="00D2699E"/>
    <w:rsid w:val="00D278F2"/>
    <w:rsid w:val="00D3049D"/>
    <w:rsid w:val="00D33088"/>
    <w:rsid w:val="00D34EBC"/>
    <w:rsid w:val="00D3594D"/>
    <w:rsid w:val="00D42298"/>
    <w:rsid w:val="00D43506"/>
    <w:rsid w:val="00D460D4"/>
    <w:rsid w:val="00D47269"/>
    <w:rsid w:val="00D474FE"/>
    <w:rsid w:val="00D50C2B"/>
    <w:rsid w:val="00D50F58"/>
    <w:rsid w:val="00D51347"/>
    <w:rsid w:val="00D535E9"/>
    <w:rsid w:val="00D54662"/>
    <w:rsid w:val="00D5589D"/>
    <w:rsid w:val="00D56150"/>
    <w:rsid w:val="00D5669D"/>
    <w:rsid w:val="00D5693E"/>
    <w:rsid w:val="00D57613"/>
    <w:rsid w:val="00D57A54"/>
    <w:rsid w:val="00D614DD"/>
    <w:rsid w:val="00D63F53"/>
    <w:rsid w:val="00D6596C"/>
    <w:rsid w:val="00D65A6B"/>
    <w:rsid w:val="00D66C3A"/>
    <w:rsid w:val="00D675F0"/>
    <w:rsid w:val="00D67694"/>
    <w:rsid w:val="00D72192"/>
    <w:rsid w:val="00D72AF5"/>
    <w:rsid w:val="00D72C1F"/>
    <w:rsid w:val="00D72FB5"/>
    <w:rsid w:val="00D739B5"/>
    <w:rsid w:val="00D742B8"/>
    <w:rsid w:val="00D7451C"/>
    <w:rsid w:val="00D82563"/>
    <w:rsid w:val="00D871B0"/>
    <w:rsid w:val="00DA3292"/>
    <w:rsid w:val="00DA65A0"/>
    <w:rsid w:val="00DB0047"/>
    <w:rsid w:val="00DB06C3"/>
    <w:rsid w:val="00DB14FD"/>
    <w:rsid w:val="00DB2CB0"/>
    <w:rsid w:val="00DB2F67"/>
    <w:rsid w:val="00DB451B"/>
    <w:rsid w:val="00DB49AE"/>
    <w:rsid w:val="00DB4F07"/>
    <w:rsid w:val="00DB6F74"/>
    <w:rsid w:val="00DC0F54"/>
    <w:rsid w:val="00DC46FA"/>
    <w:rsid w:val="00DD0061"/>
    <w:rsid w:val="00DD10E0"/>
    <w:rsid w:val="00DD1D40"/>
    <w:rsid w:val="00DD25CB"/>
    <w:rsid w:val="00DD2711"/>
    <w:rsid w:val="00DD2E18"/>
    <w:rsid w:val="00DD4F25"/>
    <w:rsid w:val="00DD5348"/>
    <w:rsid w:val="00DE046A"/>
    <w:rsid w:val="00DE15C1"/>
    <w:rsid w:val="00DE1BB4"/>
    <w:rsid w:val="00DE1DD3"/>
    <w:rsid w:val="00DE252E"/>
    <w:rsid w:val="00DE47E6"/>
    <w:rsid w:val="00DE4C15"/>
    <w:rsid w:val="00DE5046"/>
    <w:rsid w:val="00DE64E3"/>
    <w:rsid w:val="00DE65BA"/>
    <w:rsid w:val="00DF0316"/>
    <w:rsid w:val="00DF175D"/>
    <w:rsid w:val="00DF4178"/>
    <w:rsid w:val="00DF5F48"/>
    <w:rsid w:val="00DF5FEB"/>
    <w:rsid w:val="00DF6D69"/>
    <w:rsid w:val="00DF7A56"/>
    <w:rsid w:val="00E00E4B"/>
    <w:rsid w:val="00E021CC"/>
    <w:rsid w:val="00E02E94"/>
    <w:rsid w:val="00E07354"/>
    <w:rsid w:val="00E07CC8"/>
    <w:rsid w:val="00E1170E"/>
    <w:rsid w:val="00E117CB"/>
    <w:rsid w:val="00E11E6B"/>
    <w:rsid w:val="00E12EC7"/>
    <w:rsid w:val="00E1635F"/>
    <w:rsid w:val="00E164F4"/>
    <w:rsid w:val="00E17636"/>
    <w:rsid w:val="00E17EAE"/>
    <w:rsid w:val="00E2093E"/>
    <w:rsid w:val="00E227B6"/>
    <w:rsid w:val="00E22F2E"/>
    <w:rsid w:val="00E25802"/>
    <w:rsid w:val="00E25F9A"/>
    <w:rsid w:val="00E2666A"/>
    <w:rsid w:val="00E27277"/>
    <w:rsid w:val="00E3298F"/>
    <w:rsid w:val="00E3371B"/>
    <w:rsid w:val="00E34EB6"/>
    <w:rsid w:val="00E355B2"/>
    <w:rsid w:val="00E372C4"/>
    <w:rsid w:val="00E376B5"/>
    <w:rsid w:val="00E37E3B"/>
    <w:rsid w:val="00E40E52"/>
    <w:rsid w:val="00E40EF6"/>
    <w:rsid w:val="00E43498"/>
    <w:rsid w:val="00E4418B"/>
    <w:rsid w:val="00E441EB"/>
    <w:rsid w:val="00E454CC"/>
    <w:rsid w:val="00E4565F"/>
    <w:rsid w:val="00E467DB"/>
    <w:rsid w:val="00E50619"/>
    <w:rsid w:val="00E53965"/>
    <w:rsid w:val="00E53C4D"/>
    <w:rsid w:val="00E56DEC"/>
    <w:rsid w:val="00E5760F"/>
    <w:rsid w:val="00E604EB"/>
    <w:rsid w:val="00E607BE"/>
    <w:rsid w:val="00E64624"/>
    <w:rsid w:val="00E66273"/>
    <w:rsid w:val="00E66BC6"/>
    <w:rsid w:val="00E70939"/>
    <w:rsid w:val="00E70B1E"/>
    <w:rsid w:val="00E7303C"/>
    <w:rsid w:val="00E77A9B"/>
    <w:rsid w:val="00E81408"/>
    <w:rsid w:val="00E8152C"/>
    <w:rsid w:val="00E8178A"/>
    <w:rsid w:val="00E81F78"/>
    <w:rsid w:val="00E82D3E"/>
    <w:rsid w:val="00E86634"/>
    <w:rsid w:val="00E86E50"/>
    <w:rsid w:val="00E9099C"/>
    <w:rsid w:val="00E91A7B"/>
    <w:rsid w:val="00E91B43"/>
    <w:rsid w:val="00E92016"/>
    <w:rsid w:val="00E94221"/>
    <w:rsid w:val="00E97003"/>
    <w:rsid w:val="00E972CD"/>
    <w:rsid w:val="00EA2AF6"/>
    <w:rsid w:val="00EA51CB"/>
    <w:rsid w:val="00EA5AF3"/>
    <w:rsid w:val="00EB0AD7"/>
    <w:rsid w:val="00EB28A2"/>
    <w:rsid w:val="00EB2A05"/>
    <w:rsid w:val="00EB2F1B"/>
    <w:rsid w:val="00EB3BB6"/>
    <w:rsid w:val="00EB4867"/>
    <w:rsid w:val="00EB50D3"/>
    <w:rsid w:val="00EB7FF0"/>
    <w:rsid w:val="00EC10EF"/>
    <w:rsid w:val="00EC358A"/>
    <w:rsid w:val="00EC5FAF"/>
    <w:rsid w:val="00EC6FCB"/>
    <w:rsid w:val="00EC7CEE"/>
    <w:rsid w:val="00ED6CA8"/>
    <w:rsid w:val="00ED7066"/>
    <w:rsid w:val="00ED77ED"/>
    <w:rsid w:val="00EE29C8"/>
    <w:rsid w:val="00EE30A1"/>
    <w:rsid w:val="00EE3AE2"/>
    <w:rsid w:val="00EE571B"/>
    <w:rsid w:val="00EE603C"/>
    <w:rsid w:val="00EF2CA5"/>
    <w:rsid w:val="00EF5888"/>
    <w:rsid w:val="00EF6A29"/>
    <w:rsid w:val="00F01AFB"/>
    <w:rsid w:val="00F02D9C"/>
    <w:rsid w:val="00F04C77"/>
    <w:rsid w:val="00F04F6C"/>
    <w:rsid w:val="00F066D1"/>
    <w:rsid w:val="00F06860"/>
    <w:rsid w:val="00F138D0"/>
    <w:rsid w:val="00F15591"/>
    <w:rsid w:val="00F16B9C"/>
    <w:rsid w:val="00F16CDB"/>
    <w:rsid w:val="00F17866"/>
    <w:rsid w:val="00F20405"/>
    <w:rsid w:val="00F20ABF"/>
    <w:rsid w:val="00F226D3"/>
    <w:rsid w:val="00F22782"/>
    <w:rsid w:val="00F25468"/>
    <w:rsid w:val="00F25D5D"/>
    <w:rsid w:val="00F33662"/>
    <w:rsid w:val="00F34454"/>
    <w:rsid w:val="00F36AD9"/>
    <w:rsid w:val="00F44A20"/>
    <w:rsid w:val="00F45868"/>
    <w:rsid w:val="00F459C9"/>
    <w:rsid w:val="00F45E6F"/>
    <w:rsid w:val="00F47A0A"/>
    <w:rsid w:val="00F5082D"/>
    <w:rsid w:val="00F5165A"/>
    <w:rsid w:val="00F54529"/>
    <w:rsid w:val="00F545D8"/>
    <w:rsid w:val="00F54932"/>
    <w:rsid w:val="00F60C7E"/>
    <w:rsid w:val="00F615EF"/>
    <w:rsid w:val="00F62969"/>
    <w:rsid w:val="00F63081"/>
    <w:rsid w:val="00F63CBA"/>
    <w:rsid w:val="00F64FB0"/>
    <w:rsid w:val="00F65365"/>
    <w:rsid w:val="00F6575C"/>
    <w:rsid w:val="00F6769B"/>
    <w:rsid w:val="00F70FBB"/>
    <w:rsid w:val="00F752EC"/>
    <w:rsid w:val="00F830CA"/>
    <w:rsid w:val="00F83E7D"/>
    <w:rsid w:val="00F844E4"/>
    <w:rsid w:val="00F845D2"/>
    <w:rsid w:val="00F85A58"/>
    <w:rsid w:val="00F872F0"/>
    <w:rsid w:val="00F9028B"/>
    <w:rsid w:val="00F90516"/>
    <w:rsid w:val="00F90970"/>
    <w:rsid w:val="00F94BBB"/>
    <w:rsid w:val="00F96F5D"/>
    <w:rsid w:val="00F973E2"/>
    <w:rsid w:val="00F975EE"/>
    <w:rsid w:val="00F97F51"/>
    <w:rsid w:val="00FA025B"/>
    <w:rsid w:val="00FA215C"/>
    <w:rsid w:val="00FA36B9"/>
    <w:rsid w:val="00FA60FC"/>
    <w:rsid w:val="00FA6E27"/>
    <w:rsid w:val="00FA74E6"/>
    <w:rsid w:val="00FA7A5B"/>
    <w:rsid w:val="00FB14BA"/>
    <w:rsid w:val="00FB4F8F"/>
    <w:rsid w:val="00FB75C9"/>
    <w:rsid w:val="00FC2C1D"/>
    <w:rsid w:val="00FC64D3"/>
    <w:rsid w:val="00FC726A"/>
    <w:rsid w:val="00FC733D"/>
    <w:rsid w:val="00FC7442"/>
    <w:rsid w:val="00FD09A7"/>
    <w:rsid w:val="00FD0DB3"/>
    <w:rsid w:val="00FD1478"/>
    <w:rsid w:val="00FD2AC8"/>
    <w:rsid w:val="00FD5258"/>
    <w:rsid w:val="00FD546B"/>
    <w:rsid w:val="00FD6757"/>
    <w:rsid w:val="00FD744A"/>
    <w:rsid w:val="00FE19CA"/>
    <w:rsid w:val="00FE3412"/>
    <w:rsid w:val="00FE373D"/>
    <w:rsid w:val="00FE3DBB"/>
    <w:rsid w:val="00FE510B"/>
    <w:rsid w:val="00FE54DF"/>
    <w:rsid w:val="00FE73B7"/>
    <w:rsid w:val="00FF01DC"/>
    <w:rsid w:val="00FF1343"/>
    <w:rsid w:val="00FF246C"/>
    <w:rsid w:val="00FF4266"/>
    <w:rsid w:val="00FF449A"/>
    <w:rsid w:val="00FF482C"/>
    <w:rsid w:val="00FF4AC5"/>
    <w:rsid w:val="00FF5FE4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30"/>
  </w:style>
  <w:style w:type="paragraph" w:styleId="1">
    <w:name w:val="heading 1"/>
    <w:basedOn w:val="a"/>
    <w:next w:val="a"/>
    <w:link w:val="10"/>
    <w:uiPriority w:val="9"/>
    <w:qFormat/>
    <w:rsid w:val="00EA5AF3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A5AF3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A5AF3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CEB"/>
  </w:style>
  <w:style w:type="paragraph" w:styleId="a5">
    <w:name w:val="footer"/>
    <w:basedOn w:val="a"/>
    <w:link w:val="a6"/>
    <w:uiPriority w:val="99"/>
    <w:unhideWhenUsed/>
    <w:rsid w:val="001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CEB"/>
  </w:style>
  <w:style w:type="paragraph" w:styleId="a7">
    <w:name w:val="Balloon Text"/>
    <w:basedOn w:val="a"/>
    <w:link w:val="a8"/>
    <w:uiPriority w:val="99"/>
    <w:semiHidden/>
    <w:unhideWhenUsed/>
    <w:rsid w:val="0013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CE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30CE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AF3"/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AF3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AF3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5AF3"/>
  </w:style>
  <w:style w:type="paragraph" w:styleId="a9">
    <w:name w:val="List Paragraph"/>
    <w:basedOn w:val="a"/>
    <w:uiPriority w:val="34"/>
    <w:qFormat/>
    <w:rsid w:val="00EA5AF3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TOC Heading"/>
    <w:basedOn w:val="1"/>
    <w:next w:val="a"/>
    <w:uiPriority w:val="39"/>
    <w:qFormat/>
    <w:rsid w:val="00EA5AF3"/>
    <w:pPr>
      <w:outlineLvl w:val="9"/>
    </w:pPr>
    <w:rPr>
      <w:color w:val="365F91"/>
    </w:rPr>
  </w:style>
  <w:style w:type="paragraph" w:styleId="12">
    <w:name w:val="toc 1"/>
    <w:basedOn w:val="a"/>
    <w:next w:val="a"/>
    <w:autoRedefine/>
    <w:uiPriority w:val="39"/>
    <w:rsid w:val="00EA5AF3"/>
    <w:pPr>
      <w:tabs>
        <w:tab w:val="right" w:leader="dot" w:pos="9344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b">
    <w:name w:val="Hyperlink"/>
    <w:uiPriority w:val="99"/>
    <w:rsid w:val="00EA5AF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A5AF3"/>
    <w:pPr>
      <w:spacing w:after="100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No Spacing"/>
    <w:link w:val="ad"/>
    <w:uiPriority w:val="1"/>
    <w:qFormat/>
    <w:rsid w:val="00EA5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rsid w:val="00EA5AF3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e">
    <w:name w:val="Placeholder Text"/>
    <w:uiPriority w:val="99"/>
    <w:semiHidden/>
    <w:rsid w:val="00EA5AF3"/>
    <w:rPr>
      <w:rFonts w:cs="Times New Roman"/>
      <w:color w:val="808080"/>
    </w:rPr>
  </w:style>
  <w:style w:type="character" w:styleId="af">
    <w:name w:val="FollowedHyperlink"/>
    <w:uiPriority w:val="99"/>
    <w:semiHidden/>
    <w:rsid w:val="00EA5AF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5A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A5A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5A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A5A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A5A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A5A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A5A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A5A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A5A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A5A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A5AF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A5A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A5A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A5A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A5A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EA5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"/>
    <w:qFormat/>
    <w:rsid w:val="00EA5AF3"/>
    <w:rPr>
      <w:rFonts w:ascii="Times New Roman" w:eastAsia="Times New Roman" w:hAnsi="Times New Roman" w:cs="Times New Roman"/>
      <w:strike/>
      <w:color w:val="C00000"/>
      <w:sz w:val="24"/>
      <w:lang w:eastAsia="ru-RU"/>
    </w:rPr>
  </w:style>
  <w:style w:type="paragraph" w:customStyle="1" w:styleId="xl116">
    <w:name w:val="xl116"/>
    <w:basedOn w:val="a"/>
    <w:rsid w:val="00EA5A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A5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A5A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A5AF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rsid w:val="00EA5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14(основной)"/>
    <w:basedOn w:val="a"/>
    <w:link w:val="140"/>
    <w:autoRedefine/>
    <w:rsid w:val="00EA5AF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40">
    <w:name w:val="Текст 14(основной) Знак"/>
    <w:link w:val="14"/>
    <w:locked/>
    <w:rsid w:val="00EA5AF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0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aliases w:val="Обычный (Web)"/>
    <w:basedOn w:val="a"/>
    <w:uiPriority w:val="99"/>
    <w:rsid w:val="008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0"/>
    <w:uiPriority w:val="59"/>
    <w:rsid w:val="00A7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A77086"/>
    <w:rPr>
      <w:rFonts w:cs="Times New Roman"/>
    </w:rPr>
  </w:style>
  <w:style w:type="paragraph" w:customStyle="1" w:styleId="p1">
    <w:name w:val="p1"/>
    <w:basedOn w:val="a"/>
    <w:rsid w:val="00A7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7086"/>
  </w:style>
  <w:style w:type="paragraph" w:customStyle="1" w:styleId="p2">
    <w:name w:val="p2"/>
    <w:basedOn w:val="a"/>
    <w:rsid w:val="00A7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7086"/>
  </w:style>
  <w:style w:type="character" w:customStyle="1" w:styleId="s3">
    <w:name w:val="s3"/>
    <w:basedOn w:val="a0"/>
    <w:rsid w:val="00A77086"/>
  </w:style>
  <w:style w:type="character" w:customStyle="1" w:styleId="s4">
    <w:name w:val="s4"/>
    <w:basedOn w:val="a0"/>
    <w:rsid w:val="00A77086"/>
  </w:style>
  <w:style w:type="character" w:customStyle="1" w:styleId="apple-converted-space">
    <w:name w:val="apple-converted-space"/>
    <w:basedOn w:val="a0"/>
    <w:rsid w:val="00A77086"/>
  </w:style>
  <w:style w:type="paragraph" w:customStyle="1" w:styleId="p3">
    <w:name w:val="p3"/>
    <w:basedOn w:val="a"/>
    <w:rsid w:val="00A7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7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7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5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F449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character" w:customStyle="1" w:styleId="FontStyle157">
    <w:name w:val="Font Style157"/>
    <w:rsid w:val="00FF449A"/>
    <w:rPr>
      <w:rFonts w:eastAsia="Times New Roman"/>
      <w:b/>
      <w:color w:val="auto"/>
      <w:sz w:val="26"/>
      <w:lang w:val="ru-RU" w:eastAsia="zh-CN"/>
    </w:rPr>
  </w:style>
  <w:style w:type="paragraph" w:customStyle="1" w:styleId="p8">
    <w:name w:val="p8"/>
    <w:basedOn w:val="a"/>
    <w:rsid w:val="00B3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32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2">
    <w:name w:val="Сетка таблицы2"/>
    <w:basedOn w:val="a1"/>
    <w:next w:val="af0"/>
    <w:uiPriority w:val="59"/>
    <w:rsid w:val="00BA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513EC"/>
    <w:pPr>
      <w:suppressAutoHyphens/>
      <w:spacing w:after="0" w:line="360" w:lineRule="auto"/>
      <w:ind w:right="284" w:firstLine="709"/>
      <w:jc w:val="both"/>
    </w:pPr>
    <w:rPr>
      <w:rFonts w:ascii="Cambria" w:eastAsia="Times New Roman" w:hAnsi="Cambria" w:cs="Calibri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513EC"/>
    <w:rPr>
      <w:rFonts w:ascii="Cambria" w:eastAsia="Times New Roman" w:hAnsi="Cambria" w:cs="Calibri"/>
      <w:sz w:val="28"/>
      <w:szCs w:val="24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722897"/>
    <w:pPr>
      <w:spacing w:after="120"/>
    </w:pPr>
    <w:rPr>
      <w:rFonts w:eastAsiaTheme="minorEastAsia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722897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A11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A11CB"/>
  </w:style>
  <w:style w:type="paragraph" w:customStyle="1" w:styleId="Standard">
    <w:name w:val="Standard"/>
    <w:rsid w:val="00C734C6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</w:rPr>
  </w:style>
  <w:style w:type="paragraph" w:customStyle="1" w:styleId="af6">
    <w:name w:val="заголовок таблицы"/>
    <w:basedOn w:val="a"/>
    <w:link w:val="af7"/>
    <w:autoRedefine/>
    <w:rsid w:val="0072537C"/>
    <w:pPr>
      <w:keepNext/>
      <w:keepLines/>
      <w:widowControl w:val="0"/>
      <w:tabs>
        <w:tab w:val="left" w:pos="1440"/>
        <w:tab w:val="left" w:pos="13170"/>
      </w:tabs>
      <w:suppressAutoHyphens/>
      <w:spacing w:before="120" w:after="120" w:line="240" w:lineRule="auto"/>
      <w:ind w:left="2127"/>
      <w:contextualSpacing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заголовок таблицы Знак Знак"/>
    <w:link w:val="af6"/>
    <w:rsid w:val="0072537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00D0-3BF5-4F94-80FE-0EF41BA1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95</Pages>
  <Words>22127</Words>
  <Characters>126125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123789</dc:creator>
  <cp:keywords/>
  <dc:description/>
  <cp:lastModifiedBy>User</cp:lastModifiedBy>
  <cp:revision>80</cp:revision>
  <cp:lastPrinted>2020-06-26T11:22:00Z</cp:lastPrinted>
  <dcterms:created xsi:type="dcterms:W3CDTF">2014-07-15T06:34:00Z</dcterms:created>
  <dcterms:modified xsi:type="dcterms:W3CDTF">2021-09-08T05:47:00Z</dcterms:modified>
</cp:coreProperties>
</file>