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2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764B58" w:rsidTr="00764B58">
        <w:trPr>
          <w:trHeight w:val="2400"/>
        </w:trPr>
        <w:tc>
          <w:tcPr>
            <w:tcW w:w="9645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764B58" w:rsidRDefault="00764B58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0" allowOverlap="1" wp14:anchorId="4D60F4A8" wp14:editId="1B96BAAF">
                  <wp:simplePos x="0" y="0"/>
                  <wp:positionH relativeFrom="column">
                    <wp:posOffset>3021330</wp:posOffset>
                  </wp:positionH>
                  <wp:positionV relativeFrom="paragraph">
                    <wp:posOffset>-316230</wp:posOffset>
                  </wp:positionV>
                  <wp:extent cx="945515" cy="1097280"/>
                  <wp:effectExtent l="0" t="0" r="6985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4B58" w:rsidRDefault="00764B5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764B58" w:rsidRDefault="00764B58">
            <w:pPr>
              <w:jc w:val="center"/>
              <w:rPr>
                <w:bCs/>
                <w:sz w:val="22"/>
                <w:szCs w:val="20"/>
              </w:rPr>
            </w:pPr>
          </w:p>
          <w:p w:rsidR="00764B58" w:rsidRDefault="00764B58">
            <w:pPr>
              <w:pStyle w:val="4"/>
            </w:pPr>
            <w:r>
              <w:t>КЪЭБЭРДЭЙ – БАЛЪКЪЭР РЕСПУБЛИКЭМ И ДЗЭЛЫКЪУЭ КУЕЙМ ЩЫЩ БЕЛОКАМЕНСКЭ КЪУАЖЭМ И АДМИНИСТРАЦЭ</w:t>
            </w:r>
          </w:p>
          <w:p w:rsidR="00764B58" w:rsidRDefault="00764B58">
            <w:pPr>
              <w:jc w:val="center"/>
              <w:rPr>
                <w:b/>
                <w:sz w:val="22"/>
                <w:szCs w:val="20"/>
              </w:rPr>
            </w:pPr>
          </w:p>
          <w:p w:rsidR="00764B58" w:rsidRDefault="00764B5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КЪАБАРТЫ - МАЛКЪАР РЕСПУБЛИКАНЫ ЗОЛЬСК РАЙОНУ БЕЛОКАМЕНСК  ЭЛИНИ </w:t>
            </w:r>
            <w:r>
              <w:rPr>
                <w:b/>
              </w:rPr>
              <w:t>АДМИНИСТРАЦИЯ</w:t>
            </w:r>
          </w:p>
          <w:p w:rsidR="00764B58" w:rsidRDefault="00764B58">
            <w:pPr>
              <w:jc w:val="center"/>
              <w:rPr>
                <w:b/>
                <w:sz w:val="22"/>
                <w:szCs w:val="20"/>
              </w:rPr>
            </w:pPr>
          </w:p>
          <w:p w:rsidR="00764B58" w:rsidRDefault="00764B58">
            <w:pPr>
              <w:pStyle w:val="5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361720, КБР, Зольский р.,  с.п.Белокаменское,                                                               </w:t>
            </w:r>
            <w:r w:rsidR="00CF0C1E">
              <w:rPr>
                <w:sz w:val="18"/>
                <w:szCs w:val="18"/>
              </w:rPr>
              <w:t xml:space="preserve">     </w:t>
            </w:r>
            <w:bookmarkStart w:id="0" w:name="_GoBack"/>
            <w:bookmarkEnd w:id="0"/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  <w:lang w:val="en-US"/>
              </w:rPr>
              <w:t>Admbelka</w:t>
            </w:r>
            <w:proofErr w:type="spellEnd"/>
            <w:r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rambler</w:t>
            </w: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</w:p>
          <w:p w:rsidR="00764B58" w:rsidRDefault="00764B58">
            <w:r>
              <w:rPr>
                <w:b/>
                <w:sz w:val="18"/>
                <w:szCs w:val="18"/>
              </w:rPr>
              <w:t xml:space="preserve">         ул. </w:t>
            </w:r>
            <w:proofErr w:type="gramStart"/>
            <w:r>
              <w:rPr>
                <w:b/>
                <w:sz w:val="18"/>
                <w:szCs w:val="18"/>
              </w:rPr>
              <w:t>Центральная</w:t>
            </w:r>
            <w:proofErr w:type="gramEnd"/>
            <w:r>
              <w:rPr>
                <w:b/>
                <w:sz w:val="18"/>
                <w:szCs w:val="18"/>
              </w:rPr>
              <w:t xml:space="preserve"> №1                                                                                                              тел./факс 8(86637)75-7-51</w:t>
            </w:r>
          </w:p>
        </w:tc>
      </w:tr>
      <w:tr w:rsidR="00764B58" w:rsidTr="00764B58">
        <w:trPr>
          <w:trHeight w:val="20"/>
        </w:trPr>
        <w:tc>
          <w:tcPr>
            <w:tcW w:w="9645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hideMark/>
          </w:tcPr>
          <w:p w:rsidR="00764B58" w:rsidRDefault="00764B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01.03</w:t>
            </w:r>
            <w:r>
              <w:rPr>
                <w:b/>
                <w:bCs/>
                <w:sz w:val="28"/>
                <w:szCs w:val="28"/>
              </w:rPr>
              <w:t>.2019г</w:t>
            </w:r>
          </w:p>
        </w:tc>
      </w:tr>
    </w:tbl>
    <w:p w:rsidR="00764B58" w:rsidRDefault="00764B58" w:rsidP="00764B5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                                                                </w:t>
      </w:r>
    </w:p>
    <w:p w:rsidR="00764B58" w:rsidRDefault="00764B58" w:rsidP="00764B5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           ПОСТАНОВЛЕНИЕ  № 12</w:t>
      </w:r>
      <w:r>
        <w:rPr>
          <w:b/>
          <w:sz w:val="28"/>
          <w:szCs w:val="28"/>
        </w:rPr>
        <w:t>-п</w:t>
      </w:r>
    </w:p>
    <w:p w:rsidR="00764B58" w:rsidRDefault="00764B58" w:rsidP="00764B5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ПОСТАНОВЛЕНЭ № 12</w:t>
      </w:r>
      <w:r>
        <w:rPr>
          <w:b/>
          <w:sz w:val="28"/>
          <w:szCs w:val="28"/>
        </w:rPr>
        <w:t>-п</w:t>
      </w:r>
    </w:p>
    <w:p w:rsidR="00764B58" w:rsidRDefault="00764B58" w:rsidP="00764B5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БЕГИМ № 12</w:t>
      </w:r>
      <w:r>
        <w:rPr>
          <w:b/>
          <w:sz w:val="28"/>
          <w:szCs w:val="28"/>
        </w:rPr>
        <w:t>-п</w:t>
      </w:r>
    </w:p>
    <w:p w:rsidR="00447184" w:rsidRDefault="00447184" w:rsidP="00447184">
      <w:pPr>
        <w:ind w:firstLine="708"/>
        <w:jc w:val="left"/>
        <w:rPr>
          <w:sz w:val="27"/>
          <w:szCs w:val="27"/>
        </w:rPr>
      </w:pPr>
    </w:p>
    <w:p w:rsidR="00447184" w:rsidRPr="00764B58" w:rsidRDefault="00447184" w:rsidP="00764B58">
      <w:pPr>
        <w:ind w:right="3117"/>
        <w:rPr>
          <w:b/>
          <w:color w:val="000000"/>
        </w:rPr>
      </w:pPr>
      <w:r w:rsidRPr="00764B58">
        <w:rPr>
          <w:b/>
          <w:color w:val="000000"/>
        </w:rPr>
        <w:t>Об утверждении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Pr="00764B58">
        <w:rPr>
          <w:b/>
        </w:rPr>
        <w:t>, расположенных на территории сельского поселения Белокаменское Зольского муниципального района КБР</w:t>
      </w:r>
    </w:p>
    <w:p w:rsidR="00447184" w:rsidRDefault="00447184" w:rsidP="00447184"/>
    <w:p w:rsidR="00447184" w:rsidRPr="00764B58" w:rsidRDefault="00447184" w:rsidP="00764B5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пунктом 9.3 части 1 статьи 14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7" w:history="1">
        <w:r w:rsidRPr="00447184">
          <w:rPr>
            <w:rStyle w:val="a6"/>
            <w:b w:val="0"/>
            <w:color w:val="auto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сельского поселения Белокаменское,</w:t>
      </w:r>
      <w:r w:rsidR="00764B58">
        <w:rPr>
          <w:sz w:val="28"/>
          <w:szCs w:val="28"/>
        </w:rPr>
        <w:t xml:space="preserve"> </w:t>
      </w:r>
      <w:r>
        <w:rPr>
          <w:b/>
          <w:sz w:val="27"/>
          <w:szCs w:val="27"/>
        </w:rPr>
        <w:t>ПОСТАНОВЛЯЮ:</w:t>
      </w:r>
    </w:p>
    <w:p w:rsidR="00447184" w:rsidRDefault="00447184" w:rsidP="004471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20"/>
        <w:rPr>
          <w:sz w:val="28"/>
          <w:szCs w:val="28"/>
        </w:rPr>
      </w:pPr>
      <w:r>
        <w:rPr>
          <w:sz w:val="28"/>
          <w:szCs w:val="28"/>
        </w:rPr>
        <w:t>Утвердить Порядок и перечень случаев оказания возвратной и (или)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сельского поселения Белокаменское Зольского муниципального района Кабардино-Балкарской Республики (прилагается).</w:t>
      </w:r>
    </w:p>
    <w:p w:rsidR="00447184" w:rsidRDefault="00447184" w:rsidP="0044718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подписания.</w:t>
      </w:r>
    </w:p>
    <w:p w:rsidR="00447184" w:rsidRDefault="00447184" w:rsidP="0044718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разместить на официальном сайте сельского поселения в информационно-телекоммуникационной сети Интернет.</w:t>
      </w:r>
    </w:p>
    <w:p w:rsidR="00447184" w:rsidRPr="00764B58" w:rsidRDefault="00447184" w:rsidP="00764B5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7"/>
          <w:szCs w:val="27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47184" w:rsidRDefault="00447184" w:rsidP="00447184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7"/>
          <w:szCs w:val="27"/>
        </w:rPr>
      </w:pPr>
    </w:p>
    <w:p w:rsidR="00447184" w:rsidRPr="00447184" w:rsidRDefault="00447184" w:rsidP="0044718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47184">
        <w:rPr>
          <w:rFonts w:ascii="Times New Roman CYR" w:hAnsi="Times New Roman CYR" w:cs="Times New Roman CYR"/>
          <w:sz w:val="28"/>
          <w:szCs w:val="28"/>
        </w:rPr>
        <w:t xml:space="preserve">Глава </w:t>
      </w:r>
      <w:proofErr w:type="gramStart"/>
      <w:r w:rsidRPr="00447184">
        <w:rPr>
          <w:rFonts w:ascii="Times New Roman CYR" w:hAnsi="Times New Roman CYR" w:cs="Times New Roman CYR"/>
          <w:sz w:val="28"/>
          <w:szCs w:val="28"/>
        </w:rPr>
        <w:t>местной</w:t>
      </w:r>
      <w:proofErr w:type="gramEnd"/>
      <w:r w:rsidRPr="00447184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47184" w:rsidRPr="00447184" w:rsidRDefault="00447184" w:rsidP="0044718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47184">
        <w:rPr>
          <w:rFonts w:ascii="Times New Roman CYR" w:hAnsi="Times New Roman CYR" w:cs="Times New Roman CYR"/>
          <w:sz w:val="28"/>
          <w:szCs w:val="28"/>
        </w:rPr>
        <w:t>администрации</w:t>
      </w:r>
    </w:p>
    <w:p w:rsidR="00764B58" w:rsidRDefault="00447184" w:rsidP="00447184">
      <w:pPr>
        <w:pStyle w:val="a3"/>
        <w:spacing w:line="276" w:lineRule="auto"/>
        <w:ind w:left="0"/>
        <w:rPr>
          <w:sz w:val="28"/>
          <w:szCs w:val="28"/>
        </w:rPr>
      </w:pPr>
      <w:r w:rsidRPr="00447184">
        <w:rPr>
          <w:rFonts w:ascii="Times New Roman CYR" w:hAnsi="Times New Roman CYR" w:cs="Times New Roman CYR"/>
          <w:sz w:val="28"/>
          <w:szCs w:val="28"/>
        </w:rPr>
        <w:t xml:space="preserve">с.п.Белокаменское:                                    </w:t>
      </w:r>
      <w:r w:rsidRPr="00447184">
        <w:rPr>
          <w:sz w:val="28"/>
          <w:szCs w:val="28"/>
        </w:rPr>
        <w:t xml:space="preserve">                                        Х.К. Абидов</w:t>
      </w:r>
    </w:p>
    <w:p w:rsidR="00764B58" w:rsidRDefault="00764B58" w:rsidP="00447184">
      <w:pPr>
        <w:pStyle w:val="a3"/>
        <w:spacing w:line="276" w:lineRule="auto"/>
        <w:ind w:left="0"/>
        <w:rPr>
          <w:sz w:val="28"/>
          <w:szCs w:val="28"/>
        </w:rPr>
      </w:pPr>
    </w:p>
    <w:p w:rsidR="00447184" w:rsidRDefault="00447184" w:rsidP="00447184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47184" w:rsidRDefault="00447184" w:rsidP="00447184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47184" w:rsidRDefault="00447184" w:rsidP="00447184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764B58">
        <w:rPr>
          <w:sz w:val="28"/>
          <w:szCs w:val="28"/>
        </w:rPr>
        <w:t>01.03.2019г года № 12-п</w:t>
      </w:r>
    </w:p>
    <w:p w:rsidR="00447184" w:rsidRDefault="00447184" w:rsidP="00447184">
      <w:pPr>
        <w:tabs>
          <w:tab w:val="left" w:pos="6600"/>
        </w:tabs>
        <w:ind w:right="-2"/>
        <w:jc w:val="right"/>
        <w:rPr>
          <w:rStyle w:val="a7"/>
          <w:bCs/>
        </w:rPr>
      </w:pPr>
    </w:p>
    <w:p w:rsidR="00447184" w:rsidRDefault="00447184" w:rsidP="00447184">
      <w:pPr>
        <w:jc w:val="center"/>
      </w:pPr>
      <w:r>
        <w:rPr>
          <w:b/>
          <w:sz w:val="28"/>
          <w:szCs w:val="28"/>
        </w:rPr>
        <w:t xml:space="preserve">Порядок и перечень случаев оказания на возвратной и 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сельского поселения </w:t>
      </w:r>
      <w:r w:rsidR="00EA7DAF">
        <w:rPr>
          <w:b/>
          <w:sz w:val="28"/>
          <w:szCs w:val="28"/>
        </w:rPr>
        <w:t>Белокаменское Зольского</w:t>
      </w:r>
      <w:r>
        <w:rPr>
          <w:b/>
          <w:sz w:val="28"/>
          <w:szCs w:val="28"/>
        </w:rPr>
        <w:t xml:space="preserve"> муниципального района </w:t>
      </w:r>
      <w:r w:rsidR="00EA7DAF">
        <w:rPr>
          <w:b/>
          <w:sz w:val="28"/>
          <w:szCs w:val="28"/>
        </w:rPr>
        <w:t>КБР</w:t>
      </w:r>
      <w:r>
        <w:rPr>
          <w:b/>
          <w:sz w:val="28"/>
          <w:szCs w:val="28"/>
        </w:rPr>
        <w:t xml:space="preserve">  (далее – Порядок)</w:t>
      </w:r>
    </w:p>
    <w:p w:rsidR="00447184" w:rsidRDefault="00447184" w:rsidP="00447184">
      <w:pPr>
        <w:jc w:val="center"/>
        <w:rPr>
          <w:sz w:val="28"/>
          <w:szCs w:val="28"/>
        </w:rPr>
      </w:pPr>
    </w:p>
    <w:p w:rsidR="00447184" w:rsidRDefault="00447184" w:rsidP="00447184">
      <w:pPr>
        <w:tabs>
          <w:tab w:val="left" w:pos="6090"/>
        </w:tabs>
        <w:jc w:val="left"/>
        <w:rPr>
          <w:sz w:val="28"/>
          <w:szCs w:val="28"/>
        </w:rPr>
      </w:pPr>
    </w:p>
    <w:p w:rsidR="00447184" w:rsidRDefault="00447184" w:rsidP="0044718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Порядок устанавливает порядок и перечень случаев оказания на возвратной и (или) безвозвратной основе за счет средств местного бюджета сельского поселения </w:t>
      </w:r>
      <w:r w:rsidR="00EA7DAF">
        <w:rPr>
          <w:sz w:val="28"/>
          <w:szCs w:val="28"/>
        </w:rPr>
        <w:t>Белокаменское Зольского</w:t>
      </w:r>
      <w:r>
        <w:rPr>
          <w:sz w:val="28"/>
          <w:szCs w:val="28"/>
        </w:rPr>
        <w:t xml:space="preserve"> муниципального района </w:t>
      </w:r>
      <w:r w:rsidR="00EA7DAF">
        <w:rPr>
          <w:sz w:val="28"/>
          <w:szCs w:val="28"/>
        </w:rPr>
        <w:t>Кабардино-Балкарской Республики</w:t>
      </w:r>
      <w:r>
        <w:rPr>
          <w:sz w:val="28"/>
          <w:szCs w:val="28"/>
        </w:rPr>
        <w:t xml:space="preserve">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r w:rsidR="00EA7DAF">
        <w:rPr>
          <w:sz w:val="28"/>
          <w:szCs w:val="28"/>
        </w:rPr>
        <w:t>сельского поселения Белокаменское Зольского муниципального района Кабардино-Балкарской Республики</w:t>
      </w:r>
      <w:r>
        <w:rPr>
          <w:sz w:val="28"/>
          <w:szCs w:val="28"/>
        </w:rPr>
        <w:t xml:space="preserve"> (далее – Порядок).</w:t>
      </w:r>
      <w:proofErr w:type="gramEnd"/>
    </w:p>
    <w:p w:rsidR="00447184" w:rsidRDefault="00447184" w:rsidP="0044718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Перечень случаев оказания на возвратной и (или) безвозвратной основе за счет средств бюджета </w:t>
      </w:r>
      <w:r w:rsidR="00EA7DAF">
        <w:rPr>
          <w:sz w:val="28"/>
          <w:szCs w:val="28"/>
        </w:rPr>
        <w:t xml:space="preserve">сельского поселения Белокаменское Зольского муниципального района Кабардино-Балкарской Республики </w:t>
      </w:r>
      <w:r>
        <w:rPr>
          <w:sz w:val="28"/>
          <w:szCs w:val="28"/>
        </w:rPr>
        <w:t xml:space="preserve"> дополнительной помощи при возникновении неотложной необходимости в проведении капитального ремонта общего имущества в многоквартирных домах включает в себя: пожары, взрывы, внезапное обрушение зданий и сооружений, аварии на электроэнергетических системах, аварии на коммунальных системах жизнеобеспечения, гидродинамические аварии, опасные геологические явления</w:t>
      </w:r>
      <w:proofErr w:type="gramEnd"/>
      <w:r>
        <w:rPr>
          <w:sz w:val="28"/>
          <w:szCs w:val="28"/>
        </w:rPr>
        <w:t>, опасные метеорологические явления, опасные гидрологические явления, опасные метеорологические явления, природные пожары, крупные террористические акты (далее - чрезвычайная ситуация)</w:t>
      </w:r>
    </w:p>
    <w:p w:rsidR="00447184" w:rsidRDefault="00447184" w:rsidP="0044718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Капитальный ремонт многоквартирного дома в случаях, указанных в пункте 1.1. настоящего Порядка, осуществляется в объеме, необходимом для ликвидации последствий, возникших вследствие ситуаций, указанных в пункте 1.1. настоящего Порядка, за счет средств местного бюджета в пределах бюджетных ассигнований, предусмотренных в бюджете </w:t>
      </w:r>
      <w:r w:rsidR="00EA7DAF">
        <w:rPr>
          <w:sz w:val="28"/>
          <w:szCs w:val="28"/>
        </w:rPr>
        <w:t>сельского поселения Белокаменское Зольского муниципального района Кабардино-Балкарской Республики</w:t>
      </w:r>
      <w:r>
        <w:rPr>
          <w:sz w:val="28"/>
          <w:szCs w:val="28"/>
        </w:rPr>
        <w:t>.</w:t>
      </w:r>
    </w:p>
    <w:p w:rsidR="00447184" w:rsidRDefault="00447184" w:rsidP="0044718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Решение о необходимости проведения капитального ремонта и об оказании на возвратной и (или) безвозвратной основе за счет средств местного бюджета </w:t>
      </w:r>
      <w:r w:rsidR="00EA7DAF">
        <w:rPr>
          <w:sz w:val="28"/>
          <w:szCs w:val="28"/>
        </w:rPr>
        <w:t xml:space="preserve">сельского поселения Белокаменское Зольского муниципального района Кабардино-Балкарской Республики </w:t>
      </w:r>
      <w:r>
        <w:rPr>
          <w:sz w:val="28"/>
          <w:szCs w:val="28"/>
        </w:rPr>
        <w:t>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в случаях, указанных в пункте 1.1. настоящего Порядка (далее - Решение), принимается в форме протокола комиссии по</w:t>
      </w:r>
      <w:proofErr w:type="gramEnd"/>
      <w:r>
        <w:rPr>
          <w:sz w:val="28"/>
          <w:szCs w:val="28"/>
        </w:rPr>
        <w:t xml:space="preserve"> оказанию на возвратной и (или) безвозвратной основе за счет средств местного бюджета </w:t>
      </w:r>
      <w:r w:rsidR="00EA7DAF">
        <w:rPr>
          <w:sz w:val="28"/>
          <w:szCs w:val="28"/>
        </w:rPr>
        <w:t>сельского поселения Белокаменское Зольского муниципального района Кабардино-Балкарской Республики</w:t>
      </w:r>
      <w:r>
        <w:rPr>
          <w:sz w:val="28"/>
          <w:szCs w:val="28"/>
        </w:rPr>
        <w:t xml:space="preserve"> дополнительной финансовой помощи при возникновении </w:t>
      </w:r>
      <w:r>
        <w:rPr>
          <w:sz w:val="28"/>
          <w:szCs w:val="28"/>
        </w:rPr>
        <w:lastRenderedPageBreak/>
        <w:t>неотложной необходимости в проведении капитального ремонта общего имущества в многоквартирных домах (далее - Комиссия).</w:t>
      </w:r>
    </w:p>
    <w:p w:rsidR="00447184" w:rsidRDefault="00447184" w:rsidP="0044718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Основанием для организации заседания Комиссии для принятия решения, указанного в пункте 3 настоящего Порядка, является решение комиссии по предупреждению и </w:t>
      </w:r>
      <w:r>
        <w:rPr>
          <w:b/>
          <w:sz w:val="28"/>
          <w:szCs w:val="28"/>
        </w:rPr>
        <w:t xml:space="preserve">ликвидации чрезвычайных ситуаций и обеспечению пожарной безопасности </w:t>
      </w:r>
      <w:r w:rsidR="00EA7DAF">
        <w:rPr>
          <w:sz w:val="28"/>
          <w:szCs w:val="28"/>
        </w:rPr>
        <w:t>сельского поселения Белокаменское Зольского муниципального района Кабардино-Балкарской Республики.</w:t>
      </w:r>
    </w:p>
    <w:p w:rsidR="00447184" w:rsidRDefault="00447184" w:rsidP="00447184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Положение о Комиссии, ее состав утверждается нормативным  актом администрации  сельского поселения</w:t>
      </w:r>
      <w:r w:rsidR="00EA7DAF">
        <w:rPr>
          <w:sz w:val="28"/>
          <w:szCs w:val="28"/>
        </w:rPr>
        <w:t xml:space="preserve"> Белокаменское</w:t>
      </w:r>
      <w:r>
        <w:rPr>
          <w:sz w:val="28"/>
          <w:szCs w:val="28"/>
        </w:rPr>
        <w:t>.</w:t>
      </w:r>
    </w:p>
    <w:p w:rsidR="00447184" w:rsidRDefault="00447184" w:rsidP="0044718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Порядок предоставления субсидии на возвратной и (или) безвозвратной основе за счет средств бюджета </w:t>
      </w:r>
      <w:r w:rsidR="00EA7DAF">
        <w:rPr>
          <w:sz w:val="28"/>
          <w:szCs w:val="28"/>
        </w:rPr>
        <w:t xml:space="preserve">сельского поселения Белокаменское Зольского муниципального района Кабардино-Балкарской Республики </w:t>
      </w:r>
      <w:r>
        <w:rPr>
          <w:sz w:val="28"/>
          <w:szCs w:val="28"/>
        </w:rPr>
        <w:t>юридическим лицам, осуществляющим управление многоквартирными домами, товариществам собственников жилья, жилищным кооперативам, управляющим организациям, фонду капитального ремонта многоквартирных домов, в целях финансового обеспечения проведения капитального ремонта общего имущества многоквартирного дома в случаях, указанных в пункте 1.1 настоящего Порядка, утверждается нормативным</w:t>
      </w:r>
      <w:proofErr w:type="gramEnd"/>
      <w:r>
        <w:rPr>
          <w:sz w:val="28"/>
          <w:szCs w:val="28"/>
        </w:rPr>
        <w:t xml:space="preserve"> актом администрации сельского поселения</w:t>
      </w:r>
      <w:r w:rsidR="00D24588">
        <w:rPr>
          <w:sz w:val="28"/>
          <w:szCs w:val="28"/>
        </w:rPr>
        <w:t xml:space="preserve"> Белокаменское</w:t>
      </w:r>
      <w:r>
        <w:rPr>
          <w:sz w:val="28"/>
          <w:szCs w:val="28"/>
        </w:rPr>
        <w:t>.</w:t>
      </w:r>
    </w:p>
    <w:p w:rsidR="00447184" w:rsidRDefault="00447184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0913E1" w:rsidRDefault="000913E1" w:rsidP="00447184">
      <w:pPr>
        <w:ind w:firstLine="709"/>
        <w:rPr>
          <w:sz w:val="28"/>
          <w:szCs w:val="28"/>
        </w:rPr>
      </w:pPr>
    </w:p>
    <w:p w:rsidR="00764B58" w:rsidRDefault="00764B58" w:rsidP="00447184">
      <w:pPr>
        <w:ind w:firstLine="709"/>
        <w:rPr>
          <w:sz w:val="28"/>
          <w:szCs w:val="28"/>
        </w:rPr>
      </w:pPr>
    </w:p>
    <w:p w:rsidR="00764B58" w:rsidRDefault="00764B58" w:rsidP="00447184">
      <w:pPr>
        <w:ind w:firstLine="709"/>
        <w:rPr>
          <w:sz w:val="28"/>
          <w:szCs w:val="28"/>
        </w:rPr>
      </w:pPr>
    </w:p>
    <w:p w:rsidR="00764B58" w:rsidRDefault="00764B58" w:rsidP="00447184">
      <w:pPr>
        <w:ind w:firstLine="709"/>
        <w:rPr>
          <w:sz w:val="28"/>
          <w:szCs w:val="28"/>
        </w:rPr>
      </w:pPr>
    </w:p>
    <w:p w:rsidR="00764B58" w:rsidRDefault="00764B58" w:rsidP="00447184">
      <w:pPr>
        <w:ind w:firstLine="709"/>
        <w:rPr>
          <w:sz w:val="28"/>
          <w:szCs w:val="28"/>
        </w:rPr>
      </w:pPr>
    </w:p>
    <w:p w:rsidR="00764B58" w:rsidRDefault="00764B58" w:rsidP="00447184">
      <w:pPr>
        <w:ind w:firstLine="709"/>
        <w:rPr>
          <w:sz w:val="28"/>
          <w:szCs w:val="28"/>
        </w:rPr>
      </w:pPr>
    </w:p>
    <w:p w:rsidR="00764B58" w:rsidRDefault="00764B58" w:rsidP="00447184">
      <w:pPr>
        <w:ind w:firstLine="709"/>
        <w:rPr>
          <w:sz w:val="28"/>
          <w:szCs w:val="28"/>
        </w:rPr>
      </w:pPr>
    </w:p>
    <w:p w:rsidR="00764B58" w:rsidRDefault="00764B58" w:rsidP="00447184">
      <w:pPr>
        <w:ind w:firstLine="709"/>
        <w:rPr>
          <w:sz w:val="28"/>
          <w:szCs w:val="28"/>
        </w:rPr>
      </w:pPr>
    </w:p>
    <w:p w:rsidR="00764B58" w:rsidRDefault="00764B58" w:rsidP="00447184">
      <w:pPr>
        <w:ind w:firstLine="709"/>
        <w:rPr>
          <w:sz w:val="28"/>
          <w:szCs w:val="28"/>
        </w:rPr>
      </w:pPr>
    </w:p>
    <w:p w:rsidR="000913E1" w:rsidRDefault="000913E1" w:rsidP="000913E1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0913E1" w:rsidRDefault="000913E1" w:rsidP="000913E1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64B58" w:rsidRDefault="000913E1" w:rsidP="00764B58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4B58">
        <w:rPr>
          <w:sz w:val="28"/>
          <w:szCs w:val="28"/>
        </w:rPr>
        <w:t>от 01.03.2019г года № 12-п</w:t>
      </w:r>
    </w:p>
    <w:p w:rsidR="000913E1" w:rsidRDefault="000913E1" w:rsidP="000913E1">
      <w:pPr>
        <w:ind w:firstLine="698"/>
        <w:jc w:val="right"/>
        <w:rPr>
          <w:sz w:val="28"/>
          <w:szCs w:val="28"/>
        </w:rPr>
      </w:pPr>
    </w:p>
    <w:p w:rsidR="000913E1" w:rsidRPr="00DC793C" w:rsidRDefault="000913E1" w:rsidP="000913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13E1" w:rsidRPr="00DC793C" w:rsidRDefault="000913E1" w:rsidP="000913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64B58" w:rsidRDefault="000913E1" w:rsidP="000913E1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C793C">
        <w:rPr>
          <w:b/>
          <w:bCs/>
          <w:sz w:val="28"/>
          <w:szCs w:val="28"/>
        </w:rPr>
        <w:t>Перечень услуг и (или) работ по капитальному ремонту общего имущества в многоквартирном доме, расположенном на территории </w:t>
      </w:r>
      <w:r>
        <w:rPr>
          <w:b/>
          <w:bCs/>
          <w:sz w:val="28"/>
          <w:szCs w:val="28"/>
        </w:rPr>
        <w:t xml:space="preserve"> </w:t>
      </w:r>
    </w:p>
    <w:p w:rsidR="000913E1" w:rsidRDefault="000913E1" w:rsidP="000913E1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</w:t>
      </w:r>
      <w:r w:rsidRPr="00DC793C">
        <w:rPr>
          <w:b/>
          <w:bCs/>
          <w:sz w:val="28"/>
          <w:szCs w:val="28"/>
        </w:rPr>
        <w:t xml:space="preserve"> поселения </w:t>
      </w:r>
      <w:r>
        <w:rPr>
          <w:b/>
          <w:bCs/>
          <w:sz w:val="28"/>
          <w:szCs w:val="28"/>
        </w:rPr>
        <w:t>Белокаменское</w:t>
      </w:r>
    </w:p>
    <w:p w:rsidR="000913E1" w:rsidRPr="00DC793C" w:rsidRDefault="000913E1" w:rsidP="000913E1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0913E1" w:rsidRPr="00DC793C" w:rsidRDefault="000913E1" w:rsidP="000913E1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C793C">
        <w:rPr>
          <w:sz w:val="28"/>
          <w:szCs w:val="28"/>
        </w:rPr>
        <w:t xml:space="preserve">1. </w:t>
      </w:r>
      <w:proofErr w:type="gramStart"/>
      <w:r w:rsidRPr="00DC793C">
        <w:rPr>
          <w:rStyle w:val="match"/>
          <w:sz w:val="28"/>
          <w:szCs w:val="28"/>
        </w:rPr>
        <w:t>Перечень</w:t>
      </w:r>
      <w:r w:rsidRPr="00DC793C">
        <w:rPr>
          <w:sz w:val="28"/>
          <w:szCs w:val="28"/>
        </w:rPr>
        <w:t xml:space="preserve"> услуг и (или) работ по </w:t>
      </w:r>
      <w:r w:rsidRPr="00DC793C">
        <w:rPr>
          <w:rStyle w:val="match"/>
          <w:sz w:val="28"/>
          <w:szCs w:val="28"/>
        </w:rPr>
        <w:t>капитальному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ремонту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общего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имущества</w:t>
      </w:r>
      <w:r w:rsidRPr="00DC793C">
        <w:rPr>
          <w:sz w:val="28"/>
          <w:szCs w:val="28"/>
        </w:rPr>
        <w:t xml:space="preserve"> в </w:t>
      </w:r>
      <w:r w:rsidRPr="00DC793C">
        <w:rPr>
          <w:rStyle w:val="match"/>
          <w:sz w:val="28"/>
          <w:szCs w:val="28"/>
        </w:rPr>
        <w:t>многоквартирном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доме</w:t>
      </w:r>
      <w:r w:rsidRPr="00DC793C">
        <w:rPr>
          <w:sz w:val="28"/>
          <w:szCs w:val="28"/>
        </w:rPr>
        <w:t xml:space="preserve">, </w:t>
      </w:r>
      <w:r w:rsidRPr="00DC793C">
        <w:rPr>
          <w:rStyle w:val="match"/>
          <w:sz w:val="28"/>
          <w:szCs w:val="28"/>
        </w:rPr>
        <w:t>оказание</w:t>
      </w:r>
      <w:r w:rsidRPr="00DC793C">
        <w:rPr>
          <w:sz w:val="28"/>
          <w:szCs w:val="28"/>
        </w:rPr>
        <w:t xml:space="preserve"> и (или) выполнение которых финансируются за </w:t>
      </w:r>
      <w:r w:rsidRPr="00DC793C">
        <w:rPr>
          <w:rStyle w:val="match"/>
          <w:sz w:val="28"/>
          <w:szCs w:val="28"/>
        </w:rPr>
        <w:t>счет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средств</w:t>
      </w:r>
      <w:r w:rsidRPr="00DC793C">
        <w:rPr>
          <w:sz w:val="28"/>
          <w:szCs w:val="28"/>
        </w:rPr>
        <w:t xml:space="preserve"> фонда </w:t>
      </w:r>
      <w:r w:rsidRPr="00DC793C">
        <w:rPr>
          <w:rStyle w:val="match"/>
          <w:sz w:val="28"/>
          <w:szCs w:val="28"/>
        </w:rPr>
        <w:t>капитального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ремонта</w:t>
      </w:r>
      <w:r w:rsidRPr="00DC793C">
        <w:rPr>
          <w:sz w:val="28"/>
          <w:szCs w:val="28"/>
        </w:rPr>
        <w:t xml:space="preserve">, а также за </w:t>
      </w:r>
      <w:r w:rsidRPr="00DC793C">
        <w:rPr>
          <w:rStyle w:val="match"/>
          <w:sz w:val="28"/>
          <w:szCs w:val="28"/>
        </w:rPr>
        <w:t>счет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средств</w:t>
      </w:r>
      <w:r w:rsidRPr="00DC793C">
        <w:rPr>
          <w:sz w:val="28"/>
          <w:szCs w:val="28"/>
        </w:rPr>
        <w:t xml:space="preserve"> государственной поддержки </w:t>
      </w:r>
      <w:r w:rsidRPr="00DC793C">
        <w:rPr>
          <w:rStyle w:val="match"/>
          <w:sz w:val="28"/>
          <w:szCs w:val="28"/>
        </w:rPr>
        <w:t>капитального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ремонта</w:t>
      </w:r>
      <w:r w:rsidRPr="00DC793C">
        <w:rPr>
          <w:sz w:val="28"/>
          <w:szCs w:val="28"/>
        </w:rPr>
        <w:t xml:space="preserve">, а также </w:t>
      </w:r>
      <w:r w:rsidRPr="00DC793C">
        <w:rPr>
          <w:bCs/>
          <w:sz w:val="28"/>
          <w:szCs w:val="28"/>
        </w:rPr>
        <w:t>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 капитального ремонта общего имущества</w:t>
      </w:r>
      <w:proofErr w:type="gramEnd"/>
      <w:r w:rsidRPr="00DC793C">
        <w:rPr>
          <w:bCs/>
          <w:sz w:val="28"/>
          <w:szCs w:val="28"/>
        </w:rPr>
        <w:t xml:space="preserve"> в многоквартирных домах, расположенных на территории </w:t>
      </w:r>
      <w:r>
        <w:rPr>
          <w:bCs/>
          <w:sz w:val="28"/>
          <w:szCs w:val="28"/>
        </w:rPr>
        <w:t xml:space="preserve"> сельского </w:t>
      </w:r>
      <w:r w:rsidRPr="00DC793C">
        <w:rPr>
          <w:bCs/>
          <w:sz w:val="28"/>
          <w:szCs w:val="28"/>
        </w:rPr>
        <w:t xml:space="preserve"> поселения </w:t>
      </w:r>
      <w:r>
        <w:rPr>
          <w:bCs/>
          <w:sz w:val="28"/>
          <w:szCs w:val="28"/>
        </w:rPr>
        <w:t xml:space="preserve">Белокаменское </w:t>
      </w:r>
      <w:r w:rsidRPr="00DC793C">
        <w:rPr>
          <w:sz w:val="28"/>
          <w:szCs w:val="28"/>
        </w:rPr>
        <w:t>включает:</w:t>
      </w:r>
    </w:p>
    <w:p w:rsidR="000913E1" w:rsidRPr="00DC793C" w:rsidRDefault="000913E1" w:rsidP="000913E1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C793C">
        <w:rPr>
          <w:sz w:val="28"/>
          <w:szCs w:val="28"/>
        </w:rPr>
        <w:t xml:space="preserve">1) </w:t>
      </w:r>
      <w:r w:rsidRPr="00DC793C">
        <w:rPr>
          <w:rStyle w:val="match"/>
          <w:sz w:val="28"/>
          <w:szCs w:val="28"/>
        </w:rPr>
        <w:t>ремонт</w:t>
      </w:r>
      <w:r w:rsidRPr="00DC793C">
        <w:rPr>
          <w:sz w:val="28"/>
          <w:szCs w:val="28"/>
        </w:rPr>
        <w:t xml:space="preserve"> внутридомовых инженерных систем электро-, тепл</w:t>
      </w:r>
      <w:proofErr w:type="gramStart"/>
      <w:r w:rsidRPr="00DC793C">
        <w:rPr>
          <w:sz w:val="28"/>
          <w:szCs w:val="28"/>
        </w:rPr>
        <w:t>о-</w:t>
      </w:r>
      <w:proofErr w:type="gramEnd"/>
      <w:r w:rsidRPr="00DC793C">
        <w:rPr>
          <w:sz w:val="28"/>
          <w:szCs w:val="28"/>
        </w:rPr>
        <w:t>, газо-, водоснабжения, водоотведения;</w:t>
      </w:r>
    </w:p>
    <w:p w:rsidR="000913E1" w:rsidRPr="00DC793C" w:rsidRDefault="000913E1" w:rsidP="000913E1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C793C">
        <w:rPr>
          <w:sz w:val="28"/>
          <w:szCs w:val="28"/>
        </w:rPr>
        <w:t xml:space="preserve">) </w:t>
      </w:r>
      <w:r w:rsidRPr="00DC793C">
        <w:rPr>
          <w:rStyle w:val="match"/>
          <w:sz w:val="28"/>
          <w:szCs w:val="28"/>
        </w:rPr>
        <w:t>ремонт</w:t>
      </w:r>
      <w:r w:rsidRPr="00DC793C">
        <w:rPr>
          <w:sz w:val="28"/>
          <w:szCs w:val="28"/>
        </w:rPr>
        <w:t xml:space="preserve"> крыши;</w:t>
      </w:r>
    </w:p>
    <w:p w:rsidR="000913E1" w:rsidRPr="00DC793C" w:rsidRDefault="000913E1" w:rsidP="000913E1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793C">
        <w:rPr>
          <w:sz w:val="28"/>
          <w:szCs w:val="28"/>
        </w:rPr>
        <w:t xml:space="preserve">) переустройство невентилируемой крыши на вентилируемую крышу в </w:t>
      </w:r>
      <w:r w:rsidRPr="00DC793C">
        <w:rPr>
          <w:rStyle w:val="match"/>
          <w:sz w:val="28"/>
          <w:szCs w:val="28"/>
        </w:rPr>
        <w:t>случае</w:t>
      </w:r>
      <w:r w:rsidRPr="00DC793C">
        <w:rPr>
          <w:sz w:val="28"/>
          <w:szCs w:val="28"/>
        </w:rPr>
        <w:t xml:space="preserve">, если </w:t>
      </w:r>
      <w:r w:rsidRPr="00DC793C">
        <w:rPr>
          <w:rStyle w:val="match"/>
          <w:sz w:val="28"/>
          <w:szCs w:val="28"/>
        </w:rPr>
        <w:t>необходимость</w:t>
      </w:r>
      <w:r w:rsidRPr="00DC793C">
        <w:rPr>
          <w:sz w:val="28"/>
          <w:szCs w:val="28"/>
        </w:rPr>
        <w:t xml:space="preserve"> реконструкции крыши установлена заключением специализированной организации, подготовленным по результатам соответствующего обследования;</w:t>
      </w:r>
    </w:p>
    <w:p w:rsidR="000913E1" w:rsidRPr="00DC793C" w:rsidRDefault="000913E1" w:rsidP="000913E1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793C">
        <w:rPr>
          <w:sz w:val="28"/>
          <w:szCs w:val="28"/>
        </w:rPr>
        <w:t xml:space="preserve">) </w:t>
      </w:r>
      <w:r w:rsidRPr="00DC793C">
        <w:rPr>
          <w:rStyle w:val="match"/>
          <w:sz w:val="28"/>
          <w:szCs w:val="28"/>
        </w:rPr>
        <w:t>ремонт</w:t>
      </w:r>
      <w:r w:rsidRPr="00DC793C">
        <w:rPr>
          <w:sz w:val="28"/>
          <w:szCs w:val="28"/>
        </w:rPr>
        <w:t xml:space="preserve"> подвальных помещений, относящихся к </w:t>
      </w:r>
      <w:r w:rsidRPr="00DC793C">
        <w:rPr>
          <w:rStyle w:val="match"/>
          <w:sz w:val="28"/>
          <w:szCs w:val="28"/>
        </w:rPr>
        <w:t>общему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имуществу</w:t>
      </w:r>
      <w:r w:rsidRPr="00DC793C">
        <w:rPr>
          <w:sz w:val="28"/>
          <w:szCs w:val="28"/>
        </w:rPr>
        <w:t xml:space="preserve"> в </w:t>
      </w:r>
      <w:r w:rsidRPr="00DC793C">
        <w:rPr>
          <w:rStyle w:val="match"/>
          <w:sz w:val="28"/>
          <w:szCs w:val="28"/>
        </w:rPr>
        <w:t>многоквартирном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доме</w:t>
      </w:r>
      <w:r w:rsidRPr="00DC793C">
        <w:rPr>
          <w:sz w:val="28"/>
          <w:szCs w:val="28"/>
        </w:rPr>
        <w:t>;</w:t>
      </w:r>
    </w:p>
    <w:p w:rsidR="000913E1" w:rsidRPr="00DC793C" w:rsidRDefault="000913E1" w:rsidP="000913E1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C793C">
        <w:rPr>
          <w:sz w:val="28"/>
          <w:szCs w:val="28"/>
        </w:rPr>
        <w:t xml:space="preserve">) </w:t>
      </w:r>
      <w:r w:rsidRPr="00DC793C">
        <w:rPr>
          <w:rStyle w:val="match"/>
          <w:sz w:val="28"/>
          <w:szCs w:val="28"/>
        </w:rPr>
        <w:t>ремонт</w:t>
      </w:r>
      <w:r w:rsidRPr="00DC793C">
        <w:rPr>
          <w:sz w:val="28"/>
          <w:szCs w:val="28"/>
        </w:rPr>
        <w:t xml:space="preserve"> фасада;</w:t>
      </w:r>
    </w:p>
    <w:p w:rsidR="000913E1" w:rsidRPr="00DC793C" w:rsidRDefault="000913E1" w:rsidP="000913E1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C793C">
        <w:rPr>
          <w:sz w:val="28"/>
          <w:szCs w:val="28"/>
        </w:rPr>
        <w:t xml:space="preserve">) утепление фасада в </w:t>
      </w:r>
      <w:r w:rsidRPr="00DC793C">
        <w:rPr>
          <w:rStyle w:val="match"/>
          <w:sz w:val="28"/>
          <w:szCs w:val="28"/>
        </w:rPr>
        <w:t>случае</w:t>
      </w:r>
      <w:r w:rsidRPr="00DC793C">
        <w:rPr>
          <w:sz w:val="28"/>
          <w:szCs w:val="28"/>
        </w:rPr>
        <w:t xml:space="preserve">, если </w:t>
      </w:r>
      <w:r w:rsidRPr="00DC793C">
        <w:rPr>
          <w:rStyle w:val="match"/>
          <w:sz w:val="28"/>
          <w:szCs w:val="28"/>
        </w:rPr>
        <w:t>необходимость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проведения</w:t>
      </w:r>
      <w:r w:rsidRPr="00DC793C">
        <w:rPr>
          <w:sz w:val="28"/>
          <w:szCs w:val="28"/>
        </w:rPr>
        <w:t xml:space="preserve"> данных работ установлена заключением специализированной организации, подготовленным по результатам энергетического обследования </w:t>
      </w:r>
      <w:r w:rsidRPr="00DC793C">
        <w:rPr>
          <w:rStyle w:val="match"/>
          <w:sz w:val="28"/>
          <w:szCs w:val="28"/>
        </w:rPr>
        <w:t>многоквартирного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дома</w:t>
      </w:r>
      <w:r w:rsidRPr="00DC793C">
        <w:rPr>
          <w:sz w:val="28"/>
          <w:szCs w:val="28"/>
        </w:rPr>
        <w:t>;</w:t>
      </w:r>
    </w:p>
    <w:p w:rsidR="000913E1" w:rsidRPr="00DC793C" w:rsidRDefault="000913E1" w:rsidP="000913E1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C793C">
        <w:rPr>
          <w:sz w:val="28"/>
          <w:szCs w:val="28"/>
        </w:rPr>
        <w:t xml:space="preserve">) </w:t>
      </w:r>
      <w:r w:rsidRPr="00DC793C">
        <w:rPr>
          <w:rStyle w:val="match"/>
          <w:sz w:val="28"/>
          <w:szCs w:val="28"/>
        </w:rPr>
        <w:t>ремонт</w:t>
      </w:r>
      <w:r w:rsidRPr="00DC793C">
        <w:rPr>
          <w:sz w:val="28"/>
          <w:szCs w:val="28"/>
        </w:rPr>
        <w:t xml:space="preserve"> фундамента </w:t>
      </w:r>
      <w:r w:rsidRPr="00DC793C">
        <w:rPr>
          <w:rStyle w:val="match"/>
          <w:sz w:val="28"/>
          <w:szCs w:val="28"/>
        </w:rPr>
        <w:t>многоквартирного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дома</w:t>
      </w:r>
      <w:r w:rsidRPr="00DC793C">
        <w:rPr>
          <w:sz w:val="28"/>
          <w:szCs w:val="28"/>
        </w:rPr>
        <w:t>;</w:t>
      </w:r>
    </w:p>
    <w:p w:rsidR="000913E1" w:rsidRPr="00DC793C" w:rsidRDefault="000913E1" w:rsidP="000913E1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C793C">
        <w:rPr>
          <w:sz w:val="28"/>
          <w:szCs w:val="28"/>
        </w:rPr>
        <w:t xml:space="preserve">) разработку проектной документации в </w:t>
      </w:r>
      <w:r w:rsidRPr="00DC793C">
        <w:rPr>
          <w:rStyle w:val="match"/>
          <w:sz w:val="28"/>
          <w:szCs w:val="28"/>
        </w:rPr>
        <w:t>случае</w:t>
      </w:r>
      <w:r w:rsidRPr="00DC793C">
        <w:rPr>
          <w:sz w:val="28"/>
          <w:szCs w:val="28"/>
        </w:rPr>
        <w:t>, если законодательством Российской Федерации требуется ее разработка;</w:t>
      </w:r>
    </w:p>
    <w:p w:rsidR="000913E1" w:rsidRPr="00DC793C" w:rsidRDefault="000913E1" w:rsidP="000913E1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C793C">
        <w:rPr>
          <w:sz w:val="28"/>
          <w:szCs w:val="28"/>
        </w:rPr>
        <w:t xml:space="preserve">) </w:t>
      </w:r>
      <w:r w:rsidRPr="00DC793C">
        <w:rPr>
          <w:rStyle w:val="match"/>
          <w:sz w:val="28"/>
          <w:szCs w:val="28"/>
        </w:rPr>
        <w:t>проведение</w:t>
      </w:r>
      <w:r w:rsidRPr="00DC793C">
        <w:rPr>
          <w:sz w:val="28"/>
          <w:szCs w:val="28"/>
        </w:rPr>
        <w:t xml:space="preserve"> государственной экспертизы проекта, историко-культурной экспертизы в отношении </w:t>
      </w:r>
      <w:r w:rsidRPr="00DC793C">
        <w:rPr>
          <w:rStyle w:val="match"/>
          <w:sz w:val="28"/>
          <w:szCs w:val="28"/>
        </w:rPr>
        <w:t>многоквартирных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домов</w:t>
      </w:r>
      <w:r w:rsidRPr="00DC793C">
        <w:rPr>
          <w:sz w:val="28"/>
          <w:szCs w:val="28"/>
        </w:rPr>
        <w:t xml:space="preserve">, официально признанных памятниками архитектуры, в </w:t>
      </w:r>
      <w:r w:rsidRPr="00DC793C">
        <w:rPr>
          <w:rStyle w:val="match"/>
          <w:sz w:val="28"/>
          <w:szCs w:val="28"/>
        </w:rPr>
        <w:t>случае</w:t>
      </w:r>
      <w:r w:rsidRPr="00DC793C">
        <w:rPr>
          <w:sz w:val="28"/>
          <w:szCs w:val="28"/>
        </w:rPr>
        <w:t xml:space="preserve">, если законодательством Российской Федерации требуется </w:t>
      </w:r>
      <w:r w:rsidRPr="00DC793C">
        <w:rPr>
          <w:rStyle w:val="match"/>
          <w:sz w:val="28"/>
          <w:szCs w:val="28"/>
        </w:rPr>
        <w:t>проведение</w:t>
      </w:r>
      <w:r w:rsidRPr="00DC793C">
        <w:rPr>
          <w:sz w:val="28"/>
          <w:szCs w:val="28"/>
        </w:rPr>
        <w:t xml:space="preserve"> таких экспертиз;</w:t>
      </w:r>
    </w:p>
    <w:p w:rsidR="000913E1" w:rsidRPr="00DC793C" w:rsidRDefault="000913E1" w:rsidP="000913E1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DC793C">
        <w:rPr>
          <w:sz w:val="28"/>
          <w:szCs w:val="28"/>
        </w:rPr>
        <w:t>) осуществление строительного контроля.</w:t>
      </w:r>
    </w:p>
    <w:p w:rsidR="000913E1" w:rsidRDefault="000913E1" w:rsidP="000913E1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0913E1" w:rsidRDefault="000913E1" w:rsidP="000913E1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0913E1" w:rsidRDefault="000913E1" w:rsidP="000913E1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0913E1" w:rsidRDefault="000913E1" w:rsidP="000913E1">
      <w:pPr>
        <w:pStyle w:val="formattext0"/>
        <w:spacing w:before="0" w:beforeAutospacing="0" w:after="0" w:afterAutospacing="0"/>
        <w:rPr>
          <w:sz w:val="28"/>
          <w:szCs w:val="28"/>
        </w:rPr>
      </w:pPr>
    </w:p>
    <w:p w:rsidR="000913E1" w:rsidRDefault="000913E1" w:rsidP="000913E1">
      <w:pPr>
        <w:pStyle w:val="formattext0"/>
        <w:spacing w:before="0" w:beforeAutospacing="0" w:after="0" w:afterAutospacing="0"/>
        <w:rPr>
          <w:sz w:val="28"/>
          <w:szCs w:val="28"/>
        </w:rPr>
      </w:pPr>
    </w:p>
    <w:p w:rsidR="000913E1" w:rsidRDefault="000913E1" w:rsidP="000913E1">
      <w:pPr>
        <w:pStyle w:val="formattext0"/>
        <w:spacing w:before="0" w:beforeAutospacing="0" w:after="0" w:afterAutospacing="0"/>
        <w:rPr>
          <w:sz w:val="28"/>
          <w:szCs w:val="28"/>
        </w:rPr>
      </w:pPr>
    </w:p>
    <w:p w:rsidR="00764B58" w:rsidRDefault="00764B58" w:rsidP="000913E1">
      <w:pPr>
        <w:pStyle w:val="formattext0"/>
        <w:spacing w:before="0" w:beforeAutospacing="0" w:after="0" w:afterAutospacing="0"/>
        <w:rPr>
          <w:sz w:val="28"/>
          <w:szCs w:val="28"/>
        </w:rPr>
      </w:pPr>
    </w:p>
    <w:p w:rsidR="00764B58" w:rsidRPr="00DC793C" w:rsidRDefault="00764B58" w:rsidP="000913E1">
      <w:pPr>
        <w:pStyle w:val="formattext0"/>
        <w:spacing w:before="0" w:beforeAutospacing="0" w:after="0" w:afterAutospacing="0"/>
        <w:rPr>
          <w:sz w:val="28"/>
          <w:szCs w:val="28"/>
        </w:rPr>
      </w:pPr>
    </w:p>
    <w:p w:rsidR="000913E1" w:rsidRDefault="000913E1" w:rsidP="000913E1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0913E1" w:rsidRDefault="000913E1" w:rsidP="000913E1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64B58" w:rsidRDefault="00764B58" w:rsidP="00764B58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>от 01.03.2019г года № 12-п</w:t>
      </w:r>
    </w:p>
    <w:p w:rsidR="000913E1" w:rsidRPr="00DC793C" w:rsidRDefault="000913E1" w:rsidP="000913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913E1" w:rsidRPr="00DC793C" w:rsidRDefault="000913E1" w:rsidP="000913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913E1" w:rsidRPr="00DC793C" w:rsidRDefault="000913E1" w:rsidP="000913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913E1" w:rsidRPr="00D8330A" w:rsidRDefault="000913E1" w:rsidP="000913E1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833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Состав Комиссии по принятию решения о предоставлении субсидии из бюджета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сельского  поселения Белокаменское Зольского муниципального района Кабардино-Балкарской Республики</w:t>
      </w:r>
      <w:r w:rsidRPr="00D833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 проведение капитального ремонта общего имущества в многоквартирных домах, расположенных на территории сельского  поселения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Белокаменское</w:t>
      </w:r>
    </w:p>
    <w:p w:rsidR="000913E1" w:rsidRPr="00DC793C" w:rsidRDefault="000913E1" w:rsidP="000913E1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913E1" w:rsidRPr="00B360C5" w:rsidRDefault="000913E1" w:rsidP="000913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0C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Pr="00B360C5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81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B360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B360C5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сельского поселения Белокаменское Абидов Х.К. </w:t>
      </w:r>
    </w:p>
    <w:p w:rsidR="000913E1" w:rsidRPr="00DC793C" w:rsidRDefault="000913E1" w:rsidP="000913E1">
      <w:pPr>
        <w:pStyle w:val="FORMATTEXT"/>
        <w:ind w:firstLine="568"/>
        <w:rPr>
          <w:rFonts w:ascii="Times New Roman" w:hAnsi="Times New Roman" w:cs="Times New Roman"/>
          <w:sz w:val="28"/>
          <w:szCs w:val="28"/>
        </w:rPr>
      </w:pPr>
    </w:p>
    <w:p w:rsidR="000913E1" w:rsidRDefault="000913E1" w:rsidP="000913E1">
      <w:pPr>
        <w:tabs>
          <w:tab w:val="center" w:pos="479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 заместитель председателя Комиссии</w:t>
      </w:r>
      <w:r w:rsidRPr="00DC7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специалист </w:t>
      </w:r>
      <w:r w:rsidR="00EE06E0">
        <w:rPr>
          <w:sz w:val="28"/>
          <w:szCs w:val="28"/>
        </w:rPr>
        <w:t>по сельскому хозяйству</w:t>
      </w:r>
      <w:r>
        <w:rPr>
          <w:sz w:val="28"/>
          <w:szCs w:val="28"/>
        </w:rPr>
        <w:t xml:space="preserve"> </w:t>
      </w:r>
      <w:r w:rsidR="00EE06E0">
        <w:rPr>
          <w:sz w:val="28"/>
          <w:szCs w:val="28"/>
        </w:rPr>
        <w:t>Машуков М.Х.;</w:t>
      </w:r>
    </w:p>
    <w:p w:rsidR="000913E1" w:rsidRPr="00DC793C" w:rsidRDefault="000913E1" w:rsidP="000913E1">
      <w:pPr>
        <w:tabs>
          <w:tab w:val="center" w:pos="4796"/>
        </w:tabs>
        <w:ind w:firstLine="709"/>
        <w:rPr>
          <w:sz w:val="28"/>
          <w:szCs w:val="28"/>
        </w:rPr>
      </w:pPr>
    </w:p>
    <w:p w:rsidR="000913E1" w:rsidRPr="00DC793C" w:rsidRDefault="000913E1" w:rsidP="000913E1">
      <w:pPr>
        <w:tabs>
          <w:tab w:val="center" w:pos="4796"/>
        </w:tabs>
        <w:ind w:firstLine="709"/>
        <w:rPr>
          <w:sz w:val="28"/>
          <w:szCs w:val="28"/>
        </w:rPr>
      </w:pPr>
      <w:r w:rsidRPr="00DC793C">
        <w:rPr>
          <w:sz w:val="28"/>
          <w:szCs w:val="28"/>
        </w:rPr>
        <w:t>- секретарь Комиссии</w:t>
      </w:r>
      <w:r>
        <w:rPr>
          <w:sz w:val="28"/>
          <w:szCs w:val="28"/>
        </w:rPr>
        <w:t xml:space="preserve"> – ведущий специалист  Кокова Ф.А.</w:t>
      </w:r>
      <w:r w:rsidRPr="00DC793C">
        <w:rPr>
          <w:sz w:val="28"/>
          <w:szCs w:val="28"/>
        </w:rPr>
        <w:t>;</w:t>
      </w:r>
    </w:p>
    <w:p w:rsidR="000913E1" w:rsidRPr="00DC793C" w:rsidRDefault="000913E1" w:rsidP="000913E1">
      <w:pPr>
        <w:pStyle w:val="FORMATTEXT"/>
        <w:ind w:firstLine="568"/>
        <w:rPr>
          <w:rFonts w:ascii="Times New Roman" w:hAnsi="Times New Roman" w:cs="Times New Roman"/>
          <w:sz w:val="28"/>
          <w:szCs w:val="28"/>
        </w:rPr>
      </w:pPr>
    </w:p>
    <w:p w:rsidR="000913E1" w:rsidRDefault="000913E1" w:rsidP="000913E1">
      <w:pPr>
        <w:pStyle w:val="FORMATTEXT"/>
        <w:ind w:firstLine="568"/>
        <w:rPr>
          <w:rFonts w:ascii="Times New Roman" w:hAnsi="Times New Roman" w:cs="Times New Roman"/>
          <w:sz w:val="28"/>
          <w:szCs w:val="28"/>
        </w:rPr>
      </w:pPr>
      <w:r w:rsidRPr="00DC793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913E1" w:rsidRDefault="000913E1" w:rsidP="000913E1">
      <w:pPr>
        <w:tabs>
          <w:tab w:val="center" w:pos="479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06E0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бухгалтер  </w:t>
      </w:r>
      <w:proofErr w:type="spellStart"/>
      <w:r w:rsidR="00EE06E0">
        <w:rPr>
          <w:sz w:val="28"/>
          <w:szCs w:val="28"/>
        </w:rPr>
        <w:t>Маремкулова</w:t>
      </w:r>
      <w:proofErr w:type="spellEnd"/>
      <w:r w:rsidR="00EE06E0">
        <w:rPr>
          <w:sz w:val="28"/>
          <w:szCs w:val="28"/>
        </w:rPr>
        <w:t xml:space="preserve"> М.В.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0913E1" w:rsidRDefault="000913E1" w:rsidP="000913E1">
      <w:pPr>
        <w:tabs>
          <w:tab w:val="center" w:pos="479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06E0">
        <w:rPr>
          <w:sz w:val="28"/>
          <w:szCs w:val="28"/>
        </w:rPr>
        <w:t>Депутат Совета местного самоуправления</w:t>
      </w:r>
      <w:r>
        <w:rPr>
          <w:sz w:val="28"/>
          <w:szCs w:val="28"/>
        </w:rPr>
        <w:t xml:space="preserve">, </w:t>
      </w:r>
      <w:r w:rsidR="00E562E8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постоянной комиссии </w:t>
      </w:r>
      <w:r w:rsidR="00E562E8" w:rsidRPr="00E562E8">
        <w:rPr>
          <w:sz w:val="28"/>
          <w:szCs w:val="28"/>
        </w:rPr>
        <w:t xml:space="preserve">по </w:t>
      </w:r>
      <w:r w:rsidR="00E562E8" w:rsidRPr="00E562E8">
        <w:rPr>
          <w:bCs/>
          <w:sz w:val="28"/>
          <w:szCs w:val="28"/>
        </w:rPr>
        <w:t>вопросам жилищно-коммунального хозяйства, благоустройства и экологии</w:t>
      </w:r>
      <w:r>
        <w:rPr>
          <w:sz w:val="28"/>
          <w:szCs w:val="28"/>
        </w:rPr>
        <w:t xml:space="preserve"> – </w:t>
      </w:r>
      <w:proofErr w:type="spellStart"/>
      <w:r w:rsidR="00E562E8">
        <w:rPr>
          <w:sz w:val="28"/>
          <w:szCs w:val="28"/>
        </w:rPr>
        <w:t>Тленшев</w:t>
      </w:r>
      <w:proofErr w:type="spellEnd"/>
      <w:r w:rsidR="00E562E8">
        <w:rPr>
          <w:sz w:val="28"/>
          <w:szCs w:val="28"/>
        </w:rPr>
        <w:t xml:space="preserve"> Б.Г.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0913E1" w:rsidRDefault="000913E1" w:rsidP="000913E1">
      <w:pPr>
        <w:tabs>
          <w:tab w:val="center" w:pos="479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562E8">
        <w:rPr>
          <w:sz w:val="28"/>
          <w:szCs w:val="28"/>
        </w:rPr>
        <w:t xml:space="preserve">Депутат Совета местного самоуправления, председатель постоянной комиссии </w:t>
      </w:r>
      <w:r w:rsidR="00E562E8" w:rsidRPr="00E562E8">
        <w:rPr>
          <w:sz w:val="28"/>
          <w:szCs w:val="28"/>
        </w:rPr>
        <w:t xml:space="preserve">по </w:t>
      </w:r>
      <w:r w:rsidR="00E562E8" w:rsidRPr="00E562E8">
        <w:rPr>
          <w:color w:val="000000"/>
          <w:sz w:val="28"/>
          <w:szCs w:val="28"/>
          <w:shd w:val="clear" w:color="auto" w:fill="FFFFFF"/>
        </w:rPr>
        <w:t>вопросам бюджета, финансовой, налоговой, экономической и инвестиционной политики</w:t>
      </w:r>
      <w:r w:rsidR="00E562E8" w:rsidRPr="0029063D">
        <w:rPr>
          <w:sz w:val="28"/>
          <w:szCs w:val="28"/>
        </w:rPr>
        <w:t xml:space="preserve"> </w:t>
      </w:r>
      <w:proofErr w:type="spellStart"/>
      <w:r w:rsidR="00E562E8">
        <w:rPr>
          <w:sz w:val="28"/>
          <w:szCs w:val="28"/>
        </w:rPr>
        <w:t>Хуранов</w:t>
      </w:r>
      <w:proofErr w:type="spellEnd"/>
      <w:r w:rsidR="00E562E8">
        <w:rPr>
          <w:sz w:val="28"/>
          <w:szCs w:val="28"/>
        </w:rPr>
        <w:t xml:space="preserve"> М.М</w:t>
      </w:r>
      <w:r w:rsidRPr="0029063D">
        <w:rPr>
          <w:sz w:val="28"/>
          <w:szCs w:val="28"/>
        </w:rPr>
        <w:t>.;</w:t>
      </w:r>
    </w:p>
    <w:p w:rsidR="000913E1" w:rsidRPr="00DC793C" w:rsidRDefault="000913E1" w:rsidP="000913E1">
      <w:pPr>
        <w:tabs>
          <w:tab w:val="center" w:pos="479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93C">
        <w:rPr>
          <w:sz w:val="28"/>
          <w:szCs w:val="28"/>
        </w:rPr>
        <w:t xml:space="preserve">Депутат </w:t>
      </w:r>
      <w:r w:rsidR="00E562E8">
        <w:rPr>
          <w:sz w:val="28"/>
          <w:szCs w:val="28"/>
        </w:rPr>
        <w:t xml:space="preserve">Совета местного самоуправления </w:t>
      </w:r>
      <w:r>
        <w:rPr>
          <w:sz w:val="28"/>
          <w:szCs w:val="28"/>
        </w:rPr>
        <w:t xml:space="preserve">сельского  поселения </w:t>
      </w:r>
      <w:r w:rsidR="00E562E8">
        <w:rPr>
          <w:sz w:val="28"/>
          <w:szCs w:val="28"/>
        </w:rPr>
        <w:t>Гедмишхов А.М.</w:t>
      </w:r>
      <w:r>
        <w:rPr>
          <w:sz w:val="28"/>
          <w:szCs w:val="28"/>
        </w:rPr>
        <w:t xml:space="preserve"> (по согласованию).</w:t>
      </w:r>
    </w:p>
    <w:p w:rsidR="000913E1" w:rsidRPr="00DC793C" w:rsidRDefault="000913E1" w:rsidP="000913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13E1" w:rsidRPr="00DC793C" w:rsidRDefault="000913E1" w:rsidP="000913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13E1" w:rsidRPr="00DC793C" w:rsidRDefault="000913E1" w:rsidP="000913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13E1" w:rsidRDefault="000913E1" w:rsidP="000913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13E1" w:rsidRPr="00DC793C" w:rsidRDefault="000913E1" w:rsidP="000913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13E1" w:rsidRPr="00DC793C" w:rsidRDefault="000913E1" w:rsidP="000913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13E1" w:rsidRDefault="000913E1" w:rsidP="000913E1"/>
    <w:p w:rsidR="000913E1" w:rsidRPr="00CD7BA8" w:rsidRDefault="000913E1" w:rsidP="000913E1"/>
    <w:p w:rsidR="000913E1" w:rsidRDefault="000913E1" w:rsidP="00447184">
      <w:pPr>
        <w:ind w:firstLine="709"/>
        <w:rPr>
          <w:sz w:val="28"/>
          <w:szCs w:val="28"/>
        </w:rPr>
      </w:pPr>
    </w:p>
    <w:p w:rsidR="00447184" w:rsidRDefault="00447184" w:rsidP="00447184">
      <w:pPr>
        <w:ind w:firstLine="709"/>
        <w:rPr>
          <w:sz w:val="28"/>
          <w:szCs w:val="28"/>
        </w:rPr>
      </w:pPr>
    </w:p>
    <w:p w:rsidR="00447184" w:rsidRDefault="00447184" w:rsidP="0044718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47184" w:rsidRDefault="00447184" w:rsidP="00447184">
      <w:pPr>
        <w:rPr>
          <w:sz w:val="28"/>
          <w:szCs w:val="28"/>
        </w:rPr>
      </w:pPr>
    </w:p>
    <w:p w:rsidR="00447184" w:rsidRDefault="00447184" w:rsidP="00447184">
      <w:pPr>
        <w:jc w:val="right"/>
        <w:rPr>
          <w:sz w:val="28"/>
          <w:szCs w:val="28"/>
        </w:rPr>
      </w:pPr>
    </w:p>
    <w:sectPr w:rsidR="00447184" w:rsidSect="00764B58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C3"/>
    <w:rsid w:val="000913E1"/>
    <w:rsid w:val="00225FEA"/>
    <w:rsid w:val="00447184"/>
    <w:rsid w:val="004676DE"/>
    <w:rsid w:val="00622EDC"/>
    <w:rsid w:val="00764B58"/>
    <w:rsid w:val="007D7065"/>
    <w:rsid w:val="0081220D"/>
    <w:rsid w:val="00927946"/>
    <w:rsid w:val="009B74AB"/>
    <w:rsid w:val="00B04666"/>
    <w:rsid w:val="00C31CC3"/>
    <w:rsid w:val="00C43387"/>
    <w:rsid w:val="00CF0C1E"/>
    <w:rsid w:val="00D24588"/>
    <w:rsid w:val="00E562E8"/>
    <w:rsid w:val="00EA7DAF"/>
    <w:rsid w:val="00EE06E0"/>
    <w:rsid w:val="00F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8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764B58"/>
    <w:pPr>
      <w:keepNext/>
      <w:jc w:val="center"/>
      <w:outlineLvl w:val="3"/>
    </w:pPr>
    <w:rPr>
      <w:rFonts w:eastAsia="Times New Roman"/>
      <w:b/>
      <w:sz w:val="22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64B58"/>
    <w:pPr>
      <w:keepNext/>
      <w:jc w:val="left"/>
      <w:outlineLvl w:val="4"/>
    </w:pPr>
    <w:rPr>
      <w:rFonts w:eastAsia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7184"/>
    <w:pPr>
      <w:ind w:left="990"/>
      <w:jc w:val="left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47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718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6">
    <w:name w:val="Гипертекстовая ссылка"/>
    <w:basedOn w:val="a0"/>
    <w:uiPriority w:val="99"/>
    <w:rsid w:val="0044718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7">
    <w:name w:val="Цветовое выделение"/>
    <w:uiPriority w:val="99"/>
    <w:rsid w:val="00447184"/>
    <w:rPr>
      <w:b/>
      <w:bCs w:val="0"/>
      <w:color w:val="26282F"/>
    </w:rPr>
  </w:style>
  <w:style w:type="paragraph" w:customStyle="1" w:styleId="FORMATTEXT">
    <w:name w:val=".FORMATTEXT"/>
    <w:uiPriority w:val="99"/>
    <w:rsid w:val="000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rsid w:val="000913E1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formattext0">
    <w:name w:val="formattext"/>
    <w:basedOn w:val="a"/>
    <w:uiPriority w:val="99"/>
    <w:rsid w:val="000913E1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match">
    <w:name w:val="match"/>
    <w:basedOn w:val="a0"/>
    <w:uiPriority w:val="99"/>
    <w:rsid w:val="000913E1"/>
    <w:rPr>
      <w:rFonts w:cs="Times New Roman"/>
    </w:rPr>
  </w:style>
  <w:style w:type="paragraph" w:customStyle="1" w:styleId="HEADERTEXT0">
    <w:name w:val=".HEADERTEXT"/>
    <w:uiPriority w:val="99"/>
    <w:rsid w:val="000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64B5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64B58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8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764B58"/>
    <w:pPr>
      <w:keepNext/>
      <w:jc w:val="center"/>
      <w:outlineLvl w:val="3"/>
    </w:pPr>
    <w:rPr>
      <w:rFonts w:eastAsia="Times New Roman"/>
      <w:b/>
      <w:sz w:val="22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64B58"/>
    <w:pPr>
      <w:keepNext/>
      <w:jc w:val="left"/>
      <w:outlineLvl w:val="4"/>
    </w:pPr>
    <w:rPr>
      <w:rFonts w:eastAsia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7184"/>
    <w:pPr>
      <w:ind w:left="990"/>
      <w:jc w:val="left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47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718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6">
    <w:name w:val="Гипертекстовая ссылка"/>
    <w:basedOn w:val="a0"/>
    <w:uiPriority w:val="99"/>
    <w:rsid w:val="0044718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7">
    <w:name w:val="Цветовое выделение"/>
    <w:uiPriority w:val="99"/>
    <w:rsid w:val="00447184"/>
    <w:rPr>
      <w:b/>
      <w:bCs w:val="0"/>
      <w:color w:val="26282F"/>
    </w:rPr>
  </w:style>
  <w:style w:type="paragraph" w:customStyle="1" w:styleId="FORMATTEXT">
    <w:name w:val=".FORMATTEXT"/>
    <w:uiPriority w:val="99"/>
    <w:rsid w:val="000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rsid w:val="000913E1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formattext0">
    <w:name w:val="formattext"/>
    <w:basedOn w:val="a"/>
    <w:uiPriority w:val="99"/>
    <w:rsid w:val="000913E1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match">
    <w:name w:val="match"/>
    <w:basedOn w:val="a0"/>
    <w:uiPriority w:val="99"/>
    <w:rsid w:val="000913E1"/>
    <w:rPr>
      <w:rFonts w:cs="Times New Roman"/>
    </w:rPr>
  </w:style>
  <w:style w:type="paragraph" w:customStyle="1" w:styleId="HEADERTEXT0">
    <w:name w:val=".HEADERTEXT"/>
    <w:uiPriority w:val="99"/>
    <w:rsid w:val="000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64B5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64B58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3507058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2019-03-05T05:02:00Z</cp:lastPrinted>
  <dcterms:created xsi:type="dcterms:W3CDTF">2018-12-10T11:21:00Z</dcterms:created>
  <dcterms:modified xsi:type="dcterms:W3CDTF">2019-03-05T05:11:00Z</dcterms:modified>
</cp:coreProperties>
</file>