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712A69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243205</wp:posOffset>
                  </wp:positionV>
                  <wp:extent cx="953135" cy="109728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</w:t>
            </w:r>
            <w:r w:rsidR="009F02DA">
              <w:rPr>
                <w:sz w:val="18"/>
              </w:rPr>
              <w:t xml:space="preserve">                </w:t>
            </w:r>
            <w:r w:rsidR="00431EA9">
              <w:rPr>
                <w:sz w:val="18"/>
              </w:rPr>
              <w:t xml:space="preserve">    </w:t>
            </w:r>
            <w:r w:rsidR="009F02DA">
              <w:rPr>
                <w:sz w:val="18"/>
              </w:rPr>
              <w:t xml:space="preserve"> </w:t>
            </w:r>
            <w:r w:rsidRPr="00894D84">
              <w:rPr>
                <w:sz w:val="18"/>
              </w:rPr>
              <w:t xml:space="preserve">тел. </w:t>
            </w:r>
            <w:r w:rsidR="00431EA9">
              <w:rPr>
                <w:sz w:val="18"/>
              </w:rPr>
              <w:t xml:space="preserve">/факс  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43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тел.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</w:tbl>
    <w:p w:rsidR="00894D84" w:rsidRPr="00894D84" w:rsidRDefault="007E0F7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712A69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68</w:t>
      </w:r>
    </w:p>
    <w:p w:rsidR="00894D84" w:rsidRPr="007338A0" w:rsidRDefault="00712A69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68</w:t>
      </w:r>
    </w:p>
    <w:p w:rsidR="00781603" w:rsidRPr="00190982" w:rsidRDefault="00712A69" w:rsidP="00190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68</w:t>
      </w:r>
    </w:p>
    <w:p w:rsidR="00845640" w:rsidRPr="00712A69" w:rsidRDefault="00845640" w:rsidP="00712A69">
      <w:pPr>
        <w:spacing w:after="0" w:line="240" w:lineRule="auto"/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12A69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Местной администрации </w:t>
      </w:r>
      <w:r w:rsidR="00712A69">
        <w:rPr>
          <w:rFonts w:ascii="Times New Roman" w:hAnsi="Times New Roman" w:cs="Times New Roman"/>
          <w:b/>
          <w:sz w:val="24"/>
          <w:szCs w:val="24"/>
        </w:rPr>
        <w:t>сельского поселения Белокаменское</w:t>
      </w:r>
      <w:r w:rsidRPr="00712A69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</w:r>
      <w:r w:rsidR="00712A69">
        <w:rPr>
          <w:rFonts w:ascii="Times New Roman" w:hAnsi="Times New Roman" w:cs="Times New Roman"/>
          <w:b/>
          <w:sz w:val="24"/>
          <w:szCs w:val="24"/>
        </w:rPr>
        <w:t>сельского поселения Белокаменское</w:t>
      </w:r>
      <w:r w:rsidRPr="00712A69">
        <w:rPr>
          <w:rFonts w:ascii="Times New Roman" w:hAnsi="Times New Roman" w:cs="Times New Roman"/>
          <w:b/>
          <w:sz w:val="24"/>
          <w:szCs w:val="24"/>
        </w:rPr>
        <w:t xml:space="preserve"> и предназначенных для сдачи в аренду»  </w:t>
      </w:r>
    </w:p>
    <w:p w:rsidR="00845640" w:rsidRPr="00712A69" w:rsidRDefault="00845640" w:rsidP="00712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640" w:rsidRPr="00712A69" w:rsidRDefault="00845640" w:rsidP="00712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A6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</w:t>
      </w:r>
      <w:r w:rsidR="00712A69">
        <w:rPr>
          <w:rFonts w:ascii="Times New Roman" w:hAnsi="Times New Roman" w:cs="Times New Roman"/>
          <w:sz w:val="24"/>
          <w:szCs w:val="24"/>
        </w:rPr>
        <w:t>иципальных услуг», Уставом сельского поселения Белокаменское</w:t>
      </w:r>
      <w:r w:rsidRPr="00712A69">
        <w:rPr>
          <w:rFonts w:ascii="Times New Roman" w:hAnsi="Times New Roman" w:cs="Times New Roman"/>
          <w:sz w:val="24"/>
          <w:szCs w:val="24"/>
        </w:rPr>
        <w:t xml:space="preserve">, в целях повышения качества и доступности предоставления муниципальной услуги об объектах недвижимого имущества, находящегося в муниципальной собственности </w:t>
      </w:r>
      <w:r w:rsidR="00712A69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712A69">
        <w:rPr>
          <w:rFonts w:ascii="Times New Roman" w:hAnsi="Times New Roman" w:cs="Times New Roman"/>
          <w:sz w:val="24"/>
          <w:szCs w:val="24"/>
        </w:rPr>
        <w:t xml:space="preserve">,  </w:t>
      </w:r>
      <w:r w:rsidRPr="00712A69">
        <w:rPr>
          <w:rFonts w:ascii="Times New Roman" w:hAnsi="Times New Roman" w:cs="Times New Roman"/>
          <w:b/>
          <w:bCs/>
          <w:spacing w:val="59"/>
          <w:sz w:val="24"/>
          <w:szCs w:val="24"/>
        </w:rPr>
        <w:t>постановляю:</w:t>
      </w:r>
    </w:p>
    <w:p w:rsidR="00845640" w:rsidRPr="00712A69" w:rsidRDefault="00845640" w:rsidP="00712A6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12A69">
        <w:rPr>
          <w:rFonts w:ascii="Times New Roman" w:hAnsi="Times New Roman" w:cs="Times New Roman"/>
          <w:sz w:val="24"/>
          <w:szCs w:val="24"/>
        </w:rPr>
        <w:t>1.Утвердить прилагаемый административный регламент по предоставлению муниципальной услуги «Предоставление выписок из реестра движимого и недвижимого имущества, находящегося в муниципальной собственности городского поселения Залукокоаже и предназначенных для сдачи в аренду».</w:t>
      </w:r>
    </w:p>
    <w:p w:rsidR="00845640" w:rsidRPr="00712A69" w:rsidRDefault="00712A69" w:rsidP="00712A6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640" w:rsidRPr="00712A69">
        <w:rPr>
          <w:rFonts w:ascii="Times New Roman" w:hAnsi="Times New Roman" w:cs="Times New Roman"/>
          <w:sz w:val="24"/>
          <w:szCs w:val="24"/>
        </w:rPr>
        <w:t xml:space="preserve">. </w:t>
      </w:r>
      <w:r w:rsidR="00845640" w:rsidRPr="00712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640" w:rsidRPr="00712A69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712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640" w:rsidRPr="00712A69">
        <w:rPr>
          <w:rFonts w:ascii="Times New Roman" w:hAnsi="Times New Roman" w:cs="Times New Roman"/>
          <w:bCs/>
          <w:sz w:val="24"/>
          <w:szCs w:val="24"/>
        </w:rPr>
        <w:t>Золь</w:t>
      </w:r>
      <w:r>
        <w:rPr>
          <w:rFonts w:ascii="Times New Roman" w:hAnsi="Times New Roman" w:cs="Times New Roman"/>
          <w:bCs/>
          <w:sz w:val="24"/>
          <w:szCs w:val="24"/>
        </w:rPr>
        <w:t>ского муниципального района КБР.</w:t>
      </w:r>
      <w:r w:rsidR="00845640" w:rsidRPr="00712A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5640" w:rsidRDefault="00712A69" w:rsidP="00712A69">
      <w:pPr>
        <w:pStyle w:val="1"/>
        <w:tabs>
          <w:tab w:val="left" w:pos="3020"/>
        </w:tabs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845640" w:rsidRPr="00712A69">
        <w:rPr>
          <w:rFonts w:ascii="Times New Roman" w:hAnsi="Times New Roman" w:cs="Times New Roman"/>
          <w:b w:val="0"/>
          <w:color w:val="auto"/>
          <w:sz w:val="24"/>
          <w:szCs w:val="24"/>
        </w:rPr>
        <w:t>. Контроль за исполнением настоящего постановления оставляю за собой.</w:t>
      </w:r>
    </w:p>
    <w:p w:rsidR="00712A69" w:rsidRPr="00712A69" w:rsidRDefault="00712A69" w:rsidP="00712A69"/>
    <w:p w:rsidR="00845640" w:rsidRPr="00712A69" w:rsidRDefault="00845640" w:rsidP="0071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640" w:rsidRPr="00712A69" w:rsidRDefault="00845640" w:rsidP="0071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69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845640" w:rsidRPr="00712A69" w:rsidRDefault="00712A69" w:rsidP="0071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Белокаменское:                                                                           Х.К. Абидов</w:t>
      </w:r>
    </w:p>
    <w:p w:rsidR="00845640" w:rsidRDefault="00845640" w:rsidP="00712A69">
      <w:pPr>
        <w:spacing w:after="0"/>
        <w:jc w:val="both"/>
        <w:rPr>
          <w:sz w:val="16"/>
          <w:szCs w:val="16"/>
        </w:rPr>
      </w:pPr>
    </w:p>
    <w:p w:rsidR="00845640" w:rsidRDefault="00845640" w:rsidP="00845640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845640" w:rsidRDefault="00845640" w:rsidP="00845640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45640" w:rsidRDefault="00845640" w:rsidP="00845640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Постановлением</w:t>
      </w:r>
    </w:p>
    <w:p w:rsidR="00845640" w:rsidRDefault="00845640" w:rsidP="00845640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главы местной администрации</w:t>
      </w:r>
    </w:p>
    <w:p w:rsidR="00845640" w:rsidRDefault="00845640" w:rsidP="00845640">
      <w:pPr>
        <w:pStyle w:val="ad"/>
        <w:tabs>
          <w:tab w:val="left" w:pos="5501"/>
        </w:tabs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</w:t>
      </w:r>
      <w:r w:rsidR="005844B8">
        <w:rPr>
          <w:sz w:val="24"/>
          <w:szCs w:val="24"/>
        </w:rPr>
        <w:t>сельского поселения Белокаменское</w:t>
      </w:r>
    </w:p>
    <w:p w:rsidR="00845640" w:rsidRDefault="00845640" w:rsidP="00845640">
      <w:pPr>
        <w:pStyle w:val="ad"/>
        <w:tabs>
          <w:tab w:val="left" w:pos="5994"/>
        </w:tabs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</w:t>
      </w:r>
      <w:r w:rsidR="005844B8">
        <w:rPr>
          <w:sz w:val="24"/>
          <w:szCs w:val="24"/>
          <w:lang w:eastAsia="ar-SA"/>
        </w:rPr>
        <w:t xml:space="preserve">                           от 03 августа 2015 года №68</w:t>
      </w:r>
    </w:p>
    <w:p w:rsidR="00845640" w:rsidRDefault="00845640" w:rsidP="00845640">
      <w:pPr>
        <w:pStyle w:val="ad"/>
        <w:tabs>
          <w:tab w:val="left" w:pos="6681"/>
        </w:tabs>
        <w:jc w:val="right"/>
        <w:rPr>
          <w:szCs w:val="28"/>
          <w:lang w:eastAsia="ar-SA"/>
        </w:rPr>
      </w:pPr>
    </w:p>
    <w:p w:rsidR="00845640" w:rsidRPr="005844B8" w:rsidRDefault="00845640" w:rsidP="005844B8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5844B8" w:rsidRDefault="00845640" w:rsidP="0058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по  предоставлению  муниципальной  услуги «Предоставление  информации  об  объектах  недвижимого  имущества, находящихся в муниципальной собственности </w:t>
      </w:r>
    </w:p>
    <w:p w:rsidR="00845640" w:rsidRPr="005844B8" w:rsidRDefault="005844B8" w:rsidP="0058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844B8">
        <w:rPr>
          <w:rFonts w:ascii="Times New Roman" w:hAnsi="Times New Roman" w:cs="Times New Roman"/>
          <w:sz w:val="24"/>
          <w:szCs w:val="24"/>
        </w:rPr>
        <w:t xml:space="preserve"> </w:t>
      </w:r>
      <w:r w:rsidR="00845640" w:rsidRPr="005844B8">
        <w:rPr>
          <w:rFonts w:ascii="Times New Roman" w:hAnsi="Times New Roman" w:cs="Times New Roman"/>
          <w:sz w:val="24"/>
          <w:szCs w:val="24"/>
        </w:rPr>
        <w:t xml:space="preserve">и предназначенных  для  сдачи  в аренду» </w:t>
      </w:r>
    </w:p>
    <w:p w:rsidR="00845640" w:rsidRPr="005844B8" w:rsidRDefault="00845640" w:rsidP="005844B8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4B8">
        <w:rPr>
          <w:rFonts w:ascii="Times New Roman" w:hAnsi="Times New Roman" w:cs="Times New Roman"/>
          <w:bCs/>
          <w:sz w:val="24"/>
          <w:szCs w:val="24"/>
        </w:rPr>
        <w:t>1.Общие положения</w:t>
      </w:r>
    </w:p>
    <w:p w:rsidR="00845640" w:rsidRPr="005844B8" w:rsidRDefault="00845640" w:rsidP="0058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bCs/>
          <w:sz w:val="24"/>
          <w:szCs w:val="24"/>
        </w:rPr>
        <w:t xml:space="preserve">           1.1 Административный регламент</w:t>
      </w:r>
      <w:r w:rsidRPr="00584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 xml:space="preserve">по предоставлению  муниципальной услуги  </w:t>
      </w:r>
      <w:r w:rsidRPr="005844B8">
        <w:rPr>
          <w:rFonts w:ascii="Times New Roman" w:hAnsi="Times New Roman" w:cs="Times New Roman"/>
          <w:bCs/>
          <w:kern w:val="2"/>
          <w:sz w:val="24"/>
          <w:szCs w:val="24"/>
        </w:rPr>
        <w:t>«Предоставление</w:t>
      </w:r>
      <w:r w:rsidRPr="005844B8">
        <w:rPr>
          <w:rFonts w:ascii="Times New Roman" w:hAnsi="Times New Roman" w:cs="Times New Roman"/>
          <w:sz w:val="24"/>
          <w:szCs w:val="24"/>
        </w:rPr>
        <w:t xml:space="preserve"> информации об объектах недвижимого  имущества, находящихся в  муниципальной  собственности  </w:t>
      </w:r>
      <w:r w:rsidR="005844B8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844B8">
        <w:rPr>
          <w:rFonts w:ascii="Times New Roman" w:hAnsi="Times New Roman" w:cs="Times New Roman"/>
          <w:sz w:val="24"/>
          <w:szCs w:val="24"/>
        </w:rPr>
        <w:t xml:space="preserve"> и предназначенных  для сдачи в аренду» (далее – Административный регламент</w:t>
      </w:r>
      <w:r w:rsidRPr="005844B8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5844B8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 доступности  муниципальной услуги, определения сроков и последовательности действий (административные процедуры) при предоставлении муниципальной услуги.</w:t>
      </w:r>
    </w:p>
    <w:p w:rsidR="00845640" w:rsidRPr="005844B8" w:rsidRDefault="00845640" w:rsidP="005844B8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>1.2 Заявители, имеющие право на получение муниципальной услуги «</w:t>
      </w:r>
      <w:r w:rsidRPr="005844B8">
        <w:rPr>
          <w:bCs/>
          <w:kern w:val="2"/>
          <w:szCs w:val="24"/>
        </w:rPr>
        <w:t xml:space="preserve">Предоставление </w:t>
      </w:r>
      <w:r w:rsidRPr="005844B8">
        <w:rPr>
          <w:szCs w:val="24"/>
        </w:rPr>
        <w:t xml:space="preserve">информации об объектах недвижимого имущества, находящихся в  муниципальной собственности </w:t>
      </w:r>
      <w:r w:rsidR="005844B8">
        <w:rPr>
          <w:szCs w:val="24"/>
        </w:rPr>
        <w:t>сельского поселения Белокаменское</w:t>
      </w:r>
      <w:r w:rsidR="005844B8" w:rsidRPr="005844B8">
        <w:rPr>
          <w:szCs w:val="24"/>
        </w:rPr>
        <w:t xml:space="preserve"> </w:t>
      </w:r>
      <w:r w:rsidRPr="005844B8">
        <w:rPr>
          <w:szCs w:val="24"/>
        </w:rPr>
        <w:t xml:space="preserve">и предназначенных для сдачи в аренду» </w:t>
      </w:r>
      <w:r w:rsidRPr="005844B8">
        <w:rPr>
          <w:bCs/>
          <w:kern w:val="2"/>
          <w:szCs w:val="24"/>
        </w:rPr>
        <w:t>(далее – «муниципальная услуга»):</w:t>
      </w:r>
    </w:p>
    <w:p w:rsidR="00845640" w:rsidRPr="005844B8" w:rsidRDefault="00845640" w:rsidP="005844B8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>1) физические лица;</w:t>
      </w:r>
    </w:p>
    <w:p w:rsidR="00845640" w:rsidRPr="005844B8" w:rsidRDefault="00845640" w:rsidP="005844B8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>2) юридические лица;</w:t>
      </w:r>
    </w:p>
    <w:p w:rsidR="00845640" w:rsidRPr="005844B8" w:rsidRDefault="00845640" w:rsidP="005844B8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>3) лица, представляющие  интересы физических и юридических лиц;</w:t>
      </w:r>
    </w:p>
    <w:p w:rsidR="00845640" w:rsidRPr="005844B8" w:rsidRDefault="00845640" w:rsidP="005844B8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>1.2.1 от имени физических лиц заявления о предоставлении  муниципальной услуги  могут подаваться лично  или их  представителями, действующими  на  основании  доверенности или договоре;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>1.2.2. от имени юридических лиц заявления о предоставлении муниципальной услуги могут подавать: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 xml:space="preserve">1) лица, действующие в соответствии с законом, иными правовыми актами и учредительными документами, без доверенности; 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 xml:space="preserve">2) представители в силу полномочий, основанных на доверенности или договоре. 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1.3. Порядок информирования о правилах предоставления муниципальной услуги: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1.3.1 заявитель либо его представитель может обратиться за получением необходимой информации  в Местную администрацию </w:t>
      </w:r>
      <w:r w:rsidR="005844B8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5844B8" w:rsidRPr="005844B8">
        <w:rPr>
          <w:rFonts w:ascii="Times New Roman" w:hAnsi="Times New Roman" w:cs="Times New Roman"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 xml:space="preserve">(далее – Администрация) по адресу:  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Кабардино-Балкарская Республика, Зольский район, </w:t>
      </w:r>
      <w:r w:rsidR="005844B8">
        <w:rPr>
          <w:rFonts w:ascii="Times New Roman" w:hAnsi="Times New Roman" w:cs="Times New Roman"/>
          <w:sz w:val="24"/>
          <w:szCs w:val="24"/>
        </w:rPr>
        <w:t>с.п. Белокаменское, ул.Центральная, д. 1</w:t>
      </w:r>
      <w:r w:rsidRPr="005844B8">
        <w:rPr>
          <w:rFonts w:ascii="Times New Roman" w:hAnsi="Times New Roman" w:cs="Times New Roman"/>
          <w:sz w:val="24"/>
          <w:szCs w:val="24"/>
        </w:rPr>
        <w:t>.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понедельник-пятница с 9.00 до 18.00;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обеденный перерыв с 13.00 до 14.00;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Телеф</w:t>
      </w:r>
      <w:r w:rsidR="005844B8">
        <w:rPr>
          <w:rFonts w:ascii="Times New Roman" w:hAnsi="Times New Roman" w:cs="Times New Roman"/>
          <w:sz w:val="24"/>
          <w:szCs w:val="24"/>
        </w:rPr>
        <w:t>он для справок Администрации: 75-7-51, 75-7-31</w:t>
      </w:r>
      <w:r w:rsidRPr="005844B8">
        <w:rPr>
          <w:rFonts w:ascii="Times New Roman" w:hAnsi="Times New Roman" w:cs="Times New Roman"/>
          <w:sz w:val="24"/>
          <w:szCs w:val="24"/>
        </w:rPr>
        <w:t>.</w:t>
      </w:r>
    </w:p>
    <w:p w:rsidR="005844B8" w:rsidRPr="005D0B36" w:rsidRDefault="005844B8" w:rsidP="0058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Адрес официального сайта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:  </w:t>
      </w:r>
      <w:r w:rsidRPr="005D0B36">
        <w:rPr>
          <w:rFonts w:ascii="Times New Roman" w:hAnsi="Times New Roman" w:cs="Times New Roman"/>
          <w:color w:val="548DD4"/>
          <w:sz w:val="24"/>
          <w:szCs w:val="24"/>
          <w:lang w:val="en-US"/>
        </w:rPr>
        <w:t>www</w:t>
      </w:r>
      <w:r w:rsidRPr="005D0B36">
        <w:rPr>
          <w:rFonts w:ascii="Times New Roman" w:hAnsi="Times New Roman" w:cs="Times New Roman"/>
          <w:color w:val="548DD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548DD4"/>
          <w:sz w:val="24"/>
          <w:szCs w:val="24"/>
          <w:lang w:val="en-US"/>
        </w:rPr>
        <w:t>adm</w:t>
      </w:r>
      <w:proofErr w:type="spellEnd"/>
      <w:r w:rsidRPr="005D0B36">
        <w:rPr>
          <w:rFonts w:ascii="Times New Roman" w:hAnsi="Times New Roman" w:cs="Times New Roman"/>
          <w:color w:val="548DD4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548DD4"/>
          <w:sz w:val="24"/>
          <w:szCs w:val="24"/>
          <w:lang w:val="en-US"/>
        </w:rPr>
        <w:t>belokamenka</w:t>
      </w:r>
      <w:proofErr w:type="spellEnd"/>
      <w:r w:rsidRPr="005D0B36">
        <w:rPr>
          <w:rFonts w:ascii="Times New Roman" w:hAnsi="Times New Roman" w:cs="Times New Roman"/>
          <w:color w:val="548DD4"/>
          <w:sz w:val="24"/>
          <w:szCs w:val="24"/>
        </w:rPr>
        <w:t>.</w:t>
      </w:r>
      <w:proofErr w:type="spellStart"/>
      <w:r w:rsidRPr="005D0B36">
        <w:rPr>
          <w:rFonts w:ascii="Times New Roman" w:hAnsi="Times New Roman" w:cs="Times New Roman"/>
          <w:color w:val="548DD4"/>
          <w:sz w:val="24"/>
          <w:szCs w:val="24"/>
          <w:lang w:val="en-US"/>
        </w:rPr>
        <w:t>ru</w:t>
      </w:r>
      <w:proofErr w:type="spellEnd"/>
      <w:r w:rsidRPr="005D0B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4B8" w:rsidRPr="005D0B36" w:rsidRDefault="005844B8" w:rsidP="0058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     Адрес электронной почты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D0B36">
          <w:rPr>
            <w:rStyle w:val="a6"/>
            <w:rFonts w:ascii="Times New Roman" w:hAnsi="Times New Roman" w:cs="Times New Roman"/>
            <w:color w:val="548DD4"/>
            <w:sz w:val="24"/>
            <w:szCs w:val="24"/>
          </w:rPr>
          <w:t xml:space="preserve"> </w:t>
        </w:r>
        <w:proofErr w:type="spellStart"/>
        <w:r>
          <w:rPr>
            <w:rStyle w:val="a6"/>
            <w:rFonts w:ascii="Times New Roman" w:hAnsi="Times New Roman" w:cs="Times New Roman"/>
            <w:color w:val="548DD4"/>
            <w:sz w:val="24"/>
            <w:szCs w:val="24"/>
            <w:lang w:val="en-US"/>
          </w:rPr>
          <w:t>admbelka</w:t>
        </w:r>
        <w:proofErr w:type="spellEnd"/>
        <w:r w:rsidRPr="005D0B36">
          <w:rPr>
            <w:rStyle w:val="a6"/>
            <w:rFonts w:ascii="Times New Roman" w:hAnsi="Times New Roman" w:cs="Times New Roman"/>
            <w:sz w:val="24"/>
            <w:szCs w:val="24"/>
          </w:rPr>
          <w:t xml:space="preserve"> 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D0B3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0B3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0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640" w:rsidRPr="005844B8" w:rsidRDefault="00845640" w:rsidP="005844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1.3.2 заявитель либо его представитель может также обратиться для получения муниципальной услуги в </w:t>
      </w:r>
      <w:r w:rsidRPr="005844B8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(далее – ГБУ «МФЦ») по адресу: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Кабардино-Балкарская Республика, Зольский район, п. Залукокоаже, ул. И.Ц. Котова, б/н., 1 этаж, кабинеты №5,6;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работы: с 9 ч. 00 мин. до 20 ч. 00 мин., без перерыва, выходной -  воскресенье. 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      1.3.3 по телефону, при личном обращении, либо письменном обращении, должностные лица обязаны предоставить исчерпывающую информацию по вопросам организации рассмотрения заявлений граждан. 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1.3.4 на информационном стенде, размещенном в здании Администрации, указан график приема граждан и перечень документов, необходимых для получения муниципальной услуги.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На официальном сайте Местной администрации </w:t>
      </w:r>
      <w:r w:rsidR="00617F6A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 xml:space="preserve"> и на портале государственных услуг Кабардино-Балкарской Республики в сети Интернет   размещается  вся необходимая информация для получения муниципальной услуги. </w:t>
      </w:r>
    </w:p>
    <w:p w:rsidR="00845640" w:rsidRPr="005844B8" w:rsidRDefault="00845640" w:rsidP="0058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640" w:rsidRPr="005844B8" w:rsidRDefault="00845640" w:rsidP="005844B8">
      <w:pPr>
        <w:widowControl w:val="0"/>
        <w:tabs>
          <w:tab w:val="left" w:pos="708"/>
          <w:tab w:val="left" w:pos="261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услуги.</w:t>
      </w:r>
    </w:p>
    <w:p w:rsidR="00845640" w:rsidRPr="005844B8" w:rsidRDefault="00845640" w:rsidP="005844B8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844B8">
        <w:rPr>
          <w:rFonts w:ascii="Times New Roman" w:hAnsi="Times New Roman" w:cs="Times New Roman"/>
          <w:kern w:val="2"/>
          <w:sz w:val="24"/>
          <w:szCs w:val="24"/>
        </w:rPr>
        <w:t xml:space="preserve">2.1.Наименование муниципальной услуги: </w:t>
      </w:r>
      <w:r w:rsidRPr="005844B8">
        <w:rPr>
          <w:rFonts w:ascii="Times New Roman" w:hAnsi="Times New Roman" w:cs="Times New Roman"/>
          <w:bCs/>
          <w:kern w:val="2"/>
          <w:sz w:val="24"/>
          <w:szCs w:val="24"/>
        </w:rPr>
        <w:t xml:space="preserve">«Предоставление </w:t>
      </w:r>
      <w:r w:rsidRPr="005844B8">
        <w:rPr>
          <w:rFonts w:ascii="Times New Roman" w:hAnsi="Times New Roman" w:cs="Times New Roman"/>
          <w:sz w:val="24"/>
          <w:szCs w:val="24"/>
        </w:rPr>
        <w:t>информации об объектах недвижимого имущества, находящихся в муниципальной собственности  городского поселения Залукокоаже  и  предназначенных  для  сдачи  в  аренду»</w:t>
      </w:r>
      <w:r w:rsidRPr="005844B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845640" w:rsidRPr="005844B8" w:rsidRDefault="00845640" w:rsidP="005844B8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kern w:val="2"/>
          <w:sz w:val="24"/>
          <w:szCs w:val="24"/>
        </w:rPr>
        <w:t xml:space="preserve">2.2.Муниципальная услуга </w:t>
      </w:r>
      <w:r w:rsidRPr="005844B8">
        <w:rPr>
          <w:rFonts w:ascii="Times New Roman" w:hAnsi="Times New Roman" w:cs="Times New Roman"/>
          <w:sz w:val="24"/>
          <w:szCs w:val="24"/>
        </w:rPr>
        <w:t>предоставляется Администрацией, а также ГБУ «МФЦ».</w:t>
      </w:r>
    </w:p>
    <w:p w:rsidR="00845640" w:rsidRPr="005844B8" w:rsidRDefault="00845640" w:rsidP="005844B8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 не вправе требовать от заявителя:</w:t>
      </w:r>
    </w:p>
    <w:p w:rsidR="00845640" w:rsidRPr="005844B8" w:rsidRDefault="00845640" w:rsidP="005844B8">
      <w:pPr>
        <w:pStyle w:val="a8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</w:pPr>
      <w:r w:rsidRPr="005844B8">
        <w:t xml:space="preserve">представления документов и информации или осуществления действий, 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45640" w:rsidRPr="005844B8" w:rsidRDefault="00845640" w:rsidP="005844B8">
      <w:pPr>
        <w:pStyle w:val="a8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</w:pPr>
      <w:r w:rsidRPr="005844B8">
        <w:t xml:space="preserve">представления документов и информации, которые находятся в распоряжении Местной администрации </w:t>
      </w:r>
      <w:r w:rsidR="00617F6A">
        <w:t>с.п.Белокаменское</w:t>
      </w:r>
      <w:r w:rsidR="00617F6A" w:rsidRPr="005844B8">
        <w:rPr>
          <w:b/>
        </w:rPr>
        <w:t xml:space="preserve"> </w:t>
      </w:r>
      <w:r w:rsidR="00617F6A" w:rsidRPr="005844B8">
        <w:t xml:space="preserve"> </w:t>
      </w:r>
      <w:r w:rsidRPr="005844B8">
        <w:t>;</w:t>
      </w:r>
    </w:p>
    <w:p w:rsidR="00845640" w:rsidRPr="005844B8" w:rsidRDefault="00845640" w:rsidP="005844B8">
      <w:pPr>
        <w:pStyle w:val="a8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b/>
        </w:rPr>
      </w:pPr>
      <w:r w:rsidRPr="005844B8">
        <w:t>осуществления 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845640" w:rsidRPr="005844B8" w:rsidRDefault="00845640" w:rsidP="00617F6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  2.3.Конечный результат предоставления муниципальной услуги:</w:t>
      </w:r>
    </w:p>
    <w:p w:rsidR="00845640" w:rsidRPr="005844B8" w:rsidRDefault="00845640" w:rsidP="00617F6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  -предоставление  информации  об  объектах  недвижимого  имущества, находящихся  в  муниципальной  собственности Местной администрации  </w:t>
      </w:r>
      <w:r w:rsidR="00617F6A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617F6A"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6A" w:rsidRPr="005844B8">
        <w:rPr>
          <w:rFonts w:ascii="Times New Roman" w:hAnsi="Times New Roman" w:cs="Times New Roman"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>и предназначенных  для  сдачи  в  аренду.</w:t>
      </w:r>
    </w:p>
    <w:p w:rsidR="00845640" w:rsidRPr="005844B8" w:rsidRDefault="00845640" w:rsidP="00617F6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 - 20 дней  со  дня  регистрации  заявления.</w:t>
      </w:r>
    </w:p>
    <w:p w:rsidR="00845640" w:rsidRPr="005844B8" w:rsidRDefault="00845640" w:rsidP="00617F6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 2.5.</w:t>
      </w:r>
      <w:r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kern w:val="2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845640" w:rsidRPr="005844B8" w:rsidRDefault="00845640" w:rsidP="0061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 от 12 декабря 1993 года; </w:t>
      </w:r>
    </w:p>
    <w:p w:rsidR="00845640" w:rsidRPr="005844B8" w:rsidRDefault="00845640" w:rsidP="0061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Федеральным законом от 27 июля 2010 года №210-ФЗ «Об организации предоставления государственных и муниципальных услуг»;</w:t>
      </w:r>
    </w:p>
    <w:p w:rsidR="00845640" w:rsidRPr="005844B8" w:rsidRDefault="00845640" w:rsidP="0061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45640" w:rsidRPr="005844B8" w:rsidRDefault="00845640" w:rsidP="005844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Федеральным законом от 26 июля 2006 года № 135-ФЗ «О защите конкуренции»;</w:t>
      </w:r>
    </w:p>
    <w:p w:rsidR="00845640" w:rsidRPr="005844B8" w:rsidRDefault="00845640" w:rsidP="005844B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lastRenderedPageBreak/>
        <w:t xml:space="preserve"> - Федеральным  законом  от 2 мая 2006 года  № 59-ФЗ «О порядке  рассмотрения  обращений  граждан  Российской Федерации»;</w:t>
      </w:r>
    </w:p>
    <w:p w:rsidR="00845640" w:rsidRPr="005844B8" w:rsidRDefault="00845640" w:rsidP="0061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- Постановлением главы местной администрации г.п. Залукокоаже от 4 марта 2011 года № 22 «Об утверждении Положения о порядке владения, пользования и распоряжения муниципальной собственностью и Положения об организации учета и ведения реестра муниципальной собственности </w:t>
      </w:r>
      <w:r w:rsidR="00617F6A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617F6A"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6A" w:rsidRPr="005844B8">
        <w:rPr>
          <w:rFonts w:ascii="Times New Roman" w:hAnsi="Times New Roman" w:cs="Times New Roman"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>».</w:t>
      </w:r>
    </w:p>
    <w:p w:rsidR="00845640" w:rsidRPr="005844B8" w:rsidRDefault="00845640" w:rsidP="00617F6A">
      <w:pPr>
        <w:widowControl w:val="0"/>
        <w:tabs>
          <w:tab w:val="left" w:pos="129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 2.6. Перечень необходимых документов, прилагаемых к заявлению (форма заявления – приложение №2 к Административному регламенту) заявителем для получения муниципальной  услуги: </w:t>
      </w:r>
    </w:p>
    <w:p w:rsidR="00845640" w:rsidRPr="005844B8" w:rsidRDefault="00845640" w:rsidP="00617F6A">
      <w:pPr>
        <w:widowControl w:val="0"/>
        <w:tabs>
          <w:tab w:val="left" w:pos="129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    -документы, подтверждающие  легитимность  полномочий руководителя  и  лица, подписавшего  обращение  организации-заявителя;</w:t>
      </w:r>
    </w:p>
    <w:p w:rsidR="00845640" w:rsidRPr="005844B8" w:rsidRDefault="00845640" w:rsidP="00617F6A">
      <w:pPr>
        <w:widowControl w:val="0"/>
        <w:tabs>
          <w:tab w:val="left" w:pos="129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   -копия  документа,  удостоверяющего  личность;</w:t>
      </w:r>
    </w:p>
    <w:p w:rsidR="00845640" w:rsidRPr="005844B8" w:rsidRDefault="00845640" w:rsidP="00617F6A">
      <w:pPr>
        <w:widowControl w:val="0"/>
        <w:tabs>
          <w:tab w:val="left" w:pos="129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844B8">
        <w:rPr>
          <w:rFonts w:ascii="Times New Roman" w:hAnsi="Times New Roman" w:cs="Times New Roman"/>
          <w:sz w:val="24"/>
          <w:szCs w:val="24"/>
        </w:rPr>
        <w:t xml:space="preserve">  - в  случае    необходимости  доверенность,  подтверждающая  полномочия  на  действия  от  имени  физического  лица.   </w:t>
      </w:r>
    </w:p>
    <w:p w:rsidR="00845640" w:rsidRPr="005844B8" w:rsidRDefault="00845640" w:rsidP="00617F6A">
      <w:pPr>
        <w:widowControl w:val="0"/>
        <w:tabs>
          <w:tab w:val="left" w:pos="129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2.7.  Нет оснований для отказа в предоставлении муниципальной услуги.</w:t>
      </w:r>
    </w:p>
    <w:p w:rsidR="00845640" w:rsidRPr="005844B8" w:rsidRDefault="00845640" w:rsidP="00617F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2.8. Предоставление муниципальной услуги может быть приостановлено на следующих основаниях:</w:t>
      </w:r>
    </w:p>
    <w:p w:rsidR="00845640" w:rsidRPr="005844B8" w:rsidRDefault="00845640" w:rsidP="00617F6A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>- при поступлении от заявителя письменного заявления о  приостановлении предоставления муниципальной услуги;</w:t>
      </w:r>
    </w:p>
    <w:p w:rsidR="00845640" w:rsidRPr="005844B8" w:rsidRDefault="00845640" w:rsidP="00617F6A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>- на основании определения или решения суда о приостановлении действий на срок, установленный судом;</w:t>
      </w:r>
    </w:p>
    <w:p w:rsidR="00845640" w:rsidRPr="005844B8" w:rsidRDefault="00845640" w:rsidP="00617F6A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>- при наличии в представленных документах расхождений в адресах, наименованиях заявителя, площадях, для устранения имеющихся противоречий, либо подтверждения указанных данных.</w:t>
      </w:r>
    </w:p>
    <w:p w:rsidR="00845640" w:rsidRPr="005844B8" w:rsidRDefault="00845640" w:rsidP="0061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2.9.</w:t>
      </w:r>
      <w:r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30 минут.</w:t>
      </w:r>
    </w:p>
    <w:p w:rsidR="00845640" w:rsidRPr="005844B8" w:rsidRDefault="00845640" w:rsidP="00617F6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 2.10 Требования к местам предоставления муниципальной услуги: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- помещение для работы с заявителями должно быть оборудовано в соответствии с требованиями санитарных норм и правилами пожарной безопасности;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- кабинеты отдела Администрации должны быть оборудованы информационными табличками (вывесками) с указанием номера кабинета и названия отдела;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- помещение для предоставления муниципальной услуги должно быть оснащено стульями, столами, телефонной связью, компьютером с возможностью печати;</w:t>
      </w:r>
    </w:p>
    <w:p w:rsidR="00845640" w:rsidRPr="005844B8" w:rsidRDefault="00845640" w:rsidP="00617F6A">
      <w:pPr>
        <w:pStyle w:val="af1"/>
        <w:spacing w:after="0"/>
        <w:ind w:firstLine="425"/>
        <w:rPr>
          <w:sz w:val="24"/>
          <w:szCs w:val="24"/>
        </w:rPr>
      </w:pPr>
      <w:r w:rsidRPr="005844B8">
        <w:rPr>
          <w:sz w:val="24"/>
          <w:szCs w:val="24"/>
        </w:rPr>
        <w:t>- для ожидания заинтересованных лиц отводится специальное место, оборудованное стульями.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          2.11. Показатели доступности и качества муниципальной услуги.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>2.11.1 показателями оценки доступности муниципальной услуги являются: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>-транспортная доступность к месту предоставления муниципальной услуги;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>-обеспечение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 xml:space="preserve">-размещение информации о порядке предоставления муниципальной услуги на официальном сайте Местной администрации </w:t>
      </w:r>
      <w:r w:rsidR="00617F6A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617F6A"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6A" w:rsidRPr="005844B8">
        <w:rPr>
          <w:rFonts w:ascii="Times New Roman" w:hAnsi="Times New Roman" w:cs="Times New Roman"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>, а также на портале государственных  услуг Кабардино-Балкарской Республики;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>2.11.2 показателями оценки качества муниципальной  услуги являются: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-количество взаимодействий с должностным лицом, ответственным за предоставление муниципальной услуги – 2 (1 – обращение за предоставлением муниципальной услуги, 1 – получение конечного результата);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-соблюдение должностным лицом, ответственным за предоставление сроков услуги, сроков предоставления муниципальной услуги;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>- соблюдение сроков ожидания в очереди при предоставлении муниципальной услуги (при подаче заявления на предоставление муниципальной услуги – не более 15 минут; при получении конечного результата – не более  15 минут);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 xml:space="preserve">- 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должностного лица, </w:t>
      </w:r>
      <w:r w:rsidRPr="005844B8">
        <w:rPr>
          <w:rFonts w:ascii="Times New Roman" w:hAnsi="Times New Roman" w:cs="Times New Roman"/>
          <w:sz w:val="24"/>
          <w:szCs w:val="24"/>
        </w:rPr>
        <w:lastRenderedPageBreak/>
        <w:t>ответственного за предоставление муниципальной услуги, при предоставлении муниципальной услуги;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 xml:space="preserve"> 2.11.3 организация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№ 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>На портале государственных  услуг Кабардино-Балкарской Республики размещается следующая информация: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>- перечень оснований для отказа в предоставлении муниципальной услуги;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>- сроки оказания муниципальной услуги;</w:t>
      </w:r>
    </w:p>
    <w:p w:rsidR="00845640" w:rsidRPr="005844B8" w:rsidRDefault="00845640" w:rsidP="0061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44B8">
        <w:rPr>
          <w:rFonts w:ascii="Times New Roman" w:hAnsi="Times New Roman" w:cs="Times New Roman"/>
          <w:sz w:val="24"/>
          <w:szCs w:val="24"/>
        </w:rPr>
        <w:tab/>
        <w:t xml:space="preserve">- сведения о размере оплаты предоставления муниципальной услуги. </w:t>
      </w:r>
    </w:p>
    <w:p w:rsidR="00845640" w:rsidRPr="00617F6A" w:rsidRDefault="00845640" w:rsidP="0061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617F6A" w:rsidRDefault="00617F6A" w:rsidP="00617F6A">
      <w:pPr>
        <w:pStyle w:val="3"/>
        <w:keepNext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17F6A" w:rsidRDefault="00845640" w:rsidP="00617F6A">
      <w:pPr>
        <w:pStyle w:val="3"/>
        <w:keepNext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7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Состав, последовательность и сроки выполнения  административных процедур, </w:t>
      </w:r>
    </w:p>
    <w:p w:rsidR="00845640" w:rsidRPr="00617F6A" w:rsidRDefault="00845640" w:rsidP="00617F6A">
      <w:pPr>
        <w:pStyle w:val="3"/>
        <w:keepNext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7F6A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 к порядку выполнения</w:t>
      </w:r>
    </w:p>
    <w:p w:rsidR="00845640" w:rsidRPr="00617F6A" w:rsidRDefault="00845640" w:rsidP="00617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17F6A">
        <w:rPr>
          <w:rFonts w:ascii="Times New Roman" w:hAnsi="Times New Roman"/>
          <w:sz w:val="24"/>
          <w:szCs w:val="24"/>
        </w:rPr>
        <w:t>3.1. Предоставление муниципальной услуги представлено блок-схемой (приложение</w:t>
      </w:r>
      <w:r w:rsidRPr="005844B8">
        <w:rPr>
          <w:rFonts w:ascii="Times New Roman" w:hAnsi="Times New Roman"/>
          <w:sz w:val="24"/>
          <w:szCs w:val="24"/>
        </w:rPr>
        <w:t xml:space="preserve"> № 1 к Административному регламенту) и включает в себя следующие административные процедуры: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>- прием, регистрация и рассмотрение заявления о предоставлении муниципальной услуги;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 xml:space="preserve">-предоставление  заявителю испрашиваемой информации.  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 xml:space="preserve">3.2.Основанием для начала административной процедуры «Прием, регистрация и рассмотрение заявления о предоставлении муниципальной услуги» является заявление о предоставлении муниципальной услуги (далее – заявление). 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 xml:space="preserve">Заявление подается заявителем в Местную администрацию </w:t>
      </w:r>
      <w:r w:rsidR="00617F6A">
        <w:rPr>
          <w:rFonts w:ascii="Times New Roman" w:hAnsi="Times New Roman"/>
          <w:sz w:val="24"/>
          <w:szCs w:val="24"/>
        </w:rPr>
        <w:t>с.п.Белокаменское</w:t>
      </w:r>
      <w:r w:rsidR="00617F6A" w:rsidRPr="005844B8">
        <w:rPr>
          <w:rFonts w:ascii="Times New Roman" w:hAnsi="Times New Roman"/>
          <w:b/>
          <w:sz w:val="24"/>
          <w:szCs w:val="24"/>
        </w:rPr>
        <w:t xml:space="preserve"> </w:t>
      </w:r>
      <w:r w:rsidR="00617F6A" w:rsidRPr="005844B8">
        <w:rPr>
          <w:rFonts w:ascii="Times New Roman" w:hAnsi="Times New Roman"/>
          <w:sz w:val="24"/>
          <w:szCs w:val="24"/>
        </w:rPr>
        <w:t xml:space="preserve"> </w:t>
      </w:r>
      <w:r w:rsidRPr="005844B8">
        <w:rPr>
          <w:rFonts w:ascii="Times New Roman" w:hAnsi="Times New Roman"/>
          <w:sz w:val="24"/>
          <w:szCs w:val="24"/>
        </w:rPr>
        <w:t>по адресу: Кабардино-Балкарская Республика, Зольский район,</w:t>
      </w:r>
      <w:r w:rsidR="00617F6A">
        <w:rPr>
          <w:rFonts w:ascii="Times New Roman" w:hAnsi="Times New Roman"/>
          <w:sz w:val="24"/>
          <w:szCs w:val="24"/>
        </w:rPr>
        <w:t xml:space="preserve"> с.п.Белокаменское,  ул.Центральная, 1</w:t>
      </w:r>
      <w:r w:rsidRPr="005844B8">
        <w:rPr>
          <w:rFonts w:ascii="Times New Roman" w:hAnsi="Times New Roman"/>
          <w:sz w:val="24"/>
          <w:szCs w:val="24"/>
        </w:rPr>
        <w:t>.</w:t>
      </w:r>
    </w:p>
    <w:p w:rsidR="00845640" w:rsidRPr="00617F6A" w:rsidRDefault="00845640" w:rsidP="0061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Заявление, также можно направить в форме электронного документа на электронный адрес Местной</w:t>
      </w:r>
      <w:r w:rsidR="00617F6A">
        <w:rPr>
          <w:rFonts w:ascii="Times New Roman" w:hAnsi="Times New Roman" w:cs="Times New Roman"/>
          <w:sz w:val="24"/>
          <w:szCs w:val="24"/>
        </w:rPr>
        <w:t xml:space="preserve"> администрации г.п. Залукокоаже.</w:t>
      </w:r>
      <w:r w:rsidRPr="00584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>Заявление регистрируется в течение 30 минут.</w:t>
      </w:r>
    </w:p>
    <w:p w:rsidR="00845640" w:rsidRPr="005844B8" w:rsidRDefault="00845640" w:rsidP="0061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передается Главе местной администрации </w:t>
      </w:r>
      <w:r w:rsidR="00617F6A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5844B8">
        <w:rPr>
          <w:rFonts w:ascii="Times New Roman" w:hAnsi="Times New Roman" w:cs="Times New Roman"/>
          <w:sz w:val="24"/>
          <w:szCs w:val="24"/>
        </w:rPr>
        <w:t>, з</w:t>
      </w:r>
      <w:r w:rsidR="00617F6A">
        <w:rPr>
          <w:rFonts w:ascii="Times New Roman" w:hAnsi="Times New Roman" w:cs="Times New Roman"/>
          <w:sz w:val="24"/>
          <w:szCs w:val="24"/>
        </w:rPr>
        <w:t>атем главному бухгалтеру</w:t>
      </w:r>
      <w:r w:rsidRPr="005844B8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617F6A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617F6A"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6A" w:rsidRPr="005844B8">
        <w:rPr>
          <w:rFonts w:ascii="Times New Roman" w:hAnsi="Times New Roman" w:cs="Times New Roman"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 xml:space="preserve"> для дальнейшего исполнения. Вышеуказанная процедура осуществляется в срок до 4 календарных дней.   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>Рассмотрение  заявления и документов, приложенных к нему, ос</w:t>
      </w:r>
      <w:r w:rsidR="00617F6A">
        <w:rPr>
          <w:rFonts w:ascii="Times New Roman" w:hAnsi="Times New Roman"/>
          <w:sz w:val="24"/>
          <w:szCs w:val="24"/>
        </w:rPr>
        <w:t>уществляется главным бухгалтером</w:t>
      </w:r>
      <w:r w:rsidRPr="005844B8">
        <w:rPr>
          <w:rFonts w:ascii="Times New Roman" w:hAnsi="Times New Roman"/>
          <w:sz w:val="24"/>
          <w:szCs w:val="24"/>
        </w:rPr>
        <w:t xml:space="preserve"> в течение 3 рабочих дней.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 xml:space="preserve">3.3.Информация согласуется с </w:t>
      </w:r>
      <w:r w:rsidR="00617F6A">
        <w:rPr>
          <w:rFonts w:ascii="Times New Roman" w:hAnsi="Times New Roman"/>
          <w:sz w:val="24"/>
          <w:szCs w:val="24"/>
        </w:rPr>
        <w:t>главой администрации  в течение 5</w:t>
      </w:r>
      <w:r w:rsidRPr="005844B8">
        <w:rPr>
          <w:rFonts w:ascii="Times New Roman" w:hAnsi="Times New Roman"/>
          <w:sz w:val="24"/>
          <w:szCs w:val="24"/>
        </w:rPr>
        <w:t xml:space="preserve"> календарных дней. 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>3.4. В течение 1 рабочего дня с момента согласования,  испрашиваемая информация направляется заявителю по почте или на электронный адрес, в случае указания его заявителем, как способ получения результата предоставления муниципальной услуги.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640" w:rsidRPr="005844B8" w:rsidRDefault="00845640" w:rsidP="00617F6A">
      <w:pPr>
        <w:tabs>
          <w:tab w:val="left" w:pos="11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b/>
          <w:sz w:val="24"/>
          <w:szCs w:val="24"/>
        </w:rPr>
        <w:tab/>
      </w:r>
      <w:r w:rsidRPr="005844B8">
        <w:rPr>
          <w:rFonts w:ascii="Times New Roman" w:hAnsi="Times New Roman" w:cs="Times New Roman"/>
          <w:sz w:val="24"/>
          <w:szCs w:val="24"/>
        </w:rPr>
        <w:tab/>
        <w:t>4. Порядок и формы контроля за предоставлением</w:t>
      </w:r>
    </w:p>
    <w:p w:rsidR="00845640" w:rsidRPr="005844B8" w:rsidRDefault="00845640" w:rsidP="00617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45640" w:rsidRPr="005844B8" w:rsidRDefault="00845640" w:rsidP="00617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640" w:rsidRPr="005844B8" w:rsidRDefault="00845640" w:rsidP="00617F6A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путем проведения главой местной администрации </w:t>
      </w:r>
      <w:r w:rsidR="00617F6A">
        <w:rPr>
          <w:szCs w:val="24"/>
        </w:rPr>
        <w:t>с.п.Белокаменское</w:t>
      </w:r>
      <w:r w:rsidR="00617F6A" w:rsidRPr="005844B8">
        <w:rPr>
          <w:b/>
          <w:szCs w:val="24"/>
        </w:rPr>
        <w:t xml:space="preserve"> </w:t>
      </w:r>
      <w:r w:rsidR="00617F6A" w:rsidRPr="005844B8">
        <w:rPr>
          <w:szCs w:val="24"/>
        </w:rPr>
        <w:t xml:space="preserve"> </w:t>
      </w:r>
      <w:r w:rsidRPr="005844B8">
        <w:rPr>
          <w:szCs w:val="24"/>
        </w:rPr>
        <w:t>проверок соблюдения и исполнения работниками Администрации положений настоящего Административного регламента, иных правовых актов.</w:t>
      </w:r>
    </w:p>
    <w:p w:rsidR="00845640" w:rsidRPr="005844B8" w:rsidRDefault="00845640" w:rsidP="005844B8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b/>
          <w:szCs w:val="24"/>
        </w:rPr>
      </w:pPr>
      <w:r w:rsidRPr="005844B8">
        <w:rPr>
          <w:szCs w:val="24"/>
        </w:rPr>
        <w:t xml:space="preserve">4.2. Проверки могут быть плановые (осуществляются на основании годовых планов работы Администрации) и внеплановые. Проверка может осуществляться на основании жалоб </w:t>
      </w:r>
      <w:r w:rsidRPr="005844B8">
        <w:rPr>
          <w:szCs w:val="24"/>
        </w:rPr>
        <w:lastRenderedPageBreak/>
        <w:t>заявителей.</w:t>
      </w:r>
      <w:r w:rsidRPr="005844B8">
        <w:rPr>
          <w:b/>
          <w:szCs w:val="24"/>
        </w:rPr>
        <w:t xml:space="preserve"> </w:t>
      </w:r>
    </w:p>
    <w:p w:rsidR="00845640" w:rsidRPr="005844B8" w:rsidRDefault="00845640" w:rsidP="00617F6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4.3.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 </w:t>
      </w:r>
    </w:p>
    <w:p w:rsidR="00845640" w:rsidRPr="005844B8" w:rsidRDefault="00845640" w:rsidP="00617F6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4.4. Персональная ответственность  специалиста закрепляется в  должностной инструкции в соответствии с требованиями законодательства.</w:t>
      </w:r>
    </w:p>
    <w:p w:rsidR="00845640" w:rsidRPr="005844B8" w:rsidRDefault="00845640" w:rsidP="00617F6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4.5. Контроль за предоставлением муниципальной услуги со стороны юридических лиц не предусмотрен.  </w:t>
      </w:r>
    </w:p>
    <w:p w:rsidR="00845640" w:rsidRPr="005844B8" w:rsidRDefault="00845640" w:rsidP="0061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5.Досудебный (внесудебный) Порядок обжалования действий (бездействия) и решений, осуществляемых (принятых) в ходе предоставления муниципальной услуги:</w:t>
      </w:r>
    </w:p>
    <w:p w:rsidR="00845640" w:rsidRPr="005844B8" w:rsidRDefault="00845640" w:rsidP="00617F6A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844B8">
        <w:rPr>
          <w:szCs w:val="24"/>
        </w:rPr>
        <w:t xml:space="preserve">5.1.Заявитель имеет право на обжалование действий или бездействия Администрации в досудебном  порядке в соответствии с законодательством. </w:t>
      </w:r>
    </w:p>
    <w:p w:rsidR="00845640" w:rsidRPr="005844B8" w:rsidRDefault="00845640" w:rsidP="00617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5.2. В досудебном порядке могут быть обжалованы действия (бездействие) и решения должностных лиц, ответственных за предоставление муниципальной услуги.  </w:t>
      </w:r>
    </w:p>
    <w:p w:rsidR="00845640" w:rsidRPr="005844B8" w:rsidRDefault="00845640" w:rsidP="005844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844B8">
        <w:rPr>
          <w:rFonts w:ascii="Times New Roman" w:hAnsi="Times New Roman"/>
          <w:sz w:val="24"/>
          <w:szCs w:val="24"/>
        </w:rPr>
        <w:t xml:space="preserve">5.3. Заявитель имеет право обратиться с жалобой лично или направить обращение в письменной или электронной форме Главе местной администрации </w:t>
      </w:r>
      <w:r w:rsidR="00617F6A">
        <w:rPr>
          <w:rFonts w:ascii="Times New Roman" w:hAnsi="Times New Roman"/>
          <w:sz w:val="24"/>
          <w:szCs w:val="24"/>
        </w:rPr>
        <w:t>с.п.Белокаменское</w:t>
      </w:r>
      <w:r w:rsidR="00617F6A" w:rsidRPr="005844B8">
        <w:rPr>
          <w:rFonts w:ascii="Times New Roman" w:hAnsi="Times New Roman"/>
          <w:b/>
          <w:sz w:val="24"/>
          <w:szCs w:val="24"/>
        </w:rPr>
        <w:t xml:space="preserve"> </w:t>
      </w:r>
      <w:r w:rsidR="00617F6A" w:rsidRPr="005844B8">
        <w:rPr>
          <w:rFonts w:ascii="Times New Roman" w:hAnsi="Times New Roman"/>
          <w:sz w:val="24"/>
          <w:szCs w:val="24"/>
        </w:rPr>
        <w:t xml:space="preserve"> </w:t>
      </w:r>
      <w:r w:rsidRPr="005844B8">
        <w:rPr>
          <w:rFonts w:ascii="Times New Roman" w:hAnsi="Times New Roman"/>
          <w:sz w:val="24"/>
          <w:szCs w:val="24"/>
        </w:rPr>
        <w:t>.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5.4.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вопросов: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если текст жалобы не поддается прочтению,  ответ на жалобу не дается, о чем сообщается заявителю, направившему жалобу, в письменном виде, если его наименование, почтовый адрес и телефон поддаются прочтению;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- 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местной администрации </w:t>
      </w:r>
      <w:r w:rsidR="00617F6A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617F6A"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6A" w:rsidRPr="005844B8">
        <w:rPr>
          <w:rFonts w:ascii="Times New Roman" w:hAnsi="Times New Roman" w:cs="Times New Roman"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>вправе принять решение о безосновательности очередного обращения и прекращении переписки с заявителем по данному вопросу, о чем  письменно уведомляется заявитель.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5.5.</w:t>
      </w:r>
      <w:r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>Перечень оснований для отказа в рассмотрении жалобы: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в письменной жалобе нет подписи, не указаны наименования заявителя и почтовый адрес, по которому должен быть направлен ответ;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- жалоба не содержит обжалуемого решения, действия (бездействия), 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предметом указанной жалобы являются решения, действия (бездействия) органа местного самоуправления, не являющегося уполномоченным на оказание муниципальной услуги.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 xml:space="preserve">5.6. Основанием для начала процедуры досудебного обжалования является регистрация жалобы. 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В жалобе указываются: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фамилия, имя, отчество гражданина или полное наименование юридического лица;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контактный почтовый адрес;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дата подписания жалобы;</w:t>
      </w:r>
    </w:p>
    <w:p w:rsidR="00845640" w:rsidRPr="005844B8" w:rsidRDefault="00845640" w:rsidP="00617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- личная подпись гражданина подавшего жалобу или подпись руководителя организации.</w:t>
      </w:r>
    </w:p>
    <w:p w:rsidR="00845640" w:rsidRPr="005844B8" w:rsidRDefault="00845640" w:rsidP="0061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5.7</w:t>
      </w:r>
      <w:r w:rsidRPr="005844B8">
        <w:rPr>
          <w:rFonts w:ascii="Times New Roman" w:hAnsi="Times New Roman" w:cs="Times New Roman"/>
          <w:b/>
          <w:sz w:val="24"/>
          <w:szCs w:val="24"/>
        </w:rPr>
        <w:t>.</w:t>
      </w:r>
      <w:r w:rsidRPr="005844B8">
        <w:rPr>
          <w:rFonts w:ascii="Times New Roman" w:hAnsi="Times New Roman" w:cs="Times New Roman"/>
          <w:sz w:val="24"/>
          <w:szCs w:val="24"/>
        </w:rPr>
        <w:t xml:space="preserve"> Заявитель имеет право на получение информации и документов, необходимых ему для обоснования и рассмотрения жалобы.</w:t>
      </w:r>
    </w:p>
    <w:p w:rsidR="00845640" w:rsidRPr="005844B8" w:rsidRDefault="00845640" w:rsidP="005844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B8">
        <w:rPr>
          <w:rFonts w:ascii="Times New Roman" w:hAnsi="Times New Roman" w:cs="Times New Roman"/>
          <w:sz w:val="24"/>
          <w:szCs w:val="24"/>
        </w:rPr>
        <w:t>5.8. При обращении заявителей с жалобой, срок рассмотрения обращения не должен превышать 15  дней с момента регистрации, а в случае обжалования отказа Администрацией 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исправлений, срок рассмотрения - 5  дней со дня ее регистрации.</w:t>
      </w:r>
    </w:p>
    <w:p w:rsidR="00845640" w:rsidRPr="005844B8" w:rsidRDefault="00845640" w:rsidP="005844B8">
      <w:pPr>
        <w:tabs>
          <w:tab w:val="left" w:pos="64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4B8">
        <w:rPr>
          <w:rFonts w:ascii="Times New Roman" w:hAnsi="Times New Roman" w:cs="Times New Roman"/>
          <w:b/>
          <w:sz w:val="24"/>
          <w:szCs w:val="24"/>
        </w:rPr>
        <w:tab/>
      </w:r>
    </w:p>
    <w:p w:rsidR="00845640" w:rsidRDefault="00845640" w:rsidP="00617F6A">
      <w:pPr>
        <w:pStyle w:val="ConsPlusNormal"/>
        <w:ind w:left="1620" w:firstLine="2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17F6A" w:rsidRDefault="00845640" w:rsidP="00617F6A">
      <w:pPr>
        <w:pStyle w:val="ConsPlusNormal"/>
        <w:ind w:left="16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845640" w:rsidRDefault="00845640" w:rsidP="00617F6A">
      <w:pPr>
        <w:pStyle w:val="ConsPlusNormal"/>
        <w:ind w:left="16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17F6A" w:rsidRDefault="00845640" w:rsidP="00617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 xml:space="preserve">«Предоставление  информации  об  объектах  </w:t>
      </w:r>
    </w:p>
    <w:p w:rsidR="00845640" w:rsidRPr="00617F6A" w:rsidRDefault="00845640" w:rsidP="00617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>недвижимого  имущества, находящихся</w:t>
      </w:r>
    </w:p>
    <w:p w:rsidR="00617F6A" w:rsidRDefault="00845640" w:rsidP="00617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617F6A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617F6A"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6A" w:rsidRPr="00584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640" w:rsidRPr="00617F6A" w:rsidRDefault="00845640" w:rsidP="00617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>и предназначенных  для  сдачи  в аренду»</w:t>
      </w:r>
    </w:p>
    <w:p w:rsidR="00845640" w:rsidRDefault="00845640" w:rsidP="00617F6A">
      <w:pPr>
        <w:spacing w:after="0"/>
        <w:jc w:val="center"/>
        <w:rPr>
          <w:sz w:val="20"/>
          <w:szCs w:val="20"/>
        </w:rPr>
      </w:pPr>
    </w:p>
    <w:p w:rsidR="00845640" w:rsidRPr="00617F6A" w:rsidRDefault="00845640" w:rsidP="00845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845640" w:rsidRPr="00617F6A" w:rsidRDefault="00845640" w:rsidP="00617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 xml:space="preserve">последовательности   предоставления муниципальной услуги «Предоставление  информации  об  объектах  недвижимого  имущества, находящихся в муниципальной собственности </w:t>
      </w:r>
      <w:r w:rsidR="00617F6A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617F6A"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6A" w:rsidRPr="005844B8">
        <w:rPr>
          <w:rFonts w:ascii="Times New Roman" w:hAnsi="Times New Roman" w:cs="Times New Roman"/>
          <w:sz w:val="24"/>
          <w:szCs w:val="24"/>
        </w:rPr>
        <w:t xml:space="preserve"> </w:t>
      </w:r>
      <w:r w:rsidRPr="00617F6A">
        <w:rPr>
          <w:rFonts w:ascii="Times New Roman" w:hAnsi="Times New Roman" w:cs="Times New Roman"/>
          <w:sz w:val="24"/>
          <w:szCs w:val="24"/>
        </w:rPr>
        <w:t>и предназначенных  для  сдачи  в аренду»</w:t>
      </w:r>
      <w:r>
        <w:rPr>
          <w:color w:val="FFFFFF"/>
        </w:rPr>
        <w:t>ПРЕДОСТАВЛЕНИЯ МУНИЦИПАЛЬ</w:t>
      </w:r>
      <w:r w:rsidR="002644BC" w:rsidRPr="002644BC">
        <w:rPr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10.2pt;margin-top:60.6pt;width:45pt;height:0;flip:x;z-index:251676672;mso-position-horizontal-relative:text;mso-position-vertical-relative:line" o:connectortype="straight">
            <v:stroke endarrow="block"/>
          </v:shape>
        </w:pict>
      </w:r>
      <w:r w:rsidR="002644BC" w:rsidRPr="002644BC">
        <w:rPr>
          <w:lang w:eastAsia="ar-SA"/>
        </w:rPr>
        <w:pict>
          <v:shape id="_x0000_s1041" type="#_x0000_t32" style="position:absolute;left:0;text-align:left;margin-left:22.2pt;margin-top:60.6pt;width:43.5pt;height:0;z-index:251677696;mso-position-horizontal-relative:text;mso-position-vertical-relative:line" o:connectortype="straight">
            <v:stroke endarrow="block"/>
          </v:shape>
        </w:pict>
      </w:r>
      <w:r w:rsidR="002644BC" w:rsidRPr="002644BC">
        <w:rPr>
          <w:lang w:eastAsia="ar-SA"/>
        </w:rPr>
        <w:pict>
          <v:rect id="_x0000_s1038" style="position:absolute;left:0;text-align:left;margin-left:65.7pt;margin-top:61.2pt;width:244.5pt;height:76.5pt;z-index:251674624;mso-position-horizontal-relative:text;mso-position-vertical-relative:text">
            <v:textbox style="mso-next-textbox:#_x0000_s1038">
              <w:txbxContent>
                <w:p w:rsidR="00845640" w:rsidRDefault="00845640" w:rsidP="00617F6A">
                  <w:pPr>
                    <w:spacing w:after="0"/>
                    <w:jc w:val="center"/>
                  </w:pPr>
                  <w:r>
                    <w:t>Прием и регистрация обращений/жалоб</w:t>
                  </w:r>
                </w:p>
                <w:p w:rsidR="00845640" w:rsidRDefault="00845640" w:rsidP="00617F6A">
                  <w:pPr>
                    <w:spacing w:after="0"/>
                    <w:jc w:val="center"/>
                  </w:pPr>
                  <w:r>
                    <w:rPr>
                      <w:b/>
                      <w:bCs/>
                    </w:rPr>
                    <w:t>заявителей</w:t>
                  </w:r>
                </w:p>
                <w:p w:rsidR="00845640" w:rsidRDefault="00845640" w:rsidP="00617F6A">
                  <w:pPr>
                    <w:spacing w:after="0"/>
                    <w:jc w:val="center"/>
                  </w:pPr>
                  <w:r>
                    <w:rPr>
                      <w:b/>
                      <w:bCs/>
                    </w:rPr>
                    <w:t>Регистрация и направление ответа</w:t>
                  </w:r>
                </w:p>
                <w:p w:rsidR="00845640" w:rsidRDefault="00845640" w:rsidP="00617F6A">
                  <w:pPr>
                    <w:spacing w:after="0"/>
                    <w:jc w:val="center"/>
                  </w:pPr>
                  <w:r>
                    <w:rPr>
                      <w:b/>
                      <w:bCs/>
                    </w:rPr>
                    <w:t>заявителям</w:t>
                  </w:r>
                </w:p>
              </w:txbxContent>
            </v:textbox>
          </v:rect>
        </w:pict>
      </w:r>
    </w:p>
    <w:p w:rsidR="00845640" w:rsidRDefault="00845640" w:rsidP="00845640"/>
    <w:p w:rsidR="00845640" w:rsidRDefault="00845640" w:rsidP="00845640"/>
    <w:p w:rsidR="00845640" w:rsidRPr="00617F6A" w:rsidRDefault="002644BC" w:rsidP="00617F6A">
      <w:pPr>
        <w:tabs>
          <w:tab w:val="left" w:pos="3825"/>
        </w:tabs>
      </w:pPr>
      <w:r>
        <w:pict>
          <v:shape id="_x0000_s1039" type="#_x0000_t32" style="position:absolute;margin-left:22.2pt;margin-top:.85pt;width:0;height:452.85pt;z-index:251675648" o:connectortype="straight"/>
        </w:pict>
      </w:r>
      <w:r>
        <w:pict>
          <v:shape id="_x0000_s1042" type="#_x0000_t32" style="position:absolute;margin-left:355.2pt;margin-top:.85pt;width:0;height:333.65pt;z-index:251678720" o:connectortype="straight"/>
        </w:pict>
      </w:r>
      <w:r>
        <w:pict>
          <v:shape id="_x0000_s1043" type="#_x0000_t32" style="position:absolute;margin-left:180.45pt;margin-top:207pt;width:96pt;height:36.75pt;z-index:251679744" o:connectortype="straight">
            <v:stroke endarrow="block"/>
          </v:shape>
        </w:pict>
      </w:r>
      <w:r>
        <w:pict>
          <v:shape id="_x0000_s1044" type="#_x0000_t32" style="position:absolute;margin-left:99.45pt;margin-top:207pt;width:81pt;height:36.75pt;flip:x;z-index:251680768" o:connectortype="straight">
            <v:stroke endarrow="block"/>
          </v:shape>
        </w:pict>
      </w:r>
      <w:r>
        <w:pict>
          <v:shape id="_x0000_s1045" type="#_x0000_t32" style="position:absolute;margin-left:276.45pt;margin-top:273.75pt;width:.75pt;height:34.5pt;z-index:251681792" o:connectortype="straight">
            <v:stroke endarrow="block"/>
          </v:shape>
        </w:pict>
      </w:r>
      <w:r>
        <w:pict>
          <v:shape id="_x0000_s1046" type="#_x0000_t32" style="position:absolute;margin-left:99.45pt;margin-top:273.75pt;width:0;height:34.5pt;z-index:251682816" o:connectortype="straight">
            <v:stroke endarrow="block"/>
          </v:shape>
        </w:pict>
      </w:r>
      <w:r>
        <w:pict>
          <v:rect id="_x0000_s1047" style="position:absolute;margin-left:45.45pt;margin-top:308.25pt;width:129pt;height:61.5pt;z-index:251683840">
            <v:textbox>
              <w:txbxContent>
                <w:p w:rsidR="00845640" w:rsidRDefault="00845640" w:rsidP="00617F6A">
                  <w:pPr>
                    <w:spacing w:after="0"/>
                  </w:pPr>
                  <w:r>
                    <w:t>Уведомление об отказе предоставления муниципальной услуги</w:t>
                  </w:r>
                </w:p>
                <w:p w:rsidR="00ED1381" w:rsidRDefault="00ED1381" w:rsidP="00617F6A">
                  <w:pPr>
                    <w:spacing w:after="0"/>
                  </w:pPr>
                </w:p>
                <w:p w:rsidR="00ED1381" w:rsidRDefault="00ED1381" w:rsidP="00617F6A">
                  <w:pPr>
                    <w:spacing w:after="0"/>
                  </w:pPr>
                </w:p>
                <w:p w:rsidR="00ED1381" w:rsidRDefault="00ED1381" w:rsidP="00617F6A">
                  <w:pPr>
                    <w:spacing w:after="0"/>
                  </w:pPr>
                </w:p>
                <w:p w:rsidR="00ED1381" w:rsidRDefault="00ED1381" w:rsidP="00617F6A">
                  <w:pPr>
                    <w:spacing w:after="0"/>
                  </w:pPr>
                </w:p>
                <w:p w:rsidR="00ED1381" w:rsidRDefault="00ED1381" w:rsidP="00617F6A">
                  <w:pPr>
                    <w:spacing w:after="0"/>
                  </w:pPr>
                </w:p>
              </w:txbxContent>
            </v:textbox>
          </v:rect>
        </w:pict>
      </w:r>
      <w:r>
        <w:pict>
          <v:rect id="_x0000_s1048" style="position:absolute;margin-left:207.45pt;margin-top:307.5pt;width:107.25pt;height:57.75pt;z-index:251684864">
            <v:textbox>
              <w:txbxContent>
                <w:p w:rsidR="00845640" w:rsidRDefault="00845640" w:rsidP="00617F6A">
                  <w:pPr>
                    <w:spacing w:after="0"/>
                    <w:jc w:val="center"/>
                  </w:pPr>
                  <w:r>
                    <w:t>Предоставление запрашиваемой информации</w:t>
                  </w:r>
                </w:p>
              </w:txbxContent>
            </v:textbox>
          </v:rect>
        </w:pict>
      </w:r>
      <w:r>
        <w:pict>
          <v:shape id="_x0000_s1049" type="#_x0000_t32" style="position:absolute;margin-left:314.7pt;margin-top:334.5pt;width:40.5pt;height:0;flip:x;z-index:251685888" o:connectortype="straight"/>
        </w:pict>
      </w:r>
      <w:r>
        <w:pict>
          <v:rect id="_x0000_s1050" style="position:absolute;margin-left:241.2pt;margin-top:243.75pt;width:73.5pt;height:30pt;z-index:251686912">
            <v:textbox>
              <w:txbxContent>
                <w:p w:rsidR="00845640" w:rsidRDefault="00845640" w:rsidP="00845640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rect id="_x0000_s1051" style="position:absolute;margin-left:65.7pt;margin-top:243.75pt;width:73.5pt;height:30pt;z-index:251687936">
            <v:textbox>
              <w:txbxContent>
                <w:p w:rsidR="00845640" w:rsidRDefault="00845640" w:rsidP="00845640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845640" w:rsidRDefault="002644BC" w:rsidP="00845640">
      <w:pPr>
        <w:rPr>
          <w:sz w:val="28"/>
          <w:szCs w:val="28"/>
        </w:rPr>
      </w:pPr>
      <w:r w:rsidRPr="002644BC">
        <w:rPr>
          <w:sz w:val="20"/>
          <w:szCs w:val="20"/>
        </w:rPr>
        <w:pict>
          <v:rect id="_x0000_s1052" style="position:absolute;margin-left:61.2pt;margin-top:139.8pt;width:249pt;height:42pt;z-index:251688960">
            <v:textbox>
              <w:txbxContent>
                <w:p w:rsidR="00845640" w:rsidRDefault="00845640" w:rsidP="00617F6A">
                  <w:pPr>
                    <w:spacing w:after="0"/>
                    <w:jc w:val="center"/>
                  </w:pPr>
                  <w:r>
                    <w:t>Наличие оснований для отказа в</w:t>
                  </w:r>
                </w:p>
                <w:p w:rsidR="00845640" w:rsidRDefault="00845640" w:rsidP="00617F6A">
                  <w:pPr>
                    <w:spacing w:after="0"/>
                    <w:jc w:val="center"/>
                  </w:pPr>
                  <w:r>
                    <w:t xml:space="preserve">предоставлении муниципальной услуги   </w:t>
                  </w:r>
                </w:p>
              </w:txbxContent>
            </v:textbox>
          </v:rect>
        </w:pict>
      </w:r>
      <w:r w:rsidRPr="002644BC">
        <w:rPr>
          <w:sz w:val="20"/>
          <w:szCs w:val="20"/>
        </w:rPr>
        <w:pict>
          <v:shape id="_x0000_s1053" type="#_x0000_t32" style="position:absolute;margin-left:180.4pt;margin-top:117.05pt;width:.05pt;height:30.75pt;z-index:251689984" o:connectortype="straight">
            <v:stroke endarrow="block"/>
          </v:shape>
        </w:pict>
      </w:r>
      <w:r w:rsidRPr="002644BC">
        <w:rPr>
          <w:sz w:val="20"/>
          <w:szCs w:val="20"/>
        </w:rPr>
        <w:pict>
          <v:rect id="_x0000_s1054" style="position:absolute;margin-left:65.7pt;margin-top:80.55pt;width:244.5pt;height:37.5pt;z-index:251691008">
            <v:textbox>
              <w:txbxContent>
                <w:p w:rsidR="00845640" w:rsidRDefault="00845640" w:rsidP="00845640">
                  <w:pPr>
                    <w:jc w:val="center"/>
                  </w:pPr>
                  <w:r>
                    <w:t>Проверка полноты и качества</w:t>
                  </w:r>
                </w:p>
                <w:p w:rsidR="00845640" w:rsidRDefault="00845640" w:rsidP="00845640">
                  <w:pPr>
                    <w:jc w:val="center"/>
                  </w:pPr>
                  <w:r>
                    <w:t xml:space="preserve">представленных документов        </w:t>
                  </w:r>
                </w:p>
              </w:txbxContent>
            </v:textbox>
          </v:rect>
        </w:pict>
      </w:r>
      <w:r w:rsidRPr="002644BC">
        <w:rPr>
          <w:sz w:val="20"/>
          <w:szCs w:val="20"/>
        </w:rPr>
        <w:pict>
          <v:shape id="_x0000_s1055" type="#_x0000_t32" style="position:absolute;margin-left:180.45pt;margin-top:63.35pt;width:0;height:17.7pt;z-index:251692032" o:connectortype="straight">
            <v:stroke endarrow="block"/>
          </v:shape>
        </w:pict>
      </w:r>
      <w:r w:rsidRPr="002644BC">
        <w:rPr>
          <w:sz w:val="20"/>
          <w:szCs w:val="20"/>
        </w:rPr>
        <w:pict>
          <v:rect id="_x0000_s1056" style="position:absolute;margin-left:65.7pt;margin-top:46.8pt;width:244.5pt;height:24pt;z-index:251693056">
            <v:textbox>
              <w:txbxContent>
                <w:p w:rsidR="00845640" w:rsidRDefault="00845640" w:rsidP="00845640">
                  <w:r>
                    <w:t>Поручение непосредственному исполнителю</w:t>
                  </w:r>
                </w:p>
              </w:txbxContent>
            </v:textbox>
          </v:rect>
        </w:pict>
      </w:r>
      <w:r w:rsidRPr="002644BC">
        <w:rPr>
          <w:sz w:val="20"/>
          <w:szCs w:val="20"/>
        </w:rPr>
        <w:pict>
          <v:shape id="_x0000_s1058" type="#_x0000_t32" style="position:absolute;margin-left:99.4pt;margin-top:316.05pt;width:.05pt;height:29.3pt;z-index:251695104" o:connectortype="straight">
            <v:stroke endarrow="block"/>
          </v:shape>
        </w:pict>
      </w:r>
      <w:r w:rsidRPr="002644BC">
        <w:rPr>
          <w:sz w:val="20"/>
          <w:szCs w:val="20"/>
        </w:rPr>
        <w:pict>
          <v:shape id="_x0000_s1057" type="#_x0000_t32" style="position:absolute;margin-left:180.45pt;margin-top:11.75pt;width:.05pt;height:30.75pt;z-index:251694080" o:connectortype="straight">
            <v:stroke endarrow="block"/>
          </v:shape>
        </w:pict>
      </w:r>
    </w:p>
    <w:p w:rsidR="00845640" w:rsidRDefault="00845640" w:rsidP="00845640">
      <w:pPr>
        <w:rPr>
          <w:sz w:val="28"/>
          <w:szCs w:val="28"/>
        </w:rPr>
      </w:pPr>
    </w:p>
    <w:p w:rsidR="00845640" w:rsidRDefault="00845640" w:rsidP="00845640">
      <w:pPr>
        <w:rPr>
          <w:sz w:val="28"/>
          <w:szCs w:val="28"/>
        </w:rPr>
      </w:pPr>
    </w:p>
    <w:p w:rsidR="00845640" w:rsidRDefault="00845640" w:rsidP="00845640">
      <w:pPr>
        <w:rPr>
          <w:sz w:val="28"/>
          <w:szCs w:val="28"/>
        </w:rPr>
      </w:pPr>
    </w:p>
    <w:p w:rsidR="00845640" w:rsidRDefault="00845640" w:rsidP="00845640">
      <w:pPr>
        <w:rPr>
          <w:sz w:val="28"/>
          <w:szCs w:val="28"/>
        </w:rPr>
      </w:pPr>
    </w:p>
    <w:p w:rsidR="00845640" w:rsidRDefault="00845640" w:rsidP="00845640">
      <w:pPr>
        <w:rPr>
          <w:sz w:val="28"/>
          <w:szCs w:val="28"/>
        </w:rPr>
      </w:pPr>
    </w:p>
    <w:p w:rsidR="00845640" w:rsidRDefault="00845640" w:rsidP="00845640">
      <w:pPr>
        <w:rPr>
          <w:sz w:val="28"/>
          <w:szCs w:val="28"/>
        </w:rPr>
      </w:pPr>
    </w:p>
    <w:p w:rsidR="00845640" w:rsidRDefault="00845640" w:rsidP="00845640">
      <w:pPr>
        <w:rPr>
          <w:sz w:val="28"/>
          <w:szCs w:val="28"/>
        </w:rPr>
      </w:pPr>
    </w:p>
    <w:p w:rsidR="00845640" w:rsidRDefault="00845640" w:rsidP="00845640">
      <w:pPr>
        <w:rPr>
          <w:sz w:val="28"/>
          <w:szCs w:val="28"/>
        </w:rPr>
      </w:pPr>
    </w:p>
    <w:p w:rsidR="00845640" w:rsidRDefault="00845640" w:rsidP="00845640">
      <w:pPr>
        <w:rPr>
          <w:sz w:val="28"/>
          <w:szCs w:val="28"/>
        </w:rPr>
      </w:pPr>
    </w:p>
    <w:p w:rsidR="00845640" w:rsidRDefault="00845640" w:rsidP="00845640">
      <w:pPr>
        <w:rPr>
          <w:sz w:val="28"/>
          <w:szCs w:val="28"/>
        </w:rPr>
      </w:pPr>
    </w:p>
    <w:p w:rsidR="00ED1381" w:rsidRDefault="00ED1381" w:rsidP="00845640">
      <w:pPr>
        <w:rPr>
          <w:sz w:val="28"/>
          <w:szCs w:val="28"/>
        </w:rPr>
      </w:pPr>
    </w:p>
    <w:p w:rsidR="00845640" w:rsidRDefault="00617F6A" w:rsidP="00845640">
      <w:pPr>
        <w:rPr>
          <w:sz w:val="28"/>
          <w:szCs w:val="28"/>
        </w:rPr>
      </w:pPr>
      <w:r w:rsidRPr="002644BC">
        <w:rPr>
          <w:sz w:val="20"/>
          <w:szCs w:val="20"/>
        </w:rPr>
        <w:pict>
          <v:rect id="_x0000_s1059" style="position:absolute;margin-left:45pt;margin-top:19.25pt;width:125.7pt;height:73.7pt;z-index:251696128">
            <v:textbox style="mso-next-textbox:#_x0000_s1059">
              <w:txbxContent>
                <w:p w:rsidR="00845640" w:rsidRDefault="00845640" w:rsidP="00617F6A">
                  <w:pPr>
                    <w:spacing w:after="0"/>
                    <w:jc w:val="center"/>
                  </w:pPr>
                  <w:r>
                    <w:t>Жалоба на имя Главы местно</w:t>
                  </w:r>
                  <w:r w:rsidR="00617F6A">
                    <w:t>й администрации с.п.Белокаменское</w:t>
                  </w:r>
                </w:p>
              </w:txbxContent>
            </v:textbox>
          </v:rect>
        </w:pict>
      </w:r>
    </w:p>
    <w:p w:rsidR="00845640" w:rsidRDefault="00845640" w:rsidP="00845640">
      <w:pPr>
        <w:rPr>
          <w:sz w:val="28"/>
          <w:szCs w:val="28"/>
        </w:rPr>
      </w:pPr>
    </w:p>
    <w:p w:rsidR="00ED1381" w:rsidRDefault="00ED1381" w:rsidP="00845640">
      <w:pPr>
        <w:rPr>
          <w:sz w:val="28"/>
          <w:szCs w:val="28"/>
        </w:rPr>
      </w:pPr>
    </w:p>
    <w:p w:rsidR="00845640" w:rsidRDefault="002644BC" w:rsidP="00845640">
      <w:pPr>
        <w:rPr>
          <w:rFonts w:ascii="Verdana" w:hAnsi="Verdana"/>
          <w:b/>
          <w:bCs/>
          <w:color w:val="052635"/>
          <w:sz w:val="19"/>
          <w:szCs w:val="19"/>
        </w:rPr>
      </w:pPr>
      <w:r w:rsidRPr="002644BC">
        <w:rPr>
          <w:rFonts w:ascii="Times New Roman" w:hAnsi="Times New Roman"/>
          <w:sz w:val="20"/>
          <w:szCs w:val="20"/>
        </w:rPr>
        <w:pict>
          <v:shape id="_x0000_s1060" type="#_x0000_t32" style="position:absolute;margin-left:18pt;margin-top:17pt;width:27pt;height:.05pt;z-index:251697152" o:connectortype="straight"/>
        </w:pict>
      </w:r>
    </w:p>
    <w:p w:rsidR="00845640" w:rsidRDefault="00845640" w:rsidP="00845640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№2</w:t>
      </w:r>
    </w:p>
    <w:p w:rsidR="00ED1381" w:rsidRDefault="00ED1381" w:rsidP="00ED1381">
      <w:pPr>
        <w:pStyle w:val="ConsPlusNormal"/>
        <w:ind w:left="16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ED1381" w:rsidRDefault="00ED1381" w:rsidP="00ED1381">
      <w:pPr>
        <w:pStyle w:val="ConsPlusNormal"/>
        <w:ind w:left="16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D1381" w:rsidRDefault="00ED1381" w:rsidP="00ED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 xml:space="preserve">«Предоставление  информации  об  объектах  </w:t>
      </w:r>
    </w:p>
    <w:p w:rsidR="00ED1381" w:rsidRPr="00617F6A" w:rsidRDefault="00ED1381" w:rsidP="00ED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>недвижимого  имущества, находящихся</w:t>
      </w:r>
    </w:p>
    <w:p w:rsidR="00ED1381" w:rsidRDefault="00ED1381" w:rsidP="00ED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5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381" w:rsidRPr="00617F6A" w:rsidRDefault="00ED1381" w:rsidP="00ED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F6A">
        <w:rPr>
          <w:rFonts w:ascii="Times New Roman" w:hAnsi="Times New Roman" w:cs="Times New Roman"/>
          <w:sz w:val="24"/>
          <w:szCs w:val="24"/>
        </w:rPr>
        <w:t>и предназначенных  для  сдачи  в аренду»</w:t>
      </w:r>
    </w:p>
    <w:p w:rsidR="00845640" w:rsidRDefault="00845640" w:rsidP="00845640">
      <w:pPr>
        <w:jc w:val="right"/>
        <w:rPr>
          <w:color w:val="052635"/>
          <w:sz w:val="24"/>
          <w:szCs w:val="24"/>
        </w:rPr>
      </w:pPr>
    </w:p>
    <w:tbl>
      <w:tblPr>
        <w:tblpPr w:leftFromText="45" w:rightFromText="45" w:vertAnchor="text" w:tblpXSpec="right" w:tblpYSpec="center"/>
        <w:tblW w:w="5250" w:type="dxa"/>
        <w:tblCellSpacing w:w="7" w:type="dxa"/>
        <w:tblLook w:val="00A0"/>
      </w:tblPr>
      <w:tblGrid>
        <w:gridCol w:w="5250"/>
      </w:tblGrid>
      <w:tr w:rsidR="00845640" w:rsidTr="0084564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5640" w:rsidRDefault="00845640" w:rsidP="00ED1381">
            <w:pPr>
              <w:spacing w:after="0"/>
              <w:jc w:val="right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_________________________________________</w:t>
            </w:r>
          </w:p>
          <w:p w:rsidR="00845640" w:rsidRDefault="00845640" w:rsidP="00ED1381">
            <w:pPr>
              <w:spacing w:after="0"/>
              <w:jc w:val="right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_________________________________________</w:t>
            </w:r>
          </w:p>
          <w:p w:rsidR="00845640" w:rsidRDefault="00845640" w:rsidP="00ED1381">
            <w:pPr>
              <w:spacing w:after="0"/>
              <w:jc w:val="center"/>
              <w:rPr>
                <w:color w:val="052635"/>
                <w:sz w:val="24"/>
                <w:szCs w:val="24"/>
              </w:rPr>
            </w:pPr>
          </w:p>
          <w:p w:rsidR="00845640" w:rsidRDefault="00845640" w:rsidP="00ED1381">
            <w:pPr>
              <w:spacing w:after="0"/>
              <w:jc w:val="center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           (Ф.И.О/наименование заявителя (законного представителя), адрес/место нахождения заявителя </w:t>
            </w:r>
          </w:p>
          <w:p w:rsidR="00845640" w:rsidRDefault="00845640" w:rsidP="00ED1381">
            <w:pPr>
              <w:spacing w:before="100" w:beforeAutospacing="1" w:after="0"/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18"/>
                <w:szCs w:val="18"/>
              </w:rPr>
              <w:t xml:space="preserve">              (почтовый адрес, телефон, адрес электронной почты)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</w:p>
        </w:tc>
      </w:tr>
    </w:tbl>
    <w:p w:rsidR="00845640" w:rsidRDefault="00845640" w:rsidP="00ED1381">
      <w:pPr>
        <w:spacing w:before="100" w:beforeAutospacing="1" w:after="0"/>
        <w:jc w:val="right"/>
        <w:rPr>
          <w:rFonts w:ascii="Verdana" w:hAnsi="Verdana"/>
          <w:color w:val="052635"/>
          <w:sz w:val="24"/>
          <w:szCs w:val="24"/>
        </w:rPr>
      </w:pPr>
    </w:p>
    <w:p w:rsidR="00845640" w:rsidRDefault="00845640" w:rsidP="00845640">
      <w:pPr>
        <w:spacing w:before="100" w:beforeAutospacing="1" w:after="100" w:afterAutospacing="1"/>
        <w:jc w:val="center"/>
        <w:rPr>
          <w:rFonts w:ascii="Verdana" w:hAnsi="Verdana"/>
          <w:color w:val="052635"/>
          <w:sz w:val="24"/>
          <w:szCs w:val="24"/>
        </w:rPr>
      </w:pPr>
    </w:p>
    <w:p w:rsidR="00845640" w:rsidRDefault="00845640" w:rsidP="00845640">
      <w:pPr>
        <w:spacing w:before="100" w:beforeAutospacing="1" w:after="100" w:afterAutospacing="1"/>
        <w:jc w:val="center"/>
        <w:rPr>
          <w:rFonts w:ascii="Verdana" w:hAnsi="Verdana"/>
          <w:color w:val="052635"/>
          <w:sz w:val="24"/>
          <w:szCs w:val="24"/>
        </w:rPr>
      </w:pPr>
    </w:p>
    <w:p w:rsidR="00845640" w:rsidRDefault="00845640" w:rsidP="00845640">
      <w:pPr>
        <w:spacing w:before="100" w:beforeAutospacing="1" w:after="100" w:afterAutospacing="1"/>
        <w:jc w:val="center"/>
        <w:rPr>
          <w:rFonts w:ascii="Verdana" w:hAnsi="Verdana"/>
          <w:color w:val="052635"/>
          <w:sz w:val="24"/>
          <w:szCs w:val="24"/>
        </w:rPr>
      </w:pPr>
    </w:p>
    <w:p w:rsidR="00845640" w:rsidRPr="00ED1381" w:rsidRDefault="00845640" w:rsidP="00ED1381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ED1381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о представлении информации об объектах недвижимого имущества, </w:t>
      </w:r>
    </w:p>
    <w:p w:rsidR="00845640" w:rsidRPr="00ED1381" w:rsidRDefault="00845640" w:rsidP="00ED1381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ED1381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находящихся в муниципальной собственности  </w:t>
      </w:r>
      <w:r w:rsidR="00ED1381">
        <w:rPr>
          <w:rFonts w:ascii="Times New Roman" w:hAnsi="Times New Roman" w:cs="Times New Roman"/>
          <w:b/>
          <w:sz w:val="24"/>
          <w:szCs w:val="24"/>
        </w:rPr>
        <w:t>сельского поселения Белокаменское</w:t>
      </w:r>
      <w:r w:rsidRPr="00ED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381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 </w:t>
      </w:r>
    </w:p>
    <w:p w:rsidR="00845640" w:rsidRPr="00ED1381" w:rsidRDefault="00845640" w:rsidP="00ED13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D1381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и предназначенных для сдачи в аренду </w:t>
      </w:r>
    </w:p>
    <w:p w:rsidR="00845640" w:rsidRPr="00ED1381" w:rsidRDefault="00845640" w:rsidP="00ED1381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</w:p>
    <w:tbl>
      <w:tblPr>
        <w:tblW w:w="9375" w:type="dxa"/>
        <w:jc w:val="center"/>
        <w:tblCellSpacing w:w="7" w:type="dxa"/>
        <w:tblLook w:val="00A0"/>
      </w:tblPr>
      <w:tblGrid>
        <w:gridCol w:w="9375"/>
      </w:tblGrid>
      <w:tr w:rsidR="00845640" w:rsidRPr="00ED1381" w:rsidTr="00845640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Прошу представить информацию об объектах недвижимого имущества, находящихся в муниципальной собственности  </w:t>
            </w:r>
            <w:r w:rsidR="00ED138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Белокаменское</w:t>
            </w:r>
            <w:r w:rsidRPr="00ED1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381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 </w:t>
            </w: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предназначенных для сдачи в аренду: 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Вид объекта: нежилые помещения, здания, сооружения (нужное подчеркнуть) 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Местоположение (указывается территория, на которой могут располагаться объекты, интересующие получателя муниципальной услуги)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_____________________________________________________________________________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Площадь (по желанию получателя муниципальной услуги указывается площадь (кв.м), необходимая для получения в аренду) 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_____________________________________________________________________________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Вид деятельности (целевое назначение) объекта (по желанию получателя муниципальной услуги указывается вид деятельности, планируемый при получении в аренду) 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_____________________________________________________________________________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Дополнительные сведения 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_____________________________________________________________________________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"_____" ___________20____ г. ___________________</w:t>
            </w:r>
          </w:p>
          <w:p w:rsidR="00845640" w:rsidRPr="00ED1381" w:rsidRDefault="00845640" w:rsidP="00ED13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ED138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подпись заявителя</w:t>
            </w:r>
          </w:p>
        </w:tc>
      </w:tr>
    </w:tbl>
    <w:p w:rsidR="00845640" w:rsidRDefault="00845640" w:rsidP="00ED1381">
      <w:pPr>
        <w:spacing w:after="0"/>
        <w:rPr>
          <w:b/>
          <w:bCs/>
          <w:vanish/>
          <w:color w:val="052635"/>
          <w:sz w:val="24"/>
          <w:szCs w:val="24"/>
        </w:rPr>
      </w:pPr>
    </w:p>
    <w:tbl>
      <w:tblPr>
        <w:tblW w:w="9375" w:type="dxa"/>
        <w:tblCellSpacing w:w="7" w:type="dxa"/>
        <w:tblLook w:val="00A0"/>
      </w:tblPr>
      <w:tblGrid>
        <w:gridCol w:w="9375"/>
      </w:tblGrid>
      <w:tr w:rsidR="00845640" w:rsidTr="0084564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5640" w:rsidRDefault="00845640">
            <w:pPr>
              <w:rPr>
                <w:color w:val="052635"/>
                <w:sz w:val="24"/>
                <w:szCs w:val="24"/>
              </w:rPr>
            </w:pPr>
          </w:p>
        </w:tc>
      </w:tr>
    </w:tbl>
    <w:p w:rsidR="00B75770" w:rsidRPr="00845640" w:rsidRDefault="00B75770" w:rsidP="00845640">
      <w:pPr>
        <w:tabs>
          <w:tab w:val="left" w:pos="8616"/>
        </w:tabs>
      </w:pPr>
    </w:p>
    <w:sectPr w:rsidR="00B75770" w:rsidRPr="00845640" w:rsidSect="00EE1F36">
      <w:pgSz w:w="11906" w:h="16838"/>
      <w:pgMar w:top="709" w:right="850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7356EF"/>
    <w:multiLevelType w:val="hybridMultilevel"/>
    <w:tmpl w:val="8912DBE2"/>
    <w:lvl w:ilvl="0" w:tplc="FAA884F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</w:lvl>
  </w:abstractNum>
  <w:abstractNum w:abstractNumId="6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526CE0"/>
    <w:multiLevelType w:val="hybridMultilevel"/>
    <w:tmpl w:val="0040F952"/>
    <w:lvl w:ilvl="0" w:tplc="4AA03B1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Lucida Console" w:hAnsi="Lucida Console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A549E"/>
    <w:multiLevelType w:val="hybridMultilevel"/>
    <w:tmpl w:val="5AA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22846D9"/>
    <w:multiLevelType w:val="hybridMultilevel"/>
    <w:tmpl w:val="F7AC3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B1BD8"/>
    <w:multiLevelType w:val="hybridMultilevel"/>
    <w:tmpl w:val="D69EE4E2"/>
    <w:lvl w:ilvl="0" w:tplc="6FF0E7D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</w:num>
  <w:num w:numId="14">
    <w:abstractNumId w:val="9"/>
    <w:lvlOverride w:ilvl="0">
      <w:lvl w:ilvl="0">
        <w:start w:val="2"/>
        <w:numFmt w:val="decimal"/>
        <w:lvlText w:val="4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14"/>
    <w:lvlOverride w:ilvl="0">
      <w:startOverride w:val="8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D84"/>
    <w:rsid w:val="000014B6"/>
    <w:rsid w:val="0003735A"/>
    <w:rsid w:val="00037825"/>
    <w:rsid w:val="000822CE"/>
    <w:rsid w:val="000A2855"/>
    <w:rsid w:val="000B4055"/>
    <w:rsid w:val="000D5899"/>
    <w:rsid w:val="00155498"/>
    <w:rsid w:val="00190982"/>
    <w:rsid w:val="001943FC"/>
    <w:rsid w:val="001A1E1D"/>
    <w:rsid w:val="001C5B8C"/>
    <w:rsid w:val="001E1207"/>
    <w:rsid w:val="00201D6E"/>
    <w:rsid w:val="00211E23"/>
    <w:rsid w:val="00225C1A"/>
    <w:rsid w:val="0025289F"/>
    <w:rsid w:val="002644BC"/>
    <w:rsid w:val="00281FF0"/>
    <w:rsid w:val="0029269D"/>
    <w:rsid w:val="002B2DC9"/>
    <w:rsid w:val="002D0425"/>
    <w:rsid w:val="002E0B31"/>
    <w:rsid w:val="003049DD"/>
    <w:rsid w:val="00314630"/>
    <w:rsid w:val="0035037B"/>
    <w:rsid w:val="00373385"/>
    <w:rsid w:val="0038186D"/>
    <w:rsid w:val="003B15FD"/>
    <w:rsid w:val="003B59E6"/>
    <w:rsid w:val="003E59E3"/>
    <w:rsid w:val="003F6FAB"/>
    <w:rsid w:val="00431EA9"/>
    <w:rsid w:val="00453BD5"/>
    <w:rsid w:val="004954E4"/>
    <w:rsid w:val="004967AF"/>
    <w:rsid w:val="00547C9A"/>
    <w:rsid w:val="005844B8"/>
    <w:rsid w:val="00586CFB"/>
    <w:rsid w:val="005C5281"/>
    <w:rsid w:val="005D0B36"/>
    <w:rsid w:val="005D593E"/>
    <w:rsid w:val="00601980"/>
    <w:rsid w:val="00617F6A"/>
    <w:rsid w:val="00625EE3"/>
    <w:rsid w:val="0063139F"/>
    <w:rsid w:val="00666105"/>
    <w:rsid w:val="006738E8"/>
    <w:rsid w:val="00675D41"/>
    <w:rsid w:val="006953AC"/>
    <w:rsid w:val="006E1D99"/>
    <w:rsid w:val="00712A69"/>
    <w:rsid w:val="0072328C"/>
    <w:rsid w:val="007334AF"/>
    <w:rsid w:val="007338A0"/>
    <w:rsid w:val="007368E9"/>
    <w:rsid w:val="00740668"/>
    <w:rsid w:val="00756D69"/>
    <w:rsid w:val="00762347"/>
    <w:rsid w:val="00767099"/>
    <w:rsid w:val="00781603"/>
    <w:rsid w:val="007B63FB"/>
    <w:rsid w:val="007C1049"/>
    <w:rsid w:val="007D55D4"/>
    <w:rsid w:val="007E0F70"/>
    <w:rsid w:val="00817DA6"/>
    <w:rsid w:val="00831046"/>
    <w:rsid w:val="00845640"/>
    <w:rsid w:val="00860879"/>
    <w:rsid w:val="00894BB1"/>
    <w:rsid w:val="00894D84"/>
    <w:rsid w:val="008A1136"/>
    <w:rsid w:val="008A5CED"/>
    <w:rsid w:val="008C78A3"/>
    <w:rsid w:val="008F6103"/>
    <w:rsid w:val="00934283"/>
    <w:rsid w:val="00936D51"/>
    <w:rsid w:val="009919E4"/>
    <w:rsid w:val="009A3C60"/>
    <w:rsid w:val="009A7314"/>
    <w:rsid w:val="009B343B"/>
    <w:rsid w:val="009F02DA"/>
    <w:rsid w:val="00A20ACF"/>
    <w:rsid w:val="00A3326D"/>
    <w:rsid w:val="00A42ADD"/>
    <w:rsid w:val="00A530D2"/>
    <w:rsid w:val="00A72717"/>
    <w:rsid w:val="00A749C7"/>
    <w:rsid w:val="00AD1708"/>
    <w:rsid w:val="00AD2FA0"/>
    <w:rsid w:val="00AE7874"/>
    <w:rsid w:val="00B15B67"/>
    <w:rsid w:val="00B2517A"/>
    <w:rsid w:val="00B6136F"/>
    <w:rsid w:val="00B75770"/>
    <w:rsid w:val="00B84E3B"/>
    <w:rsid w:val="00BA775A"/>
    <w:rsid w:val="00BF1571"/>
    <w:rsid w:val="00C46C30"/>
    <w:rsid w:val="00C74F31"/>
    <w:rsid w:val="00D0206E"/>
    <w:rsid w:val="00D34554"/>
    <w:rsid w:val="00D37CC7"/>
    <w:rsid w:val="00DE4A24"/>
    <w:rsid w:val="00DE6035"/>
    <w:rsid w:val="00DF3962"/>
    <w:rsid w:val="00DF785D"/>
    <w:rsid w:val="00E97F35"/>
    <w:rsid w:val="00EB0D83"/>
    <w:rsid w:val="00EB799E"/>
    <w:rsid w:val="00ED1381"/>
    <w:rsid w:val="00EE1F36"/>
    <w:rsid w:val="00F06638"/>
    <w:rsid w:val="00F249A5"/>
    <w:rsid w:val="00F43892"/>
    <w:rsid w:val="00F65E50"/>
    <w:rsid w:val="00F66702"/>
    <w:rsid w:val="00F870A4"/>
    <w:rsid w:val="00FB00C7"/>
    <w:rsid w:val="00F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6" type="connector" idref="#_x0000_s1040"/>
        <o:r id="V:Rule18" type="connector" idref="#_x0000_s1042"/>
        <o:r id="V:Rule19" type="connector" idref="#_x0000_s1039"/>
        <o:r id="V:Rule20" type="connector" idref="#_x0000_s1043"/>
        <o:r id="V:Rule21" type="connector" idref="#_x0000_s1041"/>
        <o:r id="V:Rule22" type="connector" idref="#_x0000_s1058"/>
        <o:r id="V:Rule23" type="connector" idref="#_x0000_s1057"/>
        <o:r id="V:Rule24" type="connector" idref="#_x0000_s1046"/>
        <o:r id="V:Rule25" type="connector" idref="#_x0000_s1049"/>
        <o:r id="V:Rule26" type="connector" idref="#_x0000_s1060"/>
        <o:r id="V:Rule27" type="connector" idref="#_x0000_s1055"/>
        <o:r id="V:Rule28" type="connector" idref="#_x0000_s1044"/>
        <o:r id="V:Rule29" type="connector" idref="#_x0000_s1053"/>
        <o:r id="V:Rule3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1">
    <w:name w:val="heading 1"/>
    <w:basedOn w:val="a"/>
    <w:next w:val="a"/>
    <w:link w:val="10"/>
    <w:qFormat/>
    <w:rsid w:val="000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3E59E3"/>
  </w:style>
  <w:style w:type="character" w:customStyle="1" w:styleId="apple-converted-space">
    <w:name w:val="apple-converted-space"/>
    <w:basedOn w:val="a0"/>
    <w:rsid w:val="003E59E3"/>
  </w:style>
  <w:style w:type="character" w:customStyle="1" w:styleId="10">
    <w:name w:val="Заголовок 1 Знак"/>
    <w:basedOn w:val="a0"/>
    <w:link w:val="1"/>
    <w:rsid w:val="000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B4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nhideWhenUsed/>
    <w:rsid w:val="000B4055"/>
    <w:rPr>
      <w:color w:val="000080"/>
      <w:u w:val="single"/>
    </w:rPr>
  </w:style>
  <w:style w:type="paragraph" w:styleId="21">
    <w:name w:val="Body Text 2"/>
    <w:basedOn w:val="a"/>
    <w:link w:val="22"/>
    <w:uiPriority w:val="99"/>
    <w:unhideWhenUsed/>
    <w:rsid w:val="000B40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40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qFormat/>
    <w:rsid w:val="000B4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qFormat/>
    <w:rsid w:val="000B40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B4055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4055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405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4055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rsid w:val="000B4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0B40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61">
    <w:name w:val="Заголовок 61"/>
    <w:basedOn w:val="a"/>
    <w:next w:val="a"/>
    <w:rsid w:val="000B4055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2"/>
      <w:sz w:val="24"/>
      <w:szCs w:val="24"/>
    </w:rPr>
  </w:style>
  <w:style w:type="character" w:customStyle="1" w:styleId="FontStyle11">
    <w:name w:val="Font Style11"/>
    <w:basedOn w:val="a0"/>
    <w:uiPriority w:val="99"/>
    <w:rsid w:val="000B40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40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7E0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E0F7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7E0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2717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3"/>
    <w:rsid w:val="00A7271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72717"/>
    <w:rPr>
      <w:rFonts w:cs="Times New Roman"/>
    </w:rPr>
  </w:style>
  <w:style w:type="paragraph" w:styleId="ab">
    <w:name w:val="footer"/>
    <w:basedOn w:val="a"/>
    <w:link w:val="ac"/>
    <w:rsid w:val="00A727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A727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A7271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A7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rsid w:val="00A7271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727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Заголовок"/>
    <w:basedOn w:val="a"/>
    <w:next w:val="ad"/>
    <w:rsid w:val="00EB0D83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character" w:styleId="af0">
    <w:name w:val="Strong"/>
    <w:basedOn w:val="a0"/>
    <w:uiPriority w:val="22"/>
    <w:qFormat/>
    <w:rsid w:val="0003782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0B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марк список 1"/>
    <w:basedOn w:val="a"/>
    <w:rsid w:val="005D0B3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5">
    <w:name w:val="нум список 1"/>
    <w:basedOn w:val="14"/>
    <w:rsid w:val="005D0B36"/>
  </w:style>
  <w:style w:type="paragraph" w:styleId="af1">
    <w:name w:val="Body Text Indent"/>
    <w:basedOn w:val="a"/>
    <w:link w:val="af2"/>
    <w:semiHidden/>
    <w:unhideWhenUsed/>
    <w:rsid w:val="008456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845640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45640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nalch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5E04-04F7-436B-AB0E-11661362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2015-07-01T11:48:00Z</cp:lastPrinted>
  <dcterms:created xsi:type="dcterms:W3CDTF">2012-04-16T11:56:00Z</dcterms:created>
  <dcterms:modified xsi:type="dcterms:W3CDTF">2015-08-11T12:55:00Z</dcterms:modified>
</cp:coreProperties>
</file>