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top w:val="dotted" w:sz="4" w:space="0" w:color="auto"/>
          <w:left w:val="dotted" w:sz="4" w:space="0" w:color="auto"/>
          <w:bottom w:val="dotted" w:sz="4" w:space="0" w:color="auto"/>
          <w:right w:val="dotted" w:sz="4" w:space="0" w:color="auto"/>
        </w:tblBorders>
        <w:tblLayout w:type="fixed"/>
        <w:tblLook w:val="0000"/>
      </w:tblPr>
      <w:tblGrid>
        <w:gridCol w:w="9640"/>
      </w:tblGrid>
      <w:tr w:rsidR="00894D84" w:rsidRPr="00894D84" w:rsidTr="00712A69">
        <w:trPr>
          <w:trHeight w:val="2400"/>
        </w:trPr>
        <w:tc>
          <w:tcPr>
            <w:tcW w:w="9640" w:type="dxa"/>
            <w:tcBorders>
              <w:top w:val="nil"/>
              <w:left w:val="nil"/>
              <w:bottom w:val="thickThinMediumGap" w:sz="24" w:space="0" w:color="auto"/>
              <w:right w:val="nil"/>
            </w:tcBorders>
            <w:shd w:val="clear" w:color="auto" w:fill="auto"/>
          </w:tcPr>
          <w:p w:rsidR="00894D84" w:rsidRPr="00894D84" w:rsidRDefault="00894D84" w:rsidP="00894D84">
            <w:pPr>
              <w:spacing w:after="0" w:line="240" w:lineRule="auto"/>
              <w:jc w:val="center"/>
              <w:rPr>
                <w:rFonts w:ascii="Times New Roman" w:hAnsi="Times New Roman" w:cs="Times New Roman"/>
                <w:bCs/>
                <w:szCs w:val="20"/>
              </w:rPr>
            </w:pPr>
            <w:r w:rsidRPr="00894D84">
              <w:rPr>
                <w:rFonts w:ascii="Times New Roman" w:hAnsi="Times New Roman" w:cs="Times New Roman"/>
                <w:noProof/>
                <w:sz w:val="28"/>
                <w:szCs w:val="20"/>
              </w:rPr>
              <w:drawing>
                <wp:anchor distT="0" distB="0" distL="114300" distR="114300" simplePos="0" relativeHeight="251660288" behindDoc="0" locked="0" layoutInCell="0" allowOverlap="1">
                  <wp:simplePos x="0" y="0"/>
                  <wp:positionH relativeFrom="column">
                    <wp:posOffset>2177415</wp:posOffset>
                  </wp:positionH>
                  <wp:positionV relativeFrom="paragraph">
                    <wp:posOffset>243205</wp:posOffset>
                  </wp:positionV>
                  <wp:extent cx="953135" cy="10972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38000"/>
                          </a:blip>
                          <a:srcRect/>
                          <a:stretch>
                            <a:fillRect/>
                          </a:stretch>
                        </pic:blipFill>
                        <pic:spPr bwMode="auto">
                          <a:xfrm>
                            <a:off x="0" y="0"/>
                            <a:ext cx="953135" cy="1097280"/>
                          </a:xfrm>
                          <a:prstGeom prst="rect">
                            <a:avLst/>
                          </a:prstGeom>
                          <a:noFill/>
                        </pic:spPr>
                      </pic:pic>
                    </a:graphicData>
                  </a:graphic>
                </wp:anchor>
              </w:drawing>
            </w:r>
          </w:p>
          <w:p w:rsidR="00894D84" w:rsidRPr="00894D84" w:rsidRDefault="00894D84" w:rsidP="00894D84">
            <w:pPr>
              <w:spacing w:after="0" w:line="240" w:lineRule="auto"/>
              <w:jc w:val="center"/>
              <w:rPr>
                <w:rFonts w:ascii="Times New Roman" w:hAnsi="Times New Roman" w:cs="Times New Roman"/>
                <w:b/>
                <w:szCs w:val="20"/>
              </w:rPr>
            </w:pPr>
            <w:r w:rsidRPr="00894D84">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894D84" w:rsidRPr="00894D84" w:rsidRDefault="00894D84" w:rsidP="00894D84">
            <w:pPr>
              <w:spacing w:after="0" w:line="240" w:lineRule="auto"/>
              <w:jc w:val="center"/>
              <w:rPr>
                <w:rFonts w:ascii="Times New Roman" w:hAnsi="Times New Roman" w:cs="Times New Roman"/>
                <w:bCs/>
                <w:szCs w:val="20"/>
              </w:rPr>
            </w:pPr>
          </w:p>
          <w:p w:rsidR="00894D84" w:rsidRPr="00894D84" w:rsidRDefault="00894D84" w:rsidP="00894D84">
            <w:pPr>
              <w:pStyle w:val="4"/>
            </w:pPr>
            <w:r w:rsidRPr="00894D84">
              <w:t>КЪЭБЭРДЭЙ – БАЛЪКЪЭР РЕСПУБЛИКЭМ И ДЗЭЛЫКЪУЭ КУЕЙМ ЩЫЩ БЕЛОКАМЕНСКЭ КЪУАЖЭМ И АДМИНИСТРАЦЭ</w:t>
            </w:r>
          </w:p>
          <w:p w:rsidR="00894D84" w:rsidRPr="00894D84" w:rsidRDefault="00894D84" w:rsidP="00894D84">
            <w:pPr>
              <w:spacing w:after="0" w:line="240" w:lineRule="auto"/>
              <w:jc w:val="center"/>
              <w:rPr>
                <w:rFonts w:ascii="Times New Roman" w:hAnsi="Times New Roman" w:cs="Times New Roman"/>
                <w:b/>
                <w:szCs w:val="20"/>
              </w:rPr>
            </w:pPr>
          </w:p>
          <w:p w:rsidR="00894D84" w:rsidRPr="00894D84" w:rsidRDefault="00894D84" w:rsidP="00894D84">
            <w:pPr>
              <w:spacing w:after="0" w:line="240" w:lineRule="auto"/>
              <w:jc w:val="center"/>
              <w:rPr>
                <w:rFonts w:ascii="Times New Roman" w:hAnsi="Times New Roman" w:cs="Times New Roman"/>
                <w:b/>
              </w:rPr>
            </w:pPr>
            <w:r w:rsidRPr="00894D84">
              <w:rPr>
                <w:rFonts w:ascii="Times New Roman" w:hAnsi="Times New Roman" w:cs="Times New Roman"/>
                <w:b/>
              </w:rPr>
              <w:t>КЪАБАРТЫ - МАЛКЪАР РЕСПУБЛИКАНЫ ЗОЛЬСК РАЙОНУ БЕЛОКАМЕНСК  ЭЛИНИ АДМИНИСТРАЦИЯ</w:t>
            </w:r>
          </w:p>
          <w:p w:rsidR="00894D84" w:rsidRPr="00894D84" w:rsidRDefault="00894D84" w:rsidP="00894D84">
            <w:pPr>
              <w:pStyle w:val="5"/>
              <w:rPr>
                <w:sz w:val="18"/>
              </w:rPr>
            </w:pPr>
          </w:p>
          <w:p w:rsidR="00894D84" w:rsidRPr="00894D84" w:rsidRDefault="00894D84" w:rsidP="00894D84">
            <w:pPr>
              <w:pStyle w:val="5"/>
              <w:ind w:left="-170"/>
              <w:rPr>
                <w:sz w:val="18"/>
              </w:rPr>
            </w:pPr>
            <w:r w:rsidRPr="00894D84">
              <w:rPr>
                <w:sz w:val="18"/>
              </w:rPr>
              <w:t xml:space="preserve">    361720  с.п. Б</w:t>
            </w:r>
            <w:r w:rsidR="00F35BA9">
              <w:rPr>
                <w:sz w:val="18"/>
              </w:rPr>
              <w:t>елокаменское, ул. Центральная №2</w:t>
            </w:r>
            <w:r w:rsidRPr="00894D84">
              <w:rPr>
                <w:sz w:val="18"/>
              </w:rPr>
              <w:t xml:space="preserve">                                                                   </w:t>
            </w:r>
            <w:r w:rsidR="009F02DA">
              <w:rPr>
                <w:sz w:val="18"/>
              </w:rPr>
              <w:t xml:space="preserve">                </w:t>
            </w:r>
            <w:r w:rsidR="00431EA9">
              <w:rPr>
                <w:sz w:val="18"/>
              </w:rPr>
              <w:t xml:space="preserve">    </w:t>
            </w:r>
            <w:r w:rsidR="009F02DA">
              <w:rPr>
                <w:sz w:val="18"/>
              </w:rPr>
              <w:t xml:space="preserve"> </w:t>
            </w:r>
            <w:r w:rsidRPr="00894D84">
              <w:rPr>
                <w:sz w:val="18"/>
              </w:rPr>
              <w:t xml:space="preserve">тел. </w:t>
            </w:r>
            <w:r w:rsidR="00431EA9">
              <w:rPr>
                <w:sz w:val="18"/>
              </w:rPr>
              <w:t xml:space="preserve">/факс  </w:t>
            </w:r>
            <w:r w:rsidRPr="00894D84">
              <w:rPr>
                <w:sz w:val="18"/>
              </w:rPr>
              <w:t>75-7-51</w:t>
            </w:r>
          </w:p>
          <w:p w:rsidR="00894D84" w:rsidRPr="00894D84" w:rsidRDefault="00894D84" w:rsidP="00894D84">
            <w:pPr>
              <w:spacing w:after="0" w:line="240" w:lineRule="auto"/>
              <w:rPr>
                <w:rFonts w:ascii="Times New Roman" w:hAnsi="Times New Roman" w:cs="Times New Roman"/>
              </w:rPr>
            </w:pPr>
            <w:r w:rsidRPr="00894D84">
              <w:rPr>
                <w:rFonts w:ascii="Times New Roman" w:hAnsi="Times New Roman" w:cs="Times New Roman"/>
                <w:b/>
                <w:sz w:val="18"/>
                <w:szCs w:val="18"/>
              </w:rPr>
              <w:t xml:space="preserve">Электронный адрес: </w:t>
            </w:r>
            <w:r w:rsidRPr="00894D84">
              <w:rPr>
                <w:rFonts w:ascii="Times New Roman" w:hAnsi="Times New Roman" w:cs="Times New Roman"/>
                <w:b/>
                <w:sz w:val="18"/>
                <w:szCs w:val="18"/>
                <w:lang w:val="en-US"/>
              </w:rPr>
              <w:t>E</w:t>
            </w:r>
            <w:r w:rsidRPr="00894D84">
              <w:rPr>
                <w:rFonts w:ascii="Times New Roman" w:hAnsi="Times New Roman" w:cs="Times New Roman"/>
                <w:b/>
                <w:sz w:val="18"/>
                <w:szCs w:val="18"/>
              </w:rPr>
              <w:t xml:space="preserve"> </w:t>
            </w:r>
            <w:r w:rsidRPr="00894D84">
              <w:rPr>
                <w:rFonts w:ascii="Times New Roman" w:hAnsi="Times New Roman" w:cs="Times New Roman"/>
                <w:b/>
                <w:sz w:val="18"/>
                <w:szCs w:val="18"/>
                <w:lang w:val="en-US"/>
              </w:rPr>
              <w:t>mail</w:t>
            </w:r>
            <w:r w:rsidRPr="00894D84">
              <w:rPr>
                <w:rFonts w:ascii="Times New Roman" w:hAnsi="Times New Roman" w:cs="Times New Roman"/>
                <w:b/>
                <w:sz w:val="18"/>
                <w:szCs w:val="18"/>
              </w:rPr>
              <w:t xml:space="preserve">: </w:t>
            </w:r>
            <w:proofErr w:type="spellStart"/>
            <w:r w:rsidRPr="00894D84">
              <w:rPr>
                <w:rFonts w:ascii="Times New Roman" w:hAnsi="Times New Roman" w:cs="Times New Roman"/>
                <w:b/>
                <w:sz w:val="18"/>
                <w:szCs w:val="18"/>
                <w:lang w:val="en-US"/>
              </w:rPr>
              <w:t>Admbelka</w:t>
            </w:r>
            <w:proofErr w:type="spellEnd"/>
            <w:r w:rsidRPr="00894D84">
              <w:rPr>
                <w:rFonts w:ascii="Times New Roman" w:hAnsi="Times New Roman" w:cs="Times New Roman"/>
                <w:b/>
                <w:sz w:val="18"/>
                <w:szCs w:val="18"/>
              </w:rPr>
              <w:t>@</w:t>
            </w:r>
            <w:r w:rsidRPr="00894D84">
              <w:rPr>
                <w:rFonts w:ascii="Times New Roman" w:hAnsi="Times New Roman" w:cs="Times New Roman"/>
                <w:b/>
                <w:sz w:val="18"/>
                <w:szCs w:val="18"/>
                <w:lang w:val="en-US"/>
              </w:rPr>
              <w:t>rambler</w:t>
            </w:r>
            <w:r w:rsidRPr="00894D84">
              <w:rPr>
                <w:rFonts w:ascii="Times New Roman" w:hAnsi="Times New Roman" w:cs="Times New Roman"/>
                <w:b/>
                <w:sz w:val="18"/>
                <w:szCs w:val="18"/>
              </w:rPr>
              <w:t>.</w:t>
            </w:r>
            <w:proofErr w:type="spellStart"/>
            <w:r w:rsidRPr="00894D84">
              <w:rPr>
                <w:rFonts w:ascii="Times New Roman" w:hAnsi="Times New Roman" w:cs="Times New Roman"/>
                <w:b/>
                <w:sz w:val="18"/>
                <w:szCs w:val="18"/>
                <w:lang w:val="en-US"/>
              </w:rPr>
              <w:t>ru</w:t>
            </w:r>
            <w:proofErr w:type="spellEnd"/>
            <w:r w:rsidRPr="00894D84">
              <w:rPr>
                <w:rFonts w:ascii="Times New Roman" w:hAnsi="Times New Roman" w:cs="Times New Roman"/>
                <w:b/>
                <w:sz w:val="18"/>
                <w:szCs w:val="18"/>
              </w:rPr>
              <w:t xml:space="preserve">                                                                  </w:t>
            </w:r>
            <w:r w:rsidR="00431EA9">
              <w:rPr>
                <w:rFonts w:ascii="Times New Roman" w:hAnsi="Times New Roman" w:cs="Times New Roman"/>
                <w:b/>
                <w:sz w:val="18"/>
                <w:szCs w:val="18"/>
              </w:rPr>
              <w:t xml:space="preserve">                             тел. </w:t>
            </w:r>
            <w:r w:rsidRPr="00894D84">
              <w:rPr>
                <w:rFonts w:ascii="Times New Roman" w:hAnsi="Times New Roman" w:cs="Times New Roman"/>
                <w:b/>
                <w:sz w:val="18"/>
                <w:szCs w:val="18"/>
              </w:rPr>
              <w:t xml:space="preserve"> 75-7-31</w:t>
            </w:r>
          </w:p>
        </w:tc>
      </w:tr>
    </w:tbl>
    <w:p w:rsidR="00894D84" w:rsidRPr="00894D84" w:rsidRDefault="007E0F70" w:rsidP="00894D84">
      <w:pPr>
        <w:spacing w:after="0" w:line="240" w:lineRule="auto"/>
        <w:rPr>
          <w:rFonts w:ascii="Times New Roman" w:hAnsi="Times New Roman" w:cs="Times New Roman"/>
          <w:b/>
          <w:sz w:val="28"/>
          <w:szCs w:val="28"/>
        </w:rPr>
      </w:pPr>
      <w:r>
        <w:rPr>
          <w:rFonts w:ascii="Times New Roman" w:hAnsi="Times New Roman" w:cs="Times New Roman"/>
          <w:b/>
          <w:sz w:val="28"/>
          <w:szCs w:val="28"/>
        </w:rPr>
        <w:t>03.08</w:t>
      </w:r>
      <w:r w:rsidR="00DE6035">
        <w:rPr>
          <w:rFonts w:ascii="Times New Roman" w:hAnsi="Times New Roman" w:cs="Times New Roman"/>
          <w:b/>
          <w:sz w:val="28"/>
          <w:szCs w:val="28"/>
        </w:rPr>
        <w:t>.2015</w:t>
      </w:r>
      <w:r w:rsidR="009B343B">
        <w:rPr>
          <w:rFonts w:ascii="Times New Roman" w:hAnsi="Times New Roman" w:cs="Times New Roman"/>
          <w:b/>
          <w:sz w:val="28"/>
          <w:szCs w:val="28"/>
        </w:rPr>
        <w:t xml:space="preserve"> </w:t>
      </w:r>
      <w:r w:rsidR="00894D84" w:rsidRPr="00894D84">
        <w:rPr>
          <w:rFonts w:ascii="Times New Roman" w:hAnsi="Times New Roman" w:cs="Times New Roman"/>
          <w:b/>
          <w:sz w:val="28"/>
          <w:szCs w:val="28"/>
        </w:rPr>
        <w:t>года</w:t>
      </w:r>
    </w:p>
    <w:p w:rsidR="00894D84" w:rsidRPr="007338A0" w:rsidRDefault="00EA1679"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ПОСТАНОВЛЕНИЕ № 71</w:t>
      </w:r>
    </w:p>
    <w:p w:rsidR="00894D84" w:rsidRPr="007338A0" w:rsidRDefault="00EA1679"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УНАФЭ № 71</w:t>
      </w:r>
    </w:p>
    <w:p w:rsidR="00781603" w:rsidRDefault="00EA1679" w:rsidP="004C740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БЕГИМ № 71</w:t>
      </w:r>
    </w:p>
    <w:p w:rsidR="00133474" w:rsidRPr="004C7406" w:rsidRDefault="00133474" w:rsidP="004C7406">
      <w:pPr>
        <w:spacing w:after="0" w:line="240" w:lineRule="auto"/>
        <w:jc w:val="right"/>
        <w:rPr>
          <w:rFonts w:ascii="Times New Roman" w:hAnsi="Times New Roman" w:cs="Times New Roman"/>
          <w:b/>
          <w:sz w:val="24"/>
          <w:szCs w:val="24"/>
        </w:rPr>
      </w:pPr>
    </w:p>
    <w:p w:rsidR="00EA1679" w:rsidRPr="00EA1679" w:rsidRDefault="00EA1679" w:rsidP="00EA1679">
      <w:pPr>
        <w:shd w:val="clear" w:color="auto" w:fill="FFFFFF"/>
        <w:autoSpaceDE w:val="0"/>
        <w:autoSpaceDN w:val="0"/>
        <w:adjustRightInd w:val="0"/>
        <w:ind w:left="142" w:right="4394"/>
        <w:rPr>
          <w:rFonts w:ascii="Times New Roman" w:hAnsi="Times New Roman" w:cs="Times New Roman"/>
          <w:b/>
          <w:bCs/>
          <w:color w:val="000000"/>
          <w:sz w:val="28"/>
          <w:szCs w:val="28"/>
        </w:rPr>
      </w:pPr>
      <w:r w:rsidRPr="00EA1679">
        <w:rPr>
          <w:rFonts w:ascii="Times New Roman" w:hAnsi="Times New Roman" w:cs="Times New Roman"/>
          <w:b/>
          <w:bCs/>
          <w:color w:val="000000"/>
          <w:sz w:val="28"/>
          <w:szCs w:val="28"/>
        </w:rPr>
        <w:t>Об утверждении административного регламента предоставления муниципальной услуги «Выдача разрешения на строительство»</w:t>
      </w:r>
    </w:p>
    <w:p w:rsidR="00EA1679" w:rsidRDefault="00EA1679" w:rsidP="00EA1679">
      <w:pPr>
        <w:pStyle w:val="a7"/>
        <w:ind w:firstLine="720"/>
        <w:jc w:val="both"/>
        <w:rPr>
          <w:rFonts w:ascii="Times New Roman" w:hAnsi="Times New Roman"/>
          <w:sz w:val="28"/>
          <w:szCs w:val="28"/>
        </w:rPr>
      </w:pPr>
      <w:r w:rsidRPr="00EA1679">
        <w:rPr>
          <w:rFonts w:ascii="Times New Roman" w:hAnsi="Times New Roman"/>
          <w:sz w:val="28"/>
          <w:szCs w:val="28"/>
        </w:rPr>
        <w:t xml:space="preserve">В целях реализации Градостроительного кодекса Российской Федерации,                 </w:t>
      </w:r>
      <w:r w:rsidRPr="00EA1679">
        <w:rPr>
          <w:rFonts w:ascii="Times New Roman" w:hAnsi="Times New Roman"/>
          <w:spacing w:val="-1"/>
          <w:sz w:val="28"/>
          <w:szCs w:val="28"/>
        </w:rPr>
        <w:t xml:space="preserve">Федерального закона от 27 июля 2010 года №210-ФЗ «Об организации предоставления </w:t>
      </w:r>
      <w:r w:rsidRPr="00EA1679">
        <w:rPr>
          <w:rFonts w:ascii="Times New Roman" w:hAnsi="Times New Roman"/>
          <w:sz w:val="28"/>
          <w:szCs w:val="28"/>
        </w:rPr>
        <w:t xml:space="preserve">государственных и муниципальных услуг» </w:t>
      </w:r>
    </w:p>
    <w:p w:rsidR="00EA1679" w:rsidRDefault="00EA1679" w:rsidP="00EA1679">
      <w:pPr>
        <w:pStyle w:val="a7"/>
        <w:ind w:firstLine="720"/>
        <w:jc w:val="center"/>
        <w:rPr>
          <w:rFonts w:ascii="Times New Roman" w:hAnsi="Times New Roman"/>
          <w:sz w:val="28"/>
          <w:szCs w:val="28"/>
        </w:rPr>
      </w:pPr>
    </w:p>
    <w:p w:rsidR="00EA1679" w:rsidRPr="00EA1679" w:rsidRDefault="00EA1679" w:rsidP="00EA1679">
      <w:pPr>
        <w:pStyle w:val="a7"/>
        <w:ind w:firstLine="720"/>
        <w:jc w:val="center"/>
        <w:rPr>
          <w:rFonts w:ascii="Times New Roman" w:hAnsi="Times New Roman"/>
          <w:b/>
          <w:sz w:val="28"/>
          <w:szCs w:val="28"/>
        </w:rPr>
      </w:pPr>
      <w:r w:rsidRPr="00EA1679">
        <w:rPr>
          <w:rFonts w:ascii="Times New Roman" w:hAnsi="Times New Roman"/>
          <w:b/>
          <w:sz w:val="28"/>
          <w:szCs w:val="28"/>
        </w:rPr>
        <w:t>ПОСТАНОВЛЯЮ:</w:t>
      </w:r>
    </w:p>
    <w:p w:rsidR="00EA1679" w:rsidRPr="00EA1679" w:rsidRDefault="00EA1679" w:rsidP="00EA1679">
      <w:pPr>
        <w:pStyle w:val="a7"/>
        <w:ind w:firstLine="720"/>
        <w:jc w:val="both"/>
        <w:rPr>
          <w:rFonts w:ascii="Times New Roman" w:hAnsi="Times New Roman"/>
          <w:sz w:val="28"/>
          <w:szCs w:val="28"/>
        </w:rPr>
      </w:pPr>
    </w:p>
    <w:p w:rsidR="00EA1679" w:rsidRPr="00EA1679" w:rsidRDefault="00EA1679" w:rsidP="00EA1679">
      <w:pPr>
        <w:pStyle w:val="a7"/>
        <w:ind w:firstLine="720"/>
        <w:jc w:val="both"/>
        <w:rPr>
          <w:rFonts w:ascii="Times New Roman" w:hAnsi="Times New Roman"/>
          <w:sz w:val="28"/>
          <w:szCs w:val="28"/>
        </w:rPr>
      </w:pPr>
      <w:r w:rsidRPr="00EA1679">
        <w:rPr>
          <w:rFonts w:ascii="Times New Roman" w:hAnsi="Times New Roman"/>
          <w:sz w:val="28"/>
          <w:szCs w:val="28"/>
        </w:rPr>
        <w:t>1.Утвердить прилагаемый административный регламент предоставления муниципальной услуги «Выдача разрешения на строительство».</w:t>
      </w:r>
    </w:p>
    <w:p w:rsidR="00EA1679" w:rsidRPr="00EA1679" w:rsidRDefault="00EA1679" w:rsidP="00EA1679">
      <w:pPr>
        <w:pStyle w:val="a7"/>
        <w:ind w:firstLine="720"/>
        <w:jc w:val="both"/>
        <w:rPr>
          <w:rFonts w:ascii="Times New Roman" w:hAnsi="Times New Roman"/>
          <w:sz w:val="28"/>
          <w:szCs w:val="28"/>
        </w:rPr>
      </w:pPr>
    </w:p>
    <w:p w:rsidR="00EA1679" w:rsidRPr="00EA1679" w:rsidRDefault="00EA1679" w:rsidP="00EA1679">
      <w:pPr>
        <w:pStyle w:val="a7"/>
        <w:ind w:firstLine="720"/>
        <w:jc w:val="both"/>
        <w:rPr>
          <w:rFonts w:ascii="Times New Roman" w:hAnsi="Times New Roman"/>
          <w:sz w:val="28"/>
          <w:szCs w:val="28"/>
        </w:rPr>
      </w:pPr>
      <w:r w:rsidRPr="00EA1679">
        <w:rPr>
          <w:rFonts w:ascii="Times New Roman" w:hAnsi="Times New Roman"/>
          <w:sz w:val="28"/>
          <w:szCs w:val="28"/>
        </w:rPr>
        <w:t xml:space="preserve">2. Настоящее постановление обнародовать в соответствии с Положением  Об опубликовании (обнародовании) муниципальных правовых актов </w:t>
      </w:r>
      <w:r w:rsidRPr="00EA1679">
        <w:rPr>
          <w:rFonts w:ascii="Times New Roman" w:hAnsi="Times New Roman"/>
          <w:spacing w:val="-1"/>
          <w:sz w:val="28"/>
          <w:szCs w:val="28"/>
        </w:rPr>
        <w:t>сельского поселения Белокаменское</w:t>
      </w:r>
      <w:r w:rsidRPr="00EA1679">
        <w:rPr>
          <w:rFonts w:ascii="Times New Roman" w:hAnsi="Times New Roman"/>
          <w:sz w:val="28"/>
          <w:szCs w:val="28"/>
        </w:rPr>
        <w:t>.</w:t>
      </w:r>
    </w:p>
    <w:p w:rsidR="00EA1679" w:rsidRPr="00EA1679" w:rsidRDefault="00EA1679" w:rsidP="00EA1679">
      <w:pPr>
        <w:pStyle w:val="a7"/>
        <w:ind w:firstLine="720"/>
        <w:jc w:val="both"/>
        <w:rPr>
          <w:rFonts w:ascii="Times New Roman" w:hAnsi="Times New Roman"/>
          <w:sz w:val="28"/>
          <w:szCs w:val="28"/>
        </w:rPr>
      </w:pPr>
    </w:p>
    <w:p w:rsidR="00EA1679" w:rsidRPr="00EA1679" w:rsidRDefault="00EA1679" w:rsidP="00EA1679">
      <w:pPr>
        <w:pStyle w:val="a7"/>
        <w:ind w:firstLine="720"/>
        <w:jc w:val="both"/>
        <w:rPr>
          <w:rFonts w:ascii="Times New Roman" w:hAnsi="Times New Roman"/>
          <w:sz w:val="28"/>
          <w:szCs w:val="28"/>
        </w:rPr>
      </w:pPr>
      <w:r w:rsidRPr="00EA1679">
        <w:rPr>
          <w:rFonts w:ascii="Times New Roman" w:hAnsi="Times New Roman"/>
          <w:sz w:val="28"/>
          <w:szCs w:val="28"/>
        </w:rPr>
        <w:t>3.Контроль за исполнением настоящего постановления оставляю за собой.</w:t>
      </w:r>
    </w:p>
    <w:p w:rsidR="00EA1679" w:rsidRPr="00EA1679" w:rsidRDefault="00EA1679" w:rsidP="00EA1679">
      <w:pPr>
        <w:pStyle w:val="a7"/>
        <w:jc w:val="both"/>
        <w:rPr>
          <w:rFonts w:ascii="Times New Roman" w:hAnsi="Times New Roman"/>
          <w:sz w:val="28"/>
          <w:szCs w:val="28"/>
        </w:rPr>
      </w:pPr>
    </w:p>
    <w:p w:rsidR="00EA1679" w:rsidRPr="00EA1679" w:rsidRDefault="00EA1679" w:rsidP="00EA1679">
      <w:pPr>
        <w:pStyle w:val="a7"/>
        <w:jc w:val="both"/>
        <w:rPr>
          <w:rFonts w:ascii="Times New Roman" w:hAnsi="Times New Roman"/>
          <w:sz w:val="28"/>
          <w:szCs w:val="28"/>
        </w:rPr>
      </w:pPr>
    </w:p>
    <w:p w:rsidR="00EA1679" w:rsidRPr="00EA1679" w:rsidRDefault="00EA1679" w:rsidP="00EA1679">
      <w:pPr>
        <w:spacing w:after="0"/>
        <w:jc w:val="both"/>
        <w:rPr>
          <w:rFonts w:ascii="Times New Roman" w:hAnsi="Times New Roman" w:cs="Times New Roman"/>
          <w:sz w:val="28"/>
          <w:szCs w:val="28"/>
        </w:rPr>
      </w:pPr>
      <w:r w:rsidRPr="00EA1679">
        <w:rPr>
          <w:rFonts w:ascii="Times New Roman" w:hAnsi="Times New Roman" w:cs="Times New Roman"/>
          <w:sz w:val="28"/>
          <w:szCs w:val="28"/>
        </w:rPr>
        <w:t>Глава местной  администрации</w:t>
      </w:r>
    </w:p>
    <w:p w:rsidR="00EA1679" w:rsidRPr="00EA1679" w:rsidRDefault="00EA1679" w:rsidP="00EA1679">
      <w:pPr>
        <w:spacing w:after="0"/>
        <w:jc w:val="both"/>
        <w:rPr>
          <w:rFonts w:ascii="Times New Roman" w:hAnsi="Times New Roman" w:cs="Times New Roman"/>
          <w:sz w:val="28"/>
          <w:szCs w:val="28"/>
        </w:rPr>
      </w:pPr>
      <w:r w:rsidRPr="00EA1679">
        <w:rPr>
          <w:rFonts w:ascii="Times New Roman" w:hAnsi="Times New Roman"/>
          <w:spacing w:val="-1"/>
          <w:sz w:val="28"/>
          <w:szCs w:val="28"/>
        </w:rPr>
        <w:t>сельского поселения Белокаменское</w:t>
      </w:r>
      <w:r>
        <w:rPr>
          <w:rFonts w:ascii="Times New Roman" w:hAnsi="Times New Roman" w:cs="Times New Roman"/>
          <w:sz w:val="28"/>
          <w:szCs w:val="28"/>
        </w:rPr>
        <w:t>:</w:t>
      </w:r>
      <w:r w:rsidRPr="00EA16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679">
        <w:rPr>
          <w:rFonts w:ascii="Times New Roman" w:hAnsi="Times New Roman" w:cs="Times New Roman"/>
          <w:sz w:val="28"/>
          <w:szCs w:val="28"/>
        </w:rPr>
        <w:t xml:space="preserve"> Х.К. Абидов </w:t>
      </w:r>
    </w:p>
    <w:p w:rsidR="00EA1679" w:rsidRPr="00EA1679" w:rsidRDefault="00EA1679" w:rsidP="00EA1679">
      <w:pPr>
        <w:pStyle w:val="a7"/>
        <w:jc w:val="both"/>
        <w:rPr>
          <w:rFonts w:ascii="Times New Roman" w:hAnsi="Times New Roman"/>
          <w:sz w:val="28"/>
          <w:szCs w:val="28"/>
        </w:rPr>
      </w:pPr>
    </w:p>
    <w:p w:rsidR="00EA1679" w:rsidRPr="00EA1679" w:rsidRDefault="00EA1679" w:rsidP="00EA1679">
      <w:pPr>
        <w:pStyle w:val="a7"/>
        <w:jc w:val="both"/>
        <w:rPr>
          <w:rFonts w:ascii="Times New Roman" w:hAnsi="Times New Roman"/>
          <w:sz w:val="24"/>
          <w:szCs w:val="24"/>
        </w:rPr>
      </w:pPr>
    </w:p>
    <w:p w:rsidR="00EA1679" w:rsidRDefault="00EA1679" w:rsidP="00EA1679">
      <w:pPr>
        <w:pStyle w:val="a7"/>
        <w:jc w:val="both"/>
      </w:pPr>
    </w:p>
    <w:p w:rsidR="00EA1679" w:rsidRDefault="00EA1679" w:rsidP="00EA1679">
      <w:pPr>
        <w:pStyle w:val="a7"/>
        <w:jc w:val="both"/>
      </w:pP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autoSpaceDE w:val="0"/>
        <w:autoSpaceDN w:val="0"/>
        <w:adjustRightInd w:val="0"/>
        <w:spacing w:after="0" w:line="240" w:lineRule="auto"/>
        <w:ind w:left="4536"/>
        <w:jc w:val="center"/>
        <w:rPr>
          <w:rFonts w:ascii="Times New Roman" w:hAnsi="Times New Roman" w:cs="Times New Roman"/>
          <w:sz w:val="24"/>
          <w:szCs w:val="24"/>
        </w:rPr>
      </w:pPr>
      <w:r w:rsidRPr="00EA1679">
        <w:rPr>
          <w:rFonts w:ascii="Times New Roman" w:hAnsi="Times New Roman" w:cs="Times New Roman"/>
          <w:sz w:val="24"/>
          <w:szCs w:val="24"/>
        </w:rPr>
        <w:lastRenderedPageBreak/>
        <w:t>УТВЕРЖДЕН</w:t>
      </w:r>
    </w:p>
    <w:p w:rsidR="00EA1679" w:rsidRPr="00EA1679" w:rsidRDefault="00EA1679" w:rsidP="00EA1679">
      <w:pPr>
        <w:autoSpaceDE w:val="0"/>
        <w:autoSpaceDN w:val="0"/>
        <w:adjustRightInd w:val="0"/>
        <w:spacing w:after="0" w:line="240" w:lineRule="auto"/>
        <w:ind w:left="3969"/>
        <w:jc w:val="center"/>
        <w:rPr>
          <w:rFonts w:ascii="Times New Roman" w:hAnsi="Times New Roman" w:cs="Times New Roman"/>
          <w:sz w:val="24"/>
          <w:szCs w:val="24"/>
        </w:rPr>
      </w:pPr>
      <w:r w:rsidRPr="00EA1679">
        <w:rPr>
          <w:rFonts w:ascii="Times New Roman" w:hAnsi="Times New Roman" w:cs="Times New Roman"/>
          <w:sz w:val="24"/>
          <w:szCs w:val="24"/>
        </w:rPr>
        <w:t xml:space="preserve">Постановлением главы местной администрации </w:t>
      </w:r>
    </w:p>
    <w:p w:rsidR="00EA1679" w:rsidRPr="00EA1679" w:rsidRDefault="00EA1679" w:rsidP="00EA1679">
      <w:pPr>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color w:val="000000"/>
          <w:sz w:val="24"/>
          <w:szCs w:val="24"/>
        </w:rPr>
        <w:t>сельского</w:t>
      </w:r>
      <w:r w:rsidRPr="00EA1679">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Белокаменское</w:t>
      </w:r>
      <w:r w:rsidRPr="00EA1679">
        <w:rPr>
          <w:rFonts w:ascii="Times New Roman" w:hAnsi="Times New Roman" w:cs="Times New Roman"/>
          <w:sz w:val="24"/>
          <w:szCs w:val="24"/>
        </w:rPr>
        <w:t xml:space="preserve"> </w:t>
      </w:r>
    </w:p>
    <w:p w:rsidR="00EA1679" w:rsidRPr="00EA1679" w:rsidRDefault="00775F46" w:rsidP="00EA1679">
      <w:pPr>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от «03</w:t>
      </w:r>
      <w:r w:rsidR="00EA1679" w:rsidRPr="00EA1679">
        <w:rPr>
          <w:rFonts w:ascii="Times New Roman" w:hAnsi="Times New Roman" w:cs="Times New Roman"/>
          <w:sz w:val="24"/>
          <w:szCs w:val="24"/>
        </w:rPr>
        <w:t>»</w:t>
      </w:r>
      <w:r>
        <w:rPr>
          <w:rFonts w:ascii="Times New Roman" w:hAnsi="Times New Roman" w:cs="Times New Roman"/>
          <w:sz w:val="24"/>
          <w:szCs w:val="24"/>
        </w:rPr>
        <w:t xml:space="preserve"> августа 2015 г. № 71</w:t>
      </w:r>
    </w:p>
    <w:p w:rsidR="00EA1679" w:rsidRPr="00EA1679" w:rsidRDefault="00EA1679" w:rsidP="00EA1679">
      <w:pPr>
        <w:autoSpaceDE w:val="0"/>
        <w:autoSpaceDN w:val="0"/>
        <w:adjustRightInd w:val="0"/>
        <w:spacing w:after="0" w:line="240" w:lineRule="auto"/>
        <w:ind w:left="5040"/>
        <w:jc w:val="center"/>
        <w:rPr>
          <w:rFonts w:ascii="Times New Roman" w:hAnsi="Times New Roman" w:cs="Times New Roman"/>
          <w:sz w:val="24"/>
          <w:szCs w:val="24"/>
        </w:rPr>
      </w:pP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Административный регламент</w:t>
      </w: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предоставления  муниципальной услуги «Выдача разрешения на строительство»</w:t>
      </w:r>
    </w:p>
    <w:p w:rsidR="00EA1679" w:rsidRPr="00EA1679" w:rsidRDefault="00EA1679" w:rsidP="00EA1679">
      <w:pPr>
        <w:spacing w:after="0" w:line="240" w:lineRule="auto"/>
        <w:jc w:val="center"/>
        <w:rPr>
          <w:rFonts w:ascii="Times New Roman" w:hAnsi="Times New Roman" w:cs="Times New Roman"/>
          <w:sz w:val="24"/>
          <w:szCs w:val="24"/>
        </w:rPr>
      </w:pP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Раздел 1. Общие положения</w:t>
      </w: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spacing w:after="0" w:line="240" w:lineRule="auto"/>
        <w:ind w:firstLine="720"/>
        <w:jc w:val="both"/>
        <w:rPr>
          <w:rFonts w:ascii="Times New Roman" w:hAnsi="Times New Roman" w:cs="Times New Roman"/>
          <w:color w:val="000000"/>
          <w:spacing w:val="1"/>
          <w:sz w:val="24"/>
          <w:szCs w:val="24"/>
        </w:rPr>
      </w:pPr>
      <w:r w:rsidRPr="00EA1679">
        <w:rPr>
          <w:rFonts w:ascii="Times New Roman" w:hAnsi="Times New Roman" w:cs="Times New Roman"/>
          <w:sz w:val="24"/>
          <w:szCs w:val="24"/>
        </w:rPr>
        <w:t>1.1.Настоящий Административный регламент предоставления муниципальной услуги «В</w:t>
      </w:r>
      <w:r w:rsidRPr="00EA1679">
        <w:rPr>
          <w:rFonts w:ascii="Times New Roman" w:hAnsi="Times New Roman" w:cs="Times New Roman"/>
          <w:color w:val="000000"/>
          <w:spacing w:val="1"/>
          <w:sz w:val="24"/>
          <w:szCs w:val="24"/>
        </w:rPr>
        <w:t>ыдача</w:t>
      </w:r>
      <w:r w:rsidRPr="00EA1679">
        <w:rPr>
          <w:rFonts w:ascii="Times New Roman" w:hAnsi="Times New Roman" w:cs="Times New Roman"/>
          <w:sz w:val="24"/>
          <w:szCs w:val="24"/>
        </w:rPr>
        <w:t xml:space="preserve"> </w:t>
      </w:r>
      <w:r w:rsidRPr="00EA1679">
        <w:rPr>
          <w:rFonts w:ascii="Times New Roman" w:hAnsi="Times New Roman" w:cs="Times New Roman"/>
          <w:color w:val="000000"/>
          <w:spacing w:val="3"/>
          <w:sz w:val="24"/>
          <w:szCs w:val="24"/>
        </w:rPr>
        <w:t>разрешения на строительство»</w:t>
      </w:r>
      <w:r w:rsidRPr="00EA1679">
        <w:rPr>
          <w:rFonts w:ascii="Times New Roman" w:hAnsi="Times New Roman" w:cs="Times New Roman"/>
          <w:sz w:val="24"/>
          <w:szCs w:val="24"/>
        </w:rPr>
        <w:t xml:space="preserve"> (далее –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(административные процедуры) </w:t>
      </w:r>
      <w:r w:rsidRPr="00EA1679">
        <w:rPr>
          <w:rFonts w:ascii="Times New Roman" w:hAnsi="Times New Roman" w:cs="Times New Roman"/>
          <w:color w:val="000000"/>
          <w:spacing w:val="1"/>
          <w:sz w:val="24"/>
          <w:szCs w:val="24"/>
        </w:rPr>
        <w:t xml:space="preserve">при предоставлении муниципальной услуги.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1.2.</w:t>
      </w:r>
      <w:r w:rsidRPr="00EA1679">
        <w:rPr>
          <w:rFonts w:ascii="Times New Roman" w:hAnsi="Times New Roman" w:cs="Times New Roman"/>
          <w:color w:val="000000"/>
          <w:spacing w:val="5"/>
          <w:sz w:val="24"/>
          <w:szCs w:val="24"/>
        </w:rPr>
        <w:t xml:space="preserve">Заявителями, имеющими право получить муниципальную услугу </w:t>
      </w:r>
      <w:r w:rsidRPr="00EA1679">
        <w:rPr>
          <w:rFonts w:ascii="Times New Roman" w:hAnsi="Times New Roman" w:cs="Times New Roman"/>
          <w:sz w:val="24"/>
          <w:szCs w:val="24"/>
        </w:rPr>
        <w:t>«</w:t>
      </w:r>
      <w:r w:rsidRPr="00EA1679">
        <w:rPr>
          <w:rFonts w:ascii="Times New Roman" w:hAnsi="Times New Roman" w:cs="Times New Roman"/>
          <w:color w:val="000000"/>
          <w:spacing w:val="1"/>
          <w:sz w:val="24"/>
          <w:szCs w:val="24"/>
        </w:rPr>
        <w:t>Выдача</w:t>
      </w:r>
      <w:r w:rsidRPr="00EA1679">
        <w:rPr>
          <w:rFonts w:ascii="Times New Roman" w:hAnsi="Times New Roman" w:cs="Times New Roman"/>
          <w:sz w:val="24"/>
          <w:szCs w:val="24"/>
        </w:rPr>
        <w:t xml:space="preserve"> </w:t>
      </w:r>
      <w:r w:rsidRPr="00EA1679">
        <w:rPr>
          <w:rFonts w:ascii="Times New Roman" w:hAnsi="Times New Roman" w:cs="Times New Roman"/>
          <w:color w:val="000000"/>
          <w:spacing w:val="3"/>
          <w:sz w:val="24"/>
          <w:szCs w:val="24"/>
        </w:rPr>
        <w:t>разрешения на строительство</w:t>
      </w:r>
      <w:r w:rsidRPr="00EA1679">
        <w:rPr>
          <w:rFonts w:ascii="Times New Roman" w:hAnsi="Times New Roman" w:cs="Times New Roman"/>
          <w:sz w:val="24"/>
          <w:szCs w:val="24"/>
        </w:rPr>
        <w:t xml:space="preserve">» (далее – муниципальная услуга) могут выступать застройщики - физические или юридические лица,  обеспечивающие на принадлежащих им (на праве собственности или аренды) земельных участках строительство, реконструкцию объектов капитального строительства на территории </w:t>
      </w:r>
      <w:r>
        <w:rPr>
          <w:rFonts w:ascii="Times New Roman" w:hAnsi="Times New Roman" w:cs="Times New Roman"/>
          <w:sz w:val="24"/>
          <w:szCs w:val="24"/>
        </w:rPr>
        <w:t>с.п.Белокаменское</w:t>
      </w:r>
      <w:r w:rsidRPr="00EA1679">
        <w:rPr>
          <w:rFonts w:ascii="Times New Roman" w:hAnsi="Times New Roman" w:cs="Times New Roman"/>
          <w:sz w:val="24"/>
          <w:szCs w:val="24"/>
        </w:rPr>
        <w:t xml:space="preserve"> (далее - заявитель).</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1.2.1.Интересы  заявителей,  указанных в пункте 1.2. настоящего регламента,  могут представлять иные лица, уполномоченные заявителем в установленном порядке.</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color w:val="000000"/>
          <w:spacing w:val="2"/>
          <w:sz w:val="24"/>
          <w:szCs w:val="24"/>
        </w:rPr>
        <w:tab/>
        <w:t>1.3.</w:t>
      </w:r>
      <w:r w:rsidRPr="00EA1679">
        <w:rPr>
          <w:rFonts w:ascii="Times New Roman" w:hAnsi="Times New Roman" w:cs="Times New Roman"/>
          <w:sz w:val="24"/>
          <w:szCs w:val="24"/>
        </w:rPr>
        <w:t>Порядок информирования о правилах предоставления муниципальной услуги:</w:t>
      </w:r>
    </w:p>
    <w:p w:rsidR="00EA1679" w:rsidRPr="00EA1679" w:rsidRDefault="00EA1679" w:rsidP="00EA1679">
      <w:pPr>
        <w:spacing w:after="0" w:line="240" w:lineRule="auto"/>
        <w:ind w:firstLine="709"/>
        <w:jc w:val="both"/>
        <w:rPr>
          <w:rFonts w:ascii="Times New Roman" w:hAnsi="Times New Roman" w:cs="Times New Roman"/>
          <w:sz w:val="24"/>
          <w:szCs w:val="24"/>
        </w:rPr>
      </w:pPr>
      <w:r w:rsidRPr="00EA1679">
        <w:rPr>
          <w:rFonts w:ascii="Times New Roman" w:hAnsi="Times New Roman" w:cs="Times New Roman"/>
          <w:sz w:val="24"/>
          <w:szCs w:val="24"/>
        </w:rPr>
        <w:t xml:space="preserve">1.3.1.Заявитель за получением необходимой информации может обратиться  в       Местную администрацию </w:t>
      </w:r>
      <w:r>
        <w:rPr>
          <w:rFonts w:ascii="Times New Roman" w:hAnsi="Times New Roman" w:cs="Times New Roman"/>
          <w:sz w:val="24"/>
          <w:szCs w:val="24"/>
        </w:rPr>
        <w:t>с.п.Белокаменское</w:t>
      </w:r>
      <w:r w:rsidRPr="00EA1679">
        <w:rPr>
          <w:rFonts w:ascii="Times New Roman" w:hAnsi="Times New Roman" w:cs="Times New Roman"/>
          <w:sz w:val="24"/>
          <w:szCs w:val="24"/>
        </w:rPr>
        <w:t xml:space="preserve"> (далее - Администрация)  по адресу: </w:t>
      </w:r>
    </w:p>
    <w:p w:rsidR="00EA1679" w:rsidRPr="00EA1679" w:rsidRDefault="00EA1679" w:rsidP="00EA1679">
      <w:pPr>
        <w:tabs>
          <w:tab w:val="left" w:pos="7185"/>
        </w:tabs>
        <w:spacing w:after="0" w:line="240" w:lineRule="auto"/>
        <w:ind w:firstLine="540"/>
        <w:jc w:val="both"/>
        <w:rPr>
          <w:rFonts w:ascii="Times New Roman" w:hAnsi="Times New Roman" w:cs="Times New Roman"/>
          <w:sz w:val="24"/>
          <w:szCs w:val="24"/>
        </w:rPr>
      </w:pPr>
      <w:r w:rsidRPr="00EA1679">
        <w:rPr>
          <w:rFonts w:ascii="Times New Roman" w:hAnsi="Times New Roman" w:cs="Times New Roman"/>
          <w:sz w:val="24"/>
          <w:szCs w:val="24"/>
        </w:rPr>
        <w:t xml:space="preserve">Кабардино-Балкарская Республика, </w:t>
      </w:r>
      <w:r>
        <w:rPr>
          <w:rFonts w:ascii="Times New Roman" w:hAnsi="Times New Roman" w:cs="Times New Roman"/>
          <w:sz w:val="24"/>
          <w:szCs w:val="24"/>
        </w:rPr>
        <w:t>с.п.Белокаменское, ул. Центральная, д. 1, 2 этаж, приемная главы.</w:t>
      </w:r>
    </w:p>
    <w:p w:rsidR="00EA1679" w:rsidRPr="00EA1679" w:rsidRDefault="00EA1679" w:rsidP="00EA1679">
      <w:pPr>
        <w:tabs>
          <w:tab w:val="left" w:pos="426"/>
        </w:tabs>
        <w:spacing w:after="0" w:line="240" w:lineRule="auto"/>
        <w:ind w:firstLine="426"/>
        <w:jc w:val="both"/>
        <w:rPr>
          <w:rFonts w:ascii="Times New Roman" w:hAnsi="Times New Roman" w:cs="Times New Roman"/>
          <w:sz w:val="24"/>
          <w:szCs w:val="24"/>
        </w:rPr>
      </w:pPr>
      <w:r w:rsidRPr="00EA1679">
        <w:rPr>
          <w:rFonts w:ascii="Times New Roman" w:hAnsi="Times New Roman" w:cs="Times New Roman"/>
          <w:sz w:val="24"/>
          <w:szCs w:val="24"/>
        </w:rPr>
        <w:t>График работы Администрации:</w:t>
      </w:r>
    </w:p>
    <w:p w:rsidR="00EA1679" w:rsidRPr="00EA1679" w:rsidRDefault="00EA1679" w:rsidP="00EA1679">
      <w:pPr>
        <w:tabs>
          <w:tab w:val="left" w:pos="426"/>
        </w:tabs>
        <w:spacing w:after="0" w:line="240" w:lineRule="auto"/>
        <w:ind w:firstLine="426"/>
        <w:jc w:val="both"/>
        <w:rPr>
          <w:rFonts w:ascii="Times New Roman" w:hAnsi="Times New Roman" w:cs="Times New Roman"/>
          <w:sz w:val="24"/>
          <w:szCs w:val="24"/>
        </w:rPr>
      </w:pPr>
      <w:r w:rsidRPr="00EA1679">
        <w:rPr>
          <w:rFonts w:ascii="Times New Roman" w:hAnsi="Times New Roman" w:cs="Times New Roman"/>
          <w:sz w:val="24"/>
          <w:szCs w:val="24"/>
        </w:rPr>
        <w:t>понедельник – пятница с 9-00 до 18-00 ч,</w:t>
      </w:r>
    </w:p>
    <w:p w:rsidR="00EA1679" w:rsidRPr="00EA1679" w:rsidRDefault="00EA1679" w:rsidP="00EA1679">
      <w:pPr>
        <w:tabs>
          <w:tab w:val="left" w:pos="426"/>
        </w:tabs>
        <w:spacing w:after="0" w:line="240" w:lineRule="auto"/>
        <w:jc w:val="both"/>
        <w:rPr>
          <w:rFonts w:ascii="Times New Roman" w:hAnsi="Times New Roman" w:cs="Times New Roman"/>
          <w:sz w:val="24"/>
          <w:szCs w:val="24"/>
        </w:rPr>
      </w:pPr>
      <w:r w:rsidRPr="00EA1679">
        <w:rPr>
          <w:rFonts w:ascii="Times New Roman" w:hAnsi="Times New Roman" w:cs="Times New Roman"/>
          <w:spacing w:val="-10"/>
          <w:sz w:val="24"/>
          <w:szCs w:val="24"/>
        </w:rPr>
        <w:t xml:space="preserve">       время приема для консультаций:</w:t>
      </w:r>
    </w:p>
    <w:p w:rsidR="00EA1679" w:rsidRPr="00EA1679" w:rsidRDefault="00EA1679" w:rsidP="00EA1679">
      <w:pPr>
        <w:tabs>
          <w:tab w:val="left" w:pos="426"/>
        </w:tabs>
        <w:spacing w:after="0" w:line="240" w:lineRule="auto"/>
        <w:ind w:firstLine="426"/>
        <w:jc w:val="both"/>
        <w:rPr>
          <w:rFonts w:ascii="Times New Roman" w:hAnsi="Times New Roman" w:cs="Times New Roman"/>
          <w:sz w:val="24"/>
          <w:szCs w:val="24"/>
        </w:rPr>
      </w:pPr>
      <w:r w:rsidRPr="00EA1679">
        <w:rPr>
          <w:rFonts w:ascii="Times New Roman" w:hAnsi="Times New Roman" w:cs="Times New Roman"/>
          <w:sz w:val="24"/>
          <w:szCs w:val="24"/>
        </w:rPr>
        <w:t xml:space="preserve"> понедельник, среда, пятница с 14:30 до 17:30 ч.,</w:t>
      </w:r>
    </w:p>
    <w:p w:rsidR="00EA1679" w:rsidRPr="00EA1679" w:rsidRDefault="00EA1679" w:rsidP="00EA1679">
      <w:pPr>
        <w:tabs>
          <w:tab w:val="left" w:pos="426"/>
        </w:tabs>
        <w:spacing w:after="0" w:line="240" w:lineRule="auto"/>
        <w:ind w:firstLine="426"/>
        <w:jc w:val="both"/>
        <w:rPr>
          <w:rFonts w:ascii="Times New Roman" w:hAnsi="Times New Roman" w:cs="Times New Roman"/>
          <w:sz w:val="24"/>
          <w:szCs w:val="24"/>
        </w:rPr>
      </w:pPr>
      <w:r w:rsidRPr="00EA1679">
        <w:rPr>
          <w:rFonts w:ascii="Times New Roman" w:hAnsi="Times New Roman" w:cs="Times New Roman"/>
          <w:sz w:val="24"/>
          <w:szCs w:val="24"/>
        </w:rPr>
        <w:t>обеденный перерыв с 13-00 до 14-00 ч,</w:t>
      </w:r>
    </w:p>
    <w:p w:rsidR="00EA1679" w:rsidRPr="00EA1679" w:rsidRDefault="00EA1679" w:rsidP="00EA1679">
      <w:pPr>
        <w:tabs>
          <w:tab w:val="left" w:pos="426"/>
        </w:tabs>
        <w:spacing w:after="0" w:line="240" w:lineRule="auto"/>
        <w:ind w:firstLine="426"/>
        <w:jc w:val="both"/>
        <w:rPr>
          <w:rFonts w:ascii="Times New Roman" w:hAnsi="Times New Roman" w:cs="Times New Roman"/>
          <w:sz w:val="24"/>
          <w:szCs w:val="24"/>
        </w:rPr>
      </w:pPr>
      <w:r w:rsidRPr="00EA1679">
        <w:rPr>
          <w:rFonts w:ascii="Times New Roman" w:hAnsi="Times New Roman" w:cs="Times New Roman"/>
          <w:sz w:val="24"/>
          <w:szCs w:val="24"/>
        </w:rPr>
        <w:t>выходные дни: суббота, воскресенье.</w:t>
      </w:r>
    </w:p>
    <w:p w:rsidR="00EA1679" w:rsidRPr="007A51C1" w:rsidRDefault="00EA1679" w:rsidP="00EA1679">
      <w:pPr>
        <w:autoSpaceDE w:val="0"/>
        <w:autoSpaceDN w:val="0"/>
        <w:adjustRightInd w:val="0"/>
        <w:spacing w:after="0" w:line="240" w:lineRule="auto"/>
        <w:ind w:firstLine="540"/>
        <w:jc w:val="both"/>
        <w:rPr>
          <w:rFonts w:ascii="Times New Roman" w:hAnsi="Times New Roman" w:cs="Times New Roman"/>
          <w:sz w:val="24"/>
          <w:szCs w:val="24"/>
        </w:rPr>
      </w:pPr>
      <w:r w:rsidRPr="007A51C1">
        <w:rPr>
          <w:rFonts w:ascii="Times New Roman" w:hAnsi="Times New Roman" w:cs="Times New Roman"/>
          <w:sz w:val="24"/>
          <w:szCs w:val="24"/>
        </w:rPr>
        <w:t>Телефон для справок Администрации: 75-7-51, 75-7-31.</w:t>
      </w:r>
    </w:p>
    <w:p w:rsidR="00EA1679" w:rsidRPr="007A51C1" w:rsidRDefault="00EA1679" w:rsidP="00EA1679">
      <w:pPr>
        <w:autoSpaceDE w:val="0"/>
        <w:autoSpaceDN w:val="0"/>
        <w:adjustRightInd w:val="0"/>
        <w:spacing w:after="0" w:line="240" w:lineRule="auto"/>
        <w:ind w:firstLine="540"/>
        <w:jc w:val="both"/>
        <w:rPr>
          <w:rFonts w:ascii="Times New Roman" w:hAnsi="Times New Roman" w:cs="Times New Roman"/>
          <w:sz w:val="24"/>
          <w:szCs w:val="24"/>
        </w:rPr>
      </w:pPr>
      <w:r w:rsidRPr="007A51C1">
        <w:rPr>
          <w:rFonts w:ascii="Times New Roman" w:hAnsi="Times New Roman" w:cs="Times New Roman"/>
          <w:sz w:val="24"/>
          <w:szCs w:val="24"/>
        </w:rPr>
        <w:t xml:space="preserve">Адрес официального сайта Местной администрации сельского поселения Белокаменское:  </w:t>
      </w:r>
      <w:r w:rsidRPr="007A51C1">
        <w:rPr>
          <w:rFonts w:ascii="Times New Roman" w:hAnsi="Times New Roman" w:cs="Times New Roman"/>
          <w:color w:val="548DD4"/>
          <w:sz w:val="24"/>
          <w:szCs w:val="24"/>
          <w:lang w:val="en-US"/>
        </w:rPr>
        <w:t>www</w:t>
      </w:r>
      <w:r w:rsidRPr="007A51C1">
        <w:rPr>
          <w:rFonts w:ascii="Times New Roman" w:hAnsi="Times New Roman" w:cs="Times New Roman"/>
          <w:color w:val="548DD4"/>
          <w:sz w:val="24"/>
          <w:szCs w:val="24"/>
        </w:rPr>
        <w:t xml:space="preserve">. </w:t>
      </w:r>
      <w:proofErr w:type="spellStart"/>
      <w:r w:rsidRPr="007A51C1">
        <w:rPr>
          <w:rFonts w:ascii="Times New Roman" w:hAnsi="Times New Roman" w:cs="Times New Roman"/>
          <w:color w:val="548DD4"/>
          <w:sz w:val="24"/>
          <w:szCs w:val="24"/>
          <w:lang w:val="en-US"/>
        </w:rPr>
        <w:t>adm</w:t>
      </w:r>
      <w:proofErr w:type="spellEnd"/>
      <w:r w:rsidRPr="007A51C1">
        <w:rPr>
          <w:rFonts w:ascii="Times New Roman" w:hAnsi="Times New Roman" w:cs="Times New Roman"/>
          <w:color w:val="548DD4"/>
          <w:sz w:val="24"/>
          <w:szCs w:val="24"/>
        </w:rPr>
        <w:t>-</w:t>
      </w:r>
      <w:proofErr w:type="spellStart"/>
      <w:r w:rsidRPr="007A51C1">
        <w:rPr>
          <w:rFonts w:ascii="Times New Roman" w:hAnsi="Times New Roman" w:cs="Times New Roman"/>
          <w:color w:val="548DD4"/>
          <w:sz w:val="24"/>
          <w:szCs w:val="24"/>
          <w:lang w:val="en-US"/>
        </w:rPr>
        <w:t>belokamenka</w:t>
      </w:r>
      <w:proofErr w:type="spellEnd"/>
      <w:r w:rsidRPr="007A51C1">
        <w:rPr>
          <w:rFonts w:ascii="Times New Roman" w:hAnsi="Times New Roman" w:cs="Times New Roman"/>
          <w:color w:val="548DD4"/>
          <w:sz w:val="24"/>
          <w:szCs w:val="24"/>
        </w:rPr>
        <w:t>.</w:t>
      </w:r>
      <w:proofErr w:type="spellStart"/>
      <w:r w:rsidRPr="007A51C1">
        <w:rPr>
          <w:rFonts w:ascii="Times New Roman" w:hAnsi="Times New Roman" w:cs="Times New Roman"/>
          <w:color w:val="548DD4"/>
          <w:sz w:val="24"/>
          <w:szCs w:val="24"/>
          <w:lang w:val="en-US"/>
        </w:rPr>
        <w:t>ru</w:t>
      </w:r>
      <w:proofErr w:type="spellEnd"/>
      <w:r w:rsidRPr="007A51C1">
        <w:rPr>
          <w:rFonts w:ascii="Times New Roman" w:hAnsi="Times New Roman" w:cs="Times New Roman"/>
          <w:sz w:val="24"/>
          <w:szCs w:val="24"/>
        </w:rPr>
        <w:t xml:space="preserve">   </w:t>
      </w:r>
    </w:p>
    <w:p w:rsidR="00EA1679" w:rsidRPr="007A51C1" w:rsidRDefault="00EA1679" w:rsidP="00EA1679">
      <w:pPr>
        <w:autoSpaceDE w:val="0"/>
        <w:autoSpaceDN w:val="0"/>
        <w:adjustRightInd w:val="0"/>
        <w:spacing w:after="0" w:line="240" w:lineRule="auto"/>
        <w:ind w:firstLine="540"/>
        <w:jc w:val="both"/>
        <w:rPr>
          <w:rFonts w:ascii="Times New Roman" w:hAnsi="Times New Roman" w:cs="Times New Roman"/>
          <w:sz w:val="24"/>
          <w:szCs w:val="24"/>
        </w:rPr>
      </w:pPr>
      <w:r w:rsidRPr="007A51C1">
        <w:rPr>
          <w:rFonts w:ascii="Times New Roman" w:hAnsi="Times New Roman" w:cs="Times New Roman"/>
          <w:sz w:val="24"/>
          <w:szCs w:val="24"/>
        </w:rPr>
        <w:t xml:space="preserve">     Адрес электронной почты Местной администрации сельского поселения Белокаменское: </w:t>
      </w:r>
      <w:hyperlink r:id="rId7" w:history="1">
        <w:r w:rsidRPr="007A51C1">
          <w:rPr>
            <w:rStyle w:val="a6"/>
            <w:rFonts w:ascii="Times New Roman" w:hAnsi="Times New Roman" w:cs="Times New Roman"/>
            <w:color w:val="548DD4"/>
            <w:sz w:val="24"/>
            <w:szCs w:val="24"/>
          </w:rPr>
          <w:t xml:space="preserve"> </w:t>
        </w:r>
        <w:proofErr w:type="spellStart"/>
        <w:r w:rsidRPr="007A51C1">
          <w:rPr>
            <w:rStyle w:val="a6"/>
            <w:rFonts w:ascii="Times New Roman" w:hAnsi="Times New Roman" w:cs="Times New Roman"/>
            <w:color w:val="548DD4"/>
            <w:sz w:val="24"/>
            <w:szCs w:val="24"/>
            <w:lang w:val="en-US"/>
          </w:rPr>
          <w:t>admbelka</w:t>
        </w:r>
        <w:proofErr w:type="spellEnd"/>
        <w:r w:rsidRPr="007A51C1">
          <w:rPr>
            <w:rStyle w:val="a6"/>
            <w:rFonts w:ascii="Times New Roman" w:hAnsi="Times New Roman" w:cs="Times New Roman"/>
            <w:sz w:val="24"/>
            <w:szCs w:val="24"/>
          </w:rPr>
          <w:t xml:space="preserve"> @</w:t>
        </w:r>
        <w:r w:rsidRPr="007A51C1">
          <w:rPr>
            <w:rStyle w:val="a6"/>
            <w:rFonts w:ascii="Times New Roman" w:hAnsi="Times New Roman" w:cs="Times New Roman"/>
            <w:sz w:val="24"/>
            <w:szCs w:val="24"/>
            <w:lang w:val="en-US"/>
          </w:rPr>
          <w:t>rambler</w:t>
        </w:r>
        <w:r w:rsidRPr="007A51C1">
          <w:rPr>
            <w:rStyle w:val="a6"/>
            <w:rFonts w:ascii="Times New Roman" w:hAnsi="Times New Roman" w:cs="Times New Roman"/>
            <w:sz w:val="24"/>
            <w:szCs w:val="24"/>
          </w:rPr>
          <w:t>.</w:t>
        </w:r>
        <w:proofErr w:type="spellStart"/>
        <w:r w:rsidRPr="007A51C1">
          <w:rPr>
            <w:rStyle w:val="a6"/>
            <w:rFonts w:ascii="Times New Roman" w:hAnsi="Times New Roman" w:cs="Times New Roman"/>
            <w:sz w:val="24"/>
            <w:szCs w:val="24"/>
            <w:lang w:val="en-US"/>
          </w:rPr>
          <w:t>ru</w:t>
        </w:r>
        <w:proofErr w:type="spellEnd"/>
      </w:hyperlink>
      <w:r w:rsidRPr="007A51C1">
        <w:rPr>
          <w:rFonts w:ascii="Times New Roman" w:hAnsi="Times New Roman" w:cs="Times New Roman"/>
          <w:sz w:val="24"/>
          <w:szCs w:val="24"/>
        </w:rPr>
        <w:t xml:space="preserve">. </w:t>
      </w:r>
    </w:p>
    <w:p w:rsidR="00EA1679" w:rsidRPr="00EA1679" w:rsidRDefault="00EA1679" w:rsidP="00EA1679">
      <w:pPr>
        <w:spacing w:after="0" w:line="240" w:lineRule="auto"/>
        <w:ind w:firstLine="709"/>
        <w:jc w:val="both"/>
        <w:rPr>
          <w:rFonts w:ascii="Times New Roman" w:hAnsi="Times New Roman" w:cs="Times New Roman"/>
          <w:sz w:val="24"/>
          <w:szCs w:val="24"/>
          <w:shd w:val="clear" w:color="auto" w:fill="FFFFFF"/>
        </w:rPr>
      </w:pPr>
      <w:r w:rsidRPr="00EA1679">
        <w:rPr>
          <w:rFonts w:ascii="Times New Roman" w:hAnsi="Times New Roman" w:cs="Times New Roman"/>
          <w:sz w:val="24"/>
          <w:szCs w:val="24"/>
        </w:rPr>
        <w:t xml:space="preserve">1.3.2 Заявитель либо его представитель может также обратиться для получения муниципальной услуги в </w:t>
      </w:r>
      <w:r w:rsidRPr="00EA1679">
        <w:rPr>
          <w:rFonts w:ascii="Times New Roman" w:hAnsi="Times New Roman" w:cs="Times New Roman"/>
          <w:sz w:val="24"/>
          <w:szCs w:val="24"/>
          <w:shd w:val="clear" w:color="auto" w:fill="FFFFFF"/>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 по адресу:</w:t>
      </w:r>
    </w:p>
    <w:p w:rsidR="00EA1679" w:rsidRPr="00EA1679" w:rsidRDefault="00EA1679" w:rsidP="00EA167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A1679">
        <w:rPr>
          <w:rFonts w:ascii="Times New Roman" w:hAnsi="Times New Roman" w:cs="Times New Roman"/>
          <w:sz w:val="24"/>
          <w:szCs w:val="24"/>
          <w:shd w:val="clear" w:color="auto" w:fill="FFFFFF"/>
        </w:rPr>
        <w:t>Кабардино-Балкарская Республика, г.п. Залукокоаже, ул. И.Ц. Котова б/</w:t>
      </w:r>
      <w:proofErr w:type="spellStart"/>
      <w:r w:rsidRPr="00EA1679">
        <w:rPr>
          <w:rFonts w:ascii="Times New Roman" w:hAnsi="Times New Roman" w:cs="Times New Roman"/>
          <w:sz w:val="24"/>
          <w:szCs w:val="24"/>
          <w:shd w:val="clear" w:color="auto" w:fill="FFFFFF"/>
        </w:rPr>
        <w:t>н</w:t>
      </w:r>
      <w:proofErr w:type="spellEnd"/>
      <w:r w:rsidRPr="00EA1679">
        <w:rPr>
          <w:rFonts w:ascii="Times New Roman" w:hAnsi="Times New Roman" w:cs="Times New Roman"/>
          <w:sz w:val="24"/>
          <w:szCs w:val="24"/>
          <w:shd w:val="clear" w:color="auto" w:fill="FFFFFF"/>
        </w:rPr>
        <w:t xml:space="preserve">, 1 этаж, </w:t>
      </w:r>
      <w:proofErr w:type="spellStart"/>
      <w:r w:rsidRPr="00EA1679">
        <w:rPr>
          <w:rFonts w:ascii="Times New Roman" w:hAnsi="Times New Roman" w:cs="Times New Roman"/>
          <w:sz w:val="24"/>
          <w:szCs w:val="24"/>
          <w:shd w:val="clear" w:color="auto" w:fill="FFFFFF"/>
        </w:rPr>
        <w:t>каб</w:t>
      </w:r>
      <w:proofErr w:type="spellEnd"/>
      <w:r w:rsidRPr="00EA1679">
        <w:rPr>
          <w:rFonts w:ascii="Times New Roman" w:hAnsi="Times New Roman" w:cs="Times New Roman"/>
          <w:sz w:val="24"/>
          <w:szCs w:val="24"/>
          <w:shd w:val="clear" w:color="auto" w:fill="FFFFFF"/>
        </w:rPr>
        <w:t xml:space="preserve">. № 5,6; </w:t>
      </w:r>
    </w:p>
    <w:p w:rsidR="00EA1679" w:rsidRPr="00EA1679" w:rsidRDefault="00EA1679" w:rsidP="00EA167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A1679">
        <w:rPr>
          <w:rFonts w:ascii="Times New Roman" w:hAnsi="Times New Roman" w:cs="Times New Roman"/>
          <w:sz w:val="24"/>
          <w:szCs w:val="24"/>
          <w:shd w:val="clear" w:color="auto" w:fill="FFFFFF"/>
        </w:rPr>
        <w:t xml:space="preserve">график работы: с 9 ч. 00 мин. до 20 ч. 00 мин., </w:t>
      </w:r>
    </w:p>
    <w:p w:rsidR="00EA1679" w:rsidRPr="00EA1679" w:rsidRDefault="00EA1679" w:rsidP="00EA167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A1679">
        <w:rPr>
          <w:rFonts w:ascii="Times New Roman" w:hAnsi="Times New Roman" w:cs="Times New Roman"/>
          <w:sz w:val="24"/>
          <w:szCs w:val="24"/>
          <w:shd w:val="clear" w:color="auto" w:fill="FFFFFF"/>
        </w:rPr>
        <w:t xml:space="preserve">без перерыва, выходной - воскресенье.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1.3.3.При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Специалисты, ведущие прием заявителей, обязаны сообщать гражданам при обращении фамилию, имя, отчество, занимаемую должность.</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lastRenderedPageBreak/>
        <w:t xml:space="preserve">         1.3.4. На информационном стенде размещается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EA1679" w:rsidRPr="00EA1679" w:rsidRDefault="00EA1679" w:rsidP="00EA1679">
      <w:pPr>
        <w:autoSpaceDE w:val="0"/>
        <w:autoSpaceDN w:val="0"/>
        <w:adjustRightInd w:val="0"/>
        <w:spacing w:after="0" w:line="240" w:lineRule="auto"/>
        <w:ind w:firstLine="709"/>
        <w:jc w:val="both"/>
        <w:rPr>
          <w:rFonts w:ascii="Times New Roman" w:hAnsi="Times New Roman" w:cs="Times New Roman"/>
          <w:sz w:val="24"/>
          <w:szCs w:val="24"/>
        </w:rPr>
      </w:pPr>
      <w:r w:rsidRPr="00EA1679">
        <w:rPr>
          <w:rFonts w:ascii="Times New Roman" w:hAnsi="Times New Roman" w:cs="Times New Roman"/>
          <w:sz w:val="24"/>
          <w:szCs w:val="24"/>
        </w:rPr>
        <w:t xml:space="preserve">На официальном сайте Местной администрации </w:t>
      </w:r>
      <w:r>
        <w:rPr>
          <w:rFonts w:ascii="Times New Roman" w:hAnsi="Times New Roman" w:cs="Times New Roman"/>
          <w:sz w:val="24"/>
          <w:szCs w:val="24"/>
        </w:rPr>
        <w:t>с.п.Белокаменское</w:t>
      </w:r>
      <w:r w:rsidRPr="00EA1679">
        <w:rPr>
          <w:rFonts w:ascii="Times New Roman" w:hAnsi="Times New Roman" w:cs="Times New Roman"/>
          <w:sz w:val="24"/>
          <w:szCs w:val="24"/>
        </w:rPr>
        <w:t xml:space="preserve">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 </w:t>
      </w:r>
    </w:p>
    <w:p w:rsidR="00EA1679" w:rsidRPr="00EA1679" w:rsidRDefault="00EA1679" w:rsidP="00EA1679">
      <w:pPr>
        <w:tabs>
          <w:tab w:val="left" w:pos="3030"/>
        </w:tabs>
        <w:spacing w:after="0" w:line="240" w:lineRule="auto"/>
        <w:ind w:firstLine="709"/>
        <w:jc w:val="both"/>
        <w:rPr>
          <w:rFonts w:ascii="Times New Roman" w:hAnsi="Times New Roman" w:cs="Times New Roman"/>
          <w:sz w:val="24"/>
          <w:szCs w:val="24"/>
        </w:rPr>
      </w:pP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Раздел 2. Стандарт предоставления муниципальной услуги</w:t>
      </w: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2.1.Наименование  муниципальной услуги: «Выдача разрешения на строительство».</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2.2. </w:t>
      </w:r>
      <w:r w:rsidRPr="00EA1679">
        <w:rPr>
          <w:rFonts w:ascii="Times New Roman" w:hAnsi="Times New Roman" w:cs="Times New Roman"/>
          <w:spacing w:val="-9"/>
          <w:sz w:val="24"/>
          <w:szCs w:val="24"/>
        </w:rPr>
        <w:t xml:space="preserve">Предоставление  муниципальной  услуги  </w:t>
      </w:r>
      <w:r w:rsidRPr="00EA1679">
        <w:rPr>
          <w:rFonts w:ascii="Times New Roman" w:hAnsi="Times New Roman" w:cs="Times New Roman"/>
          <w:sz w:val="24"/>
          <w:szCs w:val="24"/>
        </w:rPr>
        <w:t xml:space="preserve"> </w:t>
      </w:r>
      <w:r w:rsidRPr="00EA1679">
        <w:rPr>
          <w:rFonts w:ascii="Times New Roman" w:hAnsi="Times New Roman" w:cs="Times New Roman"/>
          <w:spacing w:val="-9"/>
          <w:sz w:val="24"/>
          <w:szCs w:val="24"/>
        </w:rPr>
        <w:t xml:space="preserve">осуществляет </w:t>
      </w:r>
      <w:r>
        <w:rPr>
          <w:rFonts w:ascii="Times New Roman" w:hAnsi="Times New Roman" w:cs="Times New Roman"/>
          <w:sz w:val="24"/>
          <w:szCs w:val="24"/>
        </w:rPr>
        <w:t>Местной администрацией</w:t>
      </w:r>
      <w:r w:rsidRPr="00EA1679">
        <w:rPr>
          <w:rFonts w:ascii="Times New Roman" w:hAnsi="Times New Roman" w:cs="Times New Roman"/>
          <w:sz w:val="24"/>
          <w:szCs w:val="24"/>
        </w:rPr>
        <w:t xml:space="preserve"> </w:t>
      </w:r>
      <w:r>
        <w:rPr>
          <w:rFonts w:ascii="Times New Roman" w:hAnsi="Times New Roman" w:cs="Times New Roman"/>
          <w:sz w:val="24"/>
          <w:szCs w:val="24"/>
        </w:rPr>
        <w:t>с.п.Белокаменское</w:t>
      </w:r>
      <w:r w:rsidRPr="00EA1679">
        <w:rPr>
          <w:rFonts w:ascii="Times New Roman" w:hAnsi="Times New Roman" w:cs="Times New Roman"/>
          <w:sz w:val="24"/>
          <w:szCs w:val="24"/>
        </w:rPr>
        <w:t>, а также ГБУ «МФЦ».</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Должностные лица, ответственные  за предоставление муниципальной услуги, не вправе требовать от заявителя:</w:t>
      </w:r>
    </w:p>
    <w:p w:rsidR="00EA1679" w:rsidRPr="00EA1679" w:rsidRDefault="00EA1679" w:rsidP="00EA1679">
      <w:pPr>
        <w:spacing w:after="0" w:line="240" w:lineRule="auto"/>
        <w:ind w:firstLine="720"/>
        <w:jc w:val="both"/>
        <w:rPr>
          <w:rFonts w:ascii="Times New Roman" w:hAnsi="Times New Roman" w:cs="Times New Roman"/>
          <w:spacing w:val="-20"/>
          <w:sz w:val="24"/>
          <w:szCs w:val="24"/>
        </w:rPr>
      </w:pPr>
      <w:r w:rsidRPr="00EA1679">
        <w:rPr>
          <w:rFonts w:ascii="Times New Roman" w:hAnsi="Times New Roman" w:cs="Times New Roman"/>
          <w:sz w:val="24"/>
          <w:szCs w:val="24"/>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pacing w:val="-20"/>
          <w:sz w:val="24"/>
          <w:szCs w:val="24"/>
        </w:rPr>
        <w:t>- п</w:t>
      </w:r>
      <w:r w:rsidRPr="00EA1679">
        <w:rPr>
          <w:rFonts w:ascii="Times New Roman" w:hAnsi="Times New Roman" w:cs="Times New Roman"/>
          <w:sz w:val="24"/>
          <w:szCs w:val="24"/>
        </w:rPr>
        <w:t xml:space="preserve">редоставления документов и информации, которые находятся в распоряжении Местной администрации </w:t>
      </w:r>
      <w:r>
        <w:rPr>
          <w:rFonts w:ascii="Times New Roman" w:hAnsi="Times New Roman" w:cs="Times New Roman"/>
          <w:sz w:val="24"/>
          <w:szCs w:val="24"/>
        </w:rPr>
        <w:t>с.п.Белокаменское</w:t>
      </w:r>
      <w:r w:rsidRPr="00EA1679">
        <w:rPr>
          <w:rFonts w:ascii="Times New Roman" w:hAnsi="Times New Roman" w:cs="Times New Roman"/>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 осуществление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документов и информации, представляемых в результате предоставления государственных и муниципальных услуг, которые являются необходимыми и обязательными для предоставления муниципальной услуги.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Заявитель вправе представить указанные документы и информацию по собственной инициативе.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2.3.Результатом предоставления муниципальной услуги является: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-выдача (продление) разрешения на строительство </w:t>
      </w:r>
      <w:r w:rsidRPr="00EA1679">
        <w:rPr>
          <w:rFonts w:ascii="Times New Roman" w:hAnsi="Times New Roman" w:cs="Times New Roman"/>
          <w:color w:val="000000"/>
          <w:spacing w:val="4"/>
          <w:sz w:val="24"/>
          <w:szCs w:val="24"/>
        </w:rPr>
        <w:t>(Приложение №2)</w:t>
      </w:r>
      <w:r w:rsidRPr="00EA1679">
        <w:rPr>
          <w:rFonts w:ascii="Times New Roman" w:hAnsi="Times New Roman" w:cs="Times New Roman"/>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-выдача решения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2.3.1 Документ и (или) информация, подтверждающие предоставление муниципальной услуги (отказ в предоставлении муниципальной услуги) могут быть:</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-выданы лично  заявителю в форме документа на бумажном носителе;</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-направлены заявителю  в  форме документа на бумажном носителе почтовым отправлением.</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(оформляется согласно Приложению №1 к регламенту), если иное не установлено законодательством Российской Федерации.</w:t>
      </w:r>
    </w:p>
    <w:p w:rsidR="00EA1679" w:rsidRPr="00EA1679" w:rsidRDefault="00EA1679" w:rsidP="00EA1679">
      <w:pPr>
        <w:spacing w:after="0" w:line="240" w:lineRule="auto"/>
        <w:jc w:val="both"/>
        <w:rPr>
          <w:rFonts w:ascii="Times New Roman" w:hAnsi="Times New Roman" w:cs="Times New Roman"/>
          <w:color w:val="000000"/>
          <w:sz w:val="24"/>
          <w:szCs w:val="24"/>
        </w:rPr>
      </w:pPr>
      <w:r w:rsidRPr="00EA1679">
        <w:rPr>
          <w:rFonts w:ascii="Times New Roman" w:hAnsi="Times New Roman" w:cs="Times New Roman"/>
          <w:sz w:val="24"/>
          <w:szCs w:val="24"/>
        </w:rPr>
        <w:t xml:space="preserve">           2.4.Общий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10  дней.</w:t>
      </w:r>
      <w:r w:rsidRPr="00EA1679">
        <w:rPr>
          <w:rFonts w:ascii="Times New Roman" w:hAnsi="Times New Roman" w:cs="Times New Roman"/>
          <w:color w:val="000000"/>
          <w:sz w:val="24"/>
          <w:szCs w:val="24"/>
        </w:rPr>
        <w:t xml:space="preserve">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2.5.Предоставление муниципальной услуги осуществляется в соответствии со следующими нормативными правовыми актами: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1.Градостроительным кодексом Российской Федерации.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2.Федеральным законом от 29 октября 2004г. №191-ФЗ «О введении в действие Градостроительного кодекса Российской Федерации».</w:t>
      </w:r>
    </w:p>
    <w:p w:rsidR="00EA1679" w:rsidRPr="00EA1679" w:rsidRDefault="00EA1679" w:rsidP="00EA1679">
      <w:pPr>
        <w:spacing w:after="0" w:line="240" w:lineRule="auto"/>
        <w:ind w:firstLine="720"/>
        <w:jc w:val="both"/>
        <w:rPr>
          <w:rFonts w:ascii="Times New Roman" w:hAnsi="Times New Roman" w:cs="Times New Roman"/>
          <w:color w:val="000000"/>
          <w:spacing w:val="5"/>
          <w:sz w:val="24"/>
          <w:szCs w:val="24"/>
        </w:rPr>
      </w:pPr>
      <w:r w:rsidRPr="00EA1679">
        <w:rPr>
          <w:rFonts w:ascii="Times New Roman" w:hAnsi="Times New Roman" w:cs="Times New Roman"/>
          <w:sz w:val="24"/>
          <w:szCs w:val="24"/>
        </w:rPr>
        <w:t>3.</w:t>
      </w:r>
      <w:r w:rsidRPr="00EA1679">
        <w:rPr>
          <w:rFonts w:ascii="Times New Roman" w:hAnsi="Times New Roman" w:cs="Times New Roman"/>
          <w:color w:val="000000"/>
          <w:spacing w:val="5"/>
          <w:sz w:val="24"/>
          <w:szCs w:val="24"/>
        </w:rPr>
        <w:t xml:space="preserve">Федеральным законом от 6 октября 2003г. №131-ФЗ «Об общих принципах организации местного самоуправления в </w:t>
      </w:r>
      <w:r w:rsidRPr="00EA1679">
        <w:rPr>
          <w:rFonts w:ascii="Times New Roman" w:hAnsi="Times New Roman" w:cs="Times New Roman"/>
          <w:sz w:val="24"/>
          <w:szCs w:val="24"/>
        </w:rPr>
        <w:t>Российской Федерации</w:t>
      </w:r>
      <w:r w:rsidRPr="00EA1679">
        <w:rPr>
          <w:rFonts w:ascii="Times New Roman" w:hAnsi="Times New Roman" w:cs="Times New Roman"/>
          <w:color w:val="000000"/>
          <w:spacing w:val="5"/>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color w:val="000000"/>
          <w:spacing w:val="5"/>
          <w:sz w:val="24"/>
          <w:szCs w:val="24"/>
        </w:rPr>
        <w:t>4.</w:t>
      </w:r>
      <w:r w:rsidRPr="00EA1679">
        <w:rPr>
          <w:rFonts w:ascii="Times New Roman" w:hAnsi="Times New Roman" w:cs="Times New Roman"/>
          <w:sz w:val="24"/>
          <w:szCs w:val="24"/>
        </w:rPr>
        <w:t>Федеральным законом  Российской Федерации  от  27 июля 2010 года                       №210-ФЗ «Об организации предоставления государственных и муниципальных услуг».</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pacing w:val="5"/>
          <w:sz w:val="24"/>
          <w:szCs w:val="24"/>
        </w:rPr>
        <w:t>5.</w:t>
      </w:r>
      <w:r w:rsidRPr="00EA1679">
        <w:rPr>
          <w:rFonts w:ascii="Times New Roman" w:hAnsi="Times New Roman" w:cs="Times New Roman"/>
          <w:sz w:val="24"/>
          <w:szCs w:val="24"/>
        </w:rPr>
        <w:t>Постановлением Правительства Российской Федерации от 24 ноября 2005г. №698 «О форме разрешения на строительство и форме разрешения на ввод объекта в эксплуатацию».</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6.Постановлением Правительства Российской Федерации от 16 февраля 2008г.  №87 «О составе разделов проектной документации и требованиях к их содержанию» (в последней редакции).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7.Инструкцией о порядке заполнения формы разрешения </w:t>
      </w:r>
      <w:r w:rsidRPr="00EA1679">
        <w:rPr>
          <w:rFonts w:ascii="Times New Roman" w:hAnsi="Times New Roman" w:cs="Times New Roman"/>
          <w:spacing w:val="4"/>
          <w:sz w:val="24"/>
          <w:szCs w:val="24"/>
        </w:rPr>
        <w:t>на  строительство, реконструкцию, капитальный ремонт и формы разрешения</w:t>
      </w:r>
      <w:r w:rsidRPr="00EA1679">
        <w:rPr>
          <w:rFonts w:ascii="Times New Roman" w:hAnsi="Times New Roman" w:cs="Times New Roman"/>
          <w:sz w:val="24"/>
          <w:szCs w:val="24"/>
        </w:rPr>
        <w:t xml:space="preserve"> на ввод </w:t>
      </w:r>
      <w:r w:rsidRPr="00EA1679">
        <w:rPr>
          <w:rFonts w:ascii="Times New Roman" w:hAnsi="Times New Roman" w:cs="Times New Roman"/>
          <w:spacing w:val="3"/>
          <w:sz w:val="24"/>
          <w:szCs w:val="24"/>
        </w:rPr>
        <w:t xml:space="preserve">объектов в эксплуатацию, </w:t>
      </w:r>
      <w:r w:rsidRPr="00EA1679">
        <w:rPr>
          <w:rFonts w:ascii="Times New Roman" w:hAnsi="Times New Roman" w:cs="Times New Roman"/>
          <w:spacing w:val="3"/>
          <w:sz w:val="24"/>
          <w:szCs w:val="24"/>
        </w:rPr>
        <w:lastRenderedPageBreak/>
        <w:t xml:space="preserve">утверждённой приказом Министерства </w:t>
      </w:r>
      <w:r w:rsidRPr="00EA1679">
        <w:rPr>
          <w:rFonts w:ascii="Times New Roman" w:hAnsi="Times New Roman" w:cs="Times New Roman"/>
          <w:spacing w:val="5"/>
          <w:sz w:val="24"/>
          <w:szCs w:val="24"/>
        </w:rPr>
        <w:t>регионального развития Российской Федерации от 19 октября 2006 года №</w:t>
      </w:r>
      <w:r w:rsidRPr="00EA1679">
        <w:rPr>
          <w:rFonts w:ascii="Times New Roman" w:hAnsi="Times New Roman" w:cs="Times New Roman"/>
          <w:sz w:val="24"/>
          <w:szCs w:val="24"/>
        </w:rPr>
        <w:t>121.</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8.</w:t>
      </w:r>
      <w:r w:rsidRPr="00EA1679">
        <w:rPr>
          <w:rFonts w:ascii="Times New Roman" w:hAnsi="Times New Roman" w:cs="Times New Roman"/>
          <w:bCs/>
          <w:sz w:val="24"/>
          <w:szCs w:val="24"/>
        </w:rPr>
        <w:t xml:space="preserve"> «П</w:t>
      </w:r>
      <w:r w:rsidRPr="00EA1679">
        <w:rPr>
          <w:rFonts w:ascii="Times New Roman" w:hAnsi="Times New Roman" w:cs="Times New Roman"/>
          <w:sz w:val="24"/>
          <w:szCs w:val="24"/>
        </w:rPr>
        <w:t xml:space="preserve">равилами благоустройства, обеспечения чистоты и санитарного порядка в </w:t>
      </w:r>
      <w:r>
        <w:rPr>
          <w:rFonts w:ascii="Times New Roman" w:hAnsi="Times New Roman" w:cs="Times New Roman"/>
          <w:sz w:val="24"/>
          <w:szCs w:val="24"/>
        </w:rPr>
        <w:t>с.п.Белокаменское</w:t>
      </w:r>
      <w:r w:rsidRPr="00EA1679">
        <w:rPr>
          <w:rFonts w:ascii="Times New Roman" w:hAnsi="Times New Roman" w:cs="Times New Roman"/>
          <w:sz w:val="24"/>
          <w:szCs w:val="24"/>
        </w:rPr>
        <w:t xml:space="preserve"> Зольского муниципального района КБР» утвержденным </w:t>
      </w:r>
      <w:r w:rsidR="002F28C6">
        <w:rPr>
          <w:rFonts w:ascii="Times New Roman" w:hAnsi="Times New Roman" w:cs="Times New Roman"/>
          <w:sz w:val="24"/>
          <w:szCs w:val="24"/>
        </w:rPr>
        <w:t>Постановлением главы  местного администрации</w:t>
      </w:r>
      <w:r w:rsidRPr="00EA1679">
        <w:rPr>
          <w:rFonts w:ascii="Times New Roman" w:hAnsi="Times New Roman" w:cs="Times New Roman"/>
          <w:sz w:val="24"/>
          <w:szCs w:val="24"/>
        </w:rPr>
        <w:t xml:space="preserve"> </w:t>
      </w:r>
      <w:r>
        <w:rPr>
          <w:rFonts w:ascii="Times New Roman" w:hAnsi="Times New Roman" w:cs="Times New Roman"/>
          <w:sz w:val="24"/>
          <w:szCs w:val="24"/>
        </w:rPr>
        <w:t>с.п.Белокаменское</w:t>
      </w:r>
      <w:r w:rsidR="002F28C6">
        <w:rPr>
          <w:rFonts w:ascii="Times New Roman" w:hAnsi="Times New Roman" w:cs="Times New Roman"/>
          <w:sz w:val="24"/>
          <w:szCs w:val="24"/>
        </w:rPr>
        <w:t xml:space="preserve"> от 20.06.2013 года № </w:t>
      </w:r>
      <w:r w:rsidRPr="00EA1679">
        <w:rPr>
          <w:rFonts w:ascii="Times New Roman" w:hAnsi="Times New Roman" w:cs="Times New Roman"/>
          <w:sz w:val="24"/>
          <w:szCs w:val="24"/>
        </w:rPr>
        <w:t>2</w:t>
      </w:r>
      <w:r w:rsidR="002F28C6">
        <w:rPr>
          <w:rFonts w:ascii="Times New Roman" w:hAnsi="Times New Roman" w:cs="Times New Roman"/>
          <w:sz w:val="24"/>
          <w:szCs w:val="24"/>
        </w:rPr>
        <w:t>3</w:t>
      </w:r>
      <w:r w:rsidRPr="00EA1679">
        <w:rPr>
          <w:rFonts w:ascii="Times New Roman" w:hAnsi="Times New Roman" w:cs="Times New Roman"/>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2.6.Перечень документов, который необходимо приложить к заявлению </w:t>
      </w:r>
      <w:r w:rsidRPr="00EA1679">
        <w:rPr>
          <w:rFonts w:ascii="Times New Roman" w:hAnsi="Times New Roman" w:cs="Times New Roman"/>
          <w:spacing w:val="4"/>
          <w:sz w:val="24"/>
          <w:szCs w:val="24"/>
        </w:rPr>
        <w:t>(приложение №1)</w:t>
      </w:r>
      <w:r w:rsidRPr="00EA1679">
        <w:rPr>
          <w:rFonts w:ascii="Times New Roman" w:hAnsi="Times New Roman" w:cs="Times New Roman"/>
          <w:sz w:val="24"/>
          <w:szCs w:val="24"/>
        </w:rPr>
        <w:t xml:space="preserve"> о выдаче </w:t>
      </w:r>
      <w:r w:rsidRPr="00EA1679">
        <w:rPr>
          <w:rFonts w:ascii="Times New Roman" w:hAnsi="Times New Roman" w:cs="Times New Roman"/>
          <w:spacing w:val="1"/>
          <w:sz w:val="24"/>
          <w:szCs w:val="24"/>
        </w:rPr>
        <w:t xml:space="preserve">разрешения </w:t>
      </w:r>
      <w:r w:rsidRPr="00EA1679">
        <w:rPr>
          <w:rFonts w:ascii="Times New Roman" w:hAnsi="Times New Roman" w:cs="Times New Roman"/>
          <w:spacing w:val="2"/>
          <w:sz w:val="24"/>
          <w:szCs w:val="24"/>
        </w:rPr>
        <w:t>на строительство</w:t>
      </w:r>
      <w:r w:rsidRPr="00EA1679">
        <w:rPr>
          <w:rFonts w:ascii="Times New Roman" w:hAnsi="Times New Roman" w:cs="Times New Roman"/>
          <w:spacing w:val="4"/>
          <w:sz w:val="24"/>
          <w:szCs w:val="24"/>
        </w:rPr>
        <w:t xml:space="preserve"> (</w:t>
      </w:r>
      <w:r w:rsidRPr="00EA1679">
        <w:rPr>
          <w:rFonts w:ascii="Times New Roman" w:hAnsi="Times New Roman" w:cs="Times New Roman"/>
          <w:spacing w:val="3"/>
          <w:sz w:val="24"/>
          <w:szCs w:val="24"/>
        </w:rPr>
        <w:t>реконструкцию)</w:t>
      </w:r>
      <w:r w:rsidRPr="00EA1679">
        <w:rPr>
          <w:rFonts w:ascii="Times New Roman" w:hAnsi="Times New Roman" w:cs="Times New Roman"/>
          <w:sz w:val="24"/>
          <w:szCs w:val="24"/>
        </w:rPr>
        <w:t xml:space="preserve"> объекта.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2.6.1. К заявлению о выдаче </w:t>
      </w:r>
      <w:r w:rsidRPr="00EA1679">
        <w:rPr>
          <w:rFonts w:ascii="Times New Roman" w:hAnsi="Times New Roman" w:cs="Times New Roman"/>
          <w:spacing w:val="1"/>
          <w:sz w:val="24"/>
          <w:szCs w:val="24"/>
        </w:rPr>
        <w:t xml:space="preserve">разрешения </w:t>
      </w:r>
      <w:r w:rsidRPr="00EA1679">
        <w:rPr>
          <w:rFonts w:ascii="Times New Roman" w:hAnsi="Times New Roman" w:cs="Times New Roman"/>
          <w:spacing w:val="2"/>
          <w:sz w:val="24"/>
          <w:szCs w:val="24"/>
        </w:rPr>
        <w:t>на строительство</w:t>
      </w:r>
      <w:r w:rsidRPr="00EA1679">
        <w:rPr>
          <w:rFonts w:ascii="Times New Roman" w:hAnsi="Times New Roman" w:cs="Times New Roman"/>
          <w:spacing w:val="4"/>
          <w:sz w:val="24"/>
          <w:szCs w:val="24"/>
        </w:rPr>
        <w:t xml:space="preserve"> (</w:t>
      </w:r>
      <w:r w:rsidRPr="00EA1679">
        <w:rPr>
          <w:rFonts w:ascii="Times New Roman" w:hAnsi="Times New Roman" w:cs="Times New Roman"/>
          <w:spacing w:val="3"/>
          <w:sz w:val="24"/>
          <w:szCs w:val="24"/>
        </w:rPr>
        <w:t xml:space="preserve">реконструкцию) объекта </w:t>
      </w:r>
      <w:r w:rsidRPr="00EA1679">
        <w:rPr>
          <w:rFonts w:ascii="Times New Roman" w:hAnsi="Times New Roman" w:cs="Times New Roman"/>
          <w:spacing w:val="2"/>
          <w:sz w:val="24"/>
          <w:szCs w:val="24"/>
        </w:rPr>
        <w:t>капитального строительства</w:t>
      </w:r>
      <w:r w:rsidRPr="00EA1679">
        <w:rPr>
          <w:rFonts w:ascii="Times New Roman" w:hAnsi="Times New Roman" w:cs="Times New Roman"/>
          <w:sz w:val="24"/>
          <w:szCs w:val="24"/>
        </w:rPr>
        <w:t xml:space="preserve"> или о выдаче разрешения на этап строительства  части объекта капитального строительства прилагаются следующие документы:</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1)документ, удостоверяющий личность заявителя;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2)правоустанавливающие документы на земельный участок (договор аренды земельного участка, свидетельство о праве собственности на земельный участок);</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3)при реконструкции объекта капитального строительства правоустанавливающие документы на объект капитального строительства (копии свидетельства о государственной регистрации права, кадастрового паспорта (при наличии) и технического паспорта);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pacing w:val="1"/>
          <w:sz w:val="24"/>
          <w:szCs w:val="24"/>
        </w:rPr>
        <w:tab/>
        <w:t>4)г</w:t>
      </w:r>
      <w:r w:rsidRPr="00EA1679">
        <w:rPr>
          <w:rFonts w:ascii="Times New Roman" w:hAnsi="Times New Roman" w:cs="Times New Roman"/>
          <w:sz w:val="24"/>
          <w:szCs w:val="24"/>
        </w:rPr>
        <w:t>радостроительный план земельного участка;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5)материалы, содержащиеся в проектной документации:</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-пояснительная записка;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-схемы, отображающие архитектурные решения;</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сетям инженерно – технического обеспечения;</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-проект организации строительства объекта капитального строительства;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6)положительное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7)копия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1679" w:rsidRPr="00EA1679" w:rsidRDefault="00EA1679" w:rsidP="008C62C7">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8)разрешение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9)согласие всех  правообладателей объекта капитального строительства в случае реконструкции такого объекта.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r>
      <w:r w:rsidRPr="00EA1679">
        <w:rPr>
          <w:rFonts w:ascii="Times New Roman" w:hAnsi="Times New Roman" w:cs="Times New Roman"/>
          <w:sz w:val="24"/>
          <w:szCs w:val="24"/>
        </w:rPr>
        <w:tab/>
        <w:t xml:space="preserve">2.6.2.К  заявлению о выдаче </w:t>
      </w:r>
      <w:r w:rsidRPr="00EA1679">
        <w:rPr>
          <w:rFonts w:ascii="Times New Roman" w:hAnsi="Times New Roman" w:cs="Times New Roman"/>
          <w:spacing w:val="1"/>
          <w:sz w:val="24"/>
          <w:szCs w:val="24"/>
        </w:rPr>
        <w:t xml:space="preserve">разрешения </w:t>
      </w:r>
      <w:r w:rsidRPr="00EA1679">
        <w:rPr>
          <w:rFonts w:ascii="Times New Roman" w:hAnsi="Times New Roman" w:cs="Times New Roman"/>
          <w:spacing w:val="2"/>
          <w:sz w:val="24"/>
          <w:szCs w:val="24"/>
        </w:rPr>
        <w:t>на строительство</w:t>
      </w:r>
      <w:r w:rsidRPr="00EA1679">
        <w:rPr>
          <w:rFonts w:ascii="Times New Roman" w:hAnsi="Times New Roman" w:cs="Times New Roman"/>
          <w:spacing w:val="4"/>
          <w:sz w:val="24"/>
          <w:szCs w:val="24"/>
        </w:rPr>
        <w:t xml:space="preserve"> (</w:t>
      </w:r>
      <w:r w:rsidRPr="00EA1679">
        <w:rPr>
          <w:rFonts w:ascii="Times New Roman" w:hAnsi="Times New Roman" w:cs="Times New Roman"/>
          <w:spacing w:val="3"/>
          <w:sz w:val="24"/>
          <w:szCs w:val="24"/>
        </w:rPr>
        <w:t xml:space="preserve">реконструкцию) объекта </w:t>
      </w:r>
      <w:r w:rsidRPr="00EA1679">
        <w:rPr>
          <w:rFonts w:ascii="Times New Roman" w:hAnsi="Times New Roman" w:cs="Times New Roman"/>
          <w:spacing w:val="2"/>
          <w:sz w:val="24"/>
          <w:szCs w:val="24"/>
        </w:rPr>
        <w:t>индивидуального жилищного строительства</w:t>
      </w:r>
      <w:r w:rsidRPr="00EA1679">
        <w:rPr>
          <w:rFonts w:ascii="Times New Roman" w:hAnsi="Times New Roman" w:cs="Times New Roman"/>
          <w:sz w:val="24"/>
          <w:szCs w:val="24"/>
        </w:rPr>
        <w:t xml:space="preserve"> прилагаются следующие документы:</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1)документ, удостоверяющий личность заявителя;</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2)правоустанавливающие документы на земельный участок (договор аренды земельного участка, свидетельство о праве собственности на земельный участок);</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3)при реконструкции объекта капитального строительства правоустанавливающие документы на объект капитального строительства (копия свидетельства о государственной регистрации права, кадастровый паспорт (при наличии) и технический паспорт).</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lastRenderedPageBreak/>
        <w:tab/>
        <w:t>4)градостроительный план земельного участка;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5)схема планировочной организации земельного участка с обозначением места размещения объекта индивидуального жилищного строительства;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6)разрешение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r w:rsidRPr="00EA1679">
        <w:rPr>
          <w:rFonts w:ascii="Times New Roman" w:hAnsi="Times New Roman" w:cs="Times New Roman"/>
          <w:sz w:val="24"/>
          <w:szCs w:val="24"/>
        </w:rPr>
        <w:tab/>
      </w:r>
      <w:r w:rsidRPr="00EA1679">
        <w:rPr>
          <w:rFonts w:ascii="Times New Roman" w:hAnsi="Times New Roman" w:cs="Times New Roman"/>
          <w:sz w:val="24"/>
          <w:szCs w:val="24"/>
        </w:rPr>
        <w:tab/>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2.6.3.К заявлению о принятии решения о продлении разрешения на строительство объекта капитального строительства прилагаются следующие документы:</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-документ,  удостоверяющий личность заявителя;</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-разрешение на строительство (подлинник);</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-проект организации строительства.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2.6.4.К заявлению о принятии решения о продлении разрешения на строительство объекта индивидуального жилищного строительства: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-документ,  удостоверяющий личность заявителя;</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-разрешение на строительство (подлинник).</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2.6.5.К заявителю не предъявляются требования о подаче следующих документов (если застройщик не представил указанные документы самостоятельно ч.7.1., ст.51 Гр.К РФ):</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1)правоустанавливающих документов на земельный участок, предусматривающих осуществление строительства (реконструкция) объекта капитального строительства в соответствии с видом разрешенного использования (копий свидетельства о государственной регистрации права на земельный участок или договора аренды земельного участка, кадастрового паспорта земельного участка);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2)правоустанавливающих документов на объекты капитального строительства (копий свидетельств о государственной регистрации права, кадастрового паспорта (при наличии) и технического паспорта), запрашиваемых при реконструкции объекта капитального строительства;</w:t>
      </w:r>
    </w:p>
    <w:p w:rsidR="008C62C7"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3)градостроительного плана земельного участка (в случае, если застройщику был предоставлен указанный документ, в рамках предоставления муниципальной услуги «Выдача градостроительного плана на земельный участок»  утвержденный постановлением главы местной администрации </w:t>
      </w:r>
      <w:r w:rsidR="008C62C7">
        <w:rPr>
          <w:rFonts w:ascii="Times New Roman" w:hAnsi="Times New Roman" w:cs="Times New Roman"/>
          <w:sz w:val="24"/>
          <w:szCs w:val="24"/>
        </w:rPr>
        <w:t>с.п.Белокаменское</w:t>
      </w:r>
      <w:r w:rsidR="008C62C7" w:rsidRPr="00EA1679">
        <w:rPr>
          <w:rFonts w:ascii="Times New Roman" w:hAnsi="Times New Roman" w:cs="Times New Roman"/>
          <w:sz w:val="24"/>
          <w:szCs w:val="24"/>
        </w:rPr>
        <w:t xml:space="preserve"> </w:t>
      </w:r>
      <w:r w:rsidR="008C62C7">
        <w:rPr>
          <w:rFonts w:ascii="Times New Roman" w:hAnsi="Times New Roman" w:cs="Times New Roman"/>
          <w:sz w:val="24"/>
          <w:szCs w:val="24"/>
        </w:rPr>
        <w:t>от 03.08.2015 года №71.</w:t>
      </w:r>
      <w:r w:rsidRPr="00EA1679">
        <w:rPr>
          <w:rFonts w:ascii="Times New Roman" w:hAnsi="Times New Roman" w:cs="Times New Roman"/>
          <w:sz w:val="24"/>
          <w:szCs w:val="24"/>
        </w:rPr>
        <w:t xml:space="preserve">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4)разрешения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2.6.6.Заявитель вправе представить указанные документы по собственной инициативе. </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 xml:space="preserve">2.6.7.Документы (их копии или сведения, содержащиеся в них), указанные в подпунктах 1 - 4 пункта 2.6.5. настоящего регламента, запрашиваются по межведомственным запросам органами, указанными в пункте 2.2.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Кабардино-Балкарской Республики, муниципальными правовыми актами, если застройщик не представил указанные документы самостоятельно.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2.6.8.Документы, указанные в подпунктах 1 и 2 пункта 2.6.5.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2.7.Услугами, необходимыми и обязательными для предоставления муниципальной услуги, являются:</w:t>
      </w:r>
    </w:p>
    <w:p w:rsidR="008C62C7"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1)Градостроительный план земельного участка. Муниципальная услуга «Выдача градостроительного плана на земельный участок»</w:t>
      </w:r>
      <w:r w:rsidR="008C62C7">
        <w:rPr>
          <w:rFonts w:ascii="Times New Roman" w:hAnsi="Times New Roman" w:cs="Times New Roman"/>
          <w:sz w:val="24"/>
          <w:szCs w:val="24"/>
        </w:rPr>
        <w:t>.</w:t>
      </w:r>
      <w:r w:rsidRPr="00EA1679">
        <w:rPr>
          <w:rFonts w:ascii="Times New Roman" w:hAnsi="Times New Roman" w:cs="Times New Roman"/>
          <w:sz w:val="24"/>
          <w:szCs w:val="24"/>
        </w:rPr>
        <w:t xml:space="preserve">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2.8.Основания для отказа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2.8.1 Общими основаниями для отказа в предоставлении муниципальной услуги являются: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1)обращение заявителя за муниципальной услугой,  предоставление которой не осуществляется исполнительным органом местного самоуправления,  предоставляющим муниципальной услугу;</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lastRenderedPageBreak/>
        <w:t>2)представление заявителем документов, несоответствующих установленным требованиям;</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3)представление заявителем неполного комплекта документов, предусмотренных пунктами 2.6.1. - 2.6.4. настоящего регламента;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4)представление заявителем документов,  содержащих противоречивые сведения.</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1"/>
          <w:sz w:val="24"/>
          <w:szCs w:val="24"/>
        </w:rPr>
        <w:t>2.8.2.</w:t>
      </w:r>
      <w:r w:rsidRPr="00EA1679">
        <w:rPr>
          <w:rFonts w:ascii="Times New Roman" w:hAnsi="Times New Roman" w:cs="Times New Roman"/>
          <w:spacing w:val="-5"/>
          <w:sz w:val="24"/>
          <w:szCs w:val="24"/>
        </w:rPr>
        <w:t xml:space="preserve">Основаниями для отказа в предоставлении муниципальной услуги по выдаче разрешения на </w:t>
      </w:r>
      <w:r w:rsidRPr="00EA1679">
        <w:rPr>
          <w:rFonts w:ascii="Times New Roman" w:hAnsi="Times New Roman" w:cs="Times New Roman"/>
          <w:spacing w:val="4"/>
          <w:sz w:val="24"/>
          <w:szCs w:val="24"/>
        </w:rPr>
        <w:t>строительство (</w:t>
      </w:r>
      <w:r w:rsidRPr="00EA1679">
        <w:rPr>
          <w:rFonts w:ascii="Times New Roman" w:hAnsi="Times New Roman" w:cs="Times New Roman"/>
          <w:spacing w:val="3"/>
          <w:sz w:val="24"/>
          <w:szCs w:val="24"/>
        </w:rPr>
        <w:t>реконструкцию) объектов капитального строительства</w:t>
      </w:r>
      <w:r w:rsidRPr="00EA1679">
        <w:rPr>
          <w:rFonts w:ascii="Times New Roman" w:hAnsi="Times New Roman" w:cs="Times New Roman"/>
          <w:spacing w:val="-5"/>
          <w:sz w:val="24"/>
          <w:szCs w:val="24"/>
        </w:rPr>
        <w:t xml:space="preserve"> являются:</w:t>
      </w:r>
    </w:p>
    <w:p w:rsidR="00EA1679" w:rsidRPr="00EA1679" w:rsidRDefault="00EA1679" w:rsidP="00EA1679">
      <w:pPr>
        <w:spacing w:after="0" w:line="240" w:lineRule="auto"/>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ab/>
        <w:t>- отсутствие документов, предусмотренных пунктами 2.6.1. административного регламента;</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 несоответствие представленных документов требованиям градостроительного плана земельного участка;</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 несоответствие представленных документов требованиям разрешения на отклонение от предельных параметров разрешенного строительства, реконструкции;</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 непредставление  копии раздела проектной документации с перечнем мероприятий по обеспечению доступа инвалидов к объекту (в случае подготовки соответствующей проектной документации), копии раздела проектной документации с перечнем мероприятий по охране окружающей среды.</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2.8.3.Основанием для отказа в предоставлении муниципальной услуги по выдаче разрешения</w:t>
      </w:r>
      <w:r w:rsidRPr="00EA1679">
        <w:rPr>
          <w:rFonts w:ascii="Times New Roman" w:hAnsi="Times New Roman" w:cs="Times New Roman"/>
          <w:spacing w:val="2"/>
          <w:sz w:val="24"/>
          <w:szCs w:val="24"/>
        </w:rPr>
        <w:t xml:space="preserve"> на строительство</w:t>
      </w:r>
      <w:r w:rsidRPr="00EA1679">
        <w:rPr>
          <w:rFonts w:ascii="Times New Roman" w:hAnsi="Times New Roman" w:cs="Times New Roman"/>
          <w:spacing w:val="4"/>
          <w:sz w:val="24"/>
          <w:szCs w:val="24"/>
        </w:rPr>
        <w:t xml:space="preserve"> (реконструкцию) объекта</w:t>
      </w:r>
      <w:r w:rsidRPr="00EA1679">
        <w:rPr>
          <w:rFonts w:ascii="Times New Roman" w:hAnsi="Times New Roman" w:cs="Times New Roman"/>
          <w:spacing w:val="2"/>
          <w:sz w:val="24"/>
          <w:szCs w:val="24"/>
        </w:rPr>
        <w:t xml:space="preserve"> индивидуального жилищного строительства является</w:t>
      </w:r>
      <w:r w:rsidRPr="00EA1679">
        <w:rPr>
          <w:rFonts w:ascii="Times New Roman" w:hAnsi="Times New Roman" w:cs="Times New Roman"/>
          <w:spacing w:val="-5"/>
          <w:sz w:val="24"/>
          <w:szCs w:val="24"/>
        </w:rPr>
        <w:t>:</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1.Отсутствие документов, предусмотренных пунктами 2.6.2. административного регламента;</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2.Несоответствие представленных документов требованиям градостроительного плана земельного участка;</w:t>
      </w:r>
    </w:p>
    <w:p w:rsidR="00EA1679" w:rsidRPr="00EA1679" w:rsidRDefault="00EA1679" w:rsidP="00EA1679">
      <w:pPr>
        <w:spacing w:after="0" w:line="240" w:lineRule="auto"/>
        <w:ind w:firstLine="720"/>
        <w:jc w:val="both"/>
        <w:rPr>
          <w:rFonts w:ascii="Times New Roman" w:hAnsi="Times New Roman" w:cs="Times New Roman"/>
          <w:spacing w:val="-5"/>
          <w:sz w:val="24"/>
          <w:szCs w:val="24"/>
        </w:rPr>
      </w:pPr>
      <w:r w:rsidRPr="00EA1679">
        <w:rPr>
          <w:rFonts w:ascii="Times New Roman" w:hAnsi="Times New Roman" w:cs="Times New Roman"/>
          <w:spacing w:val="-5"/>
          <w:sz w:val="24"/>
          <w:szCs w:val="24"/>
        </w:rPr>
        <w:t>3.Несоответствие представленных документов требованиям разрешения на отклонение от предельных параметров разрешенного строительства, реконструкции;</w:t>
      </w:r>
    </w:p>
    <w:p w:rsidR="00EA1679" w:rsidRPr="00EA1679" w:rsidRDefault="00EA1679" w:rsidP="00EA1679">
      <w:pPr>
        <w:spacing w:after="0" w:line="240" w:lineRule="auto"/>
        <w:ind w:firstLine="720"/>
        <w:jc w:val="both"/>
        <w:rPr>
          <w:rFonts w:ascii="Times New Roman" w:hAnsi="Times New Roman" w:cs="Times New Roman"/>
          <w:spacing w:val="-1"/>
          <w:sz w:val="24"/>
          <w:szCs w:val="24"/>
        </w:rPr>
      </w:pPr>
      <w:r w:rsidRPr="00EA1679">
        <w:rPr>
          <w:rFonts w:ascii="Times New Roman" w:hAnsi="Times New Roman" w:cs="Times New Roman"/>
          <w:spacing w:val="-5"/>
          <w:sz w:val="24"/>
          <w:szCs w:val="24"/>
        </w:rPr>
        <w:t>4.Непредставление  копии раздела проектной документации с перечнем мероприятий по обеспечению доступа инвалидов к объекту (в случае подготовки соответствующей проектной документации), копии раздела проектной документации с перечнем мероприятий по охране окружающей среды.</w:t>
      </w:r>
      <w:r w:rsidRPr="00EA1679">
        <w:rPr>
          <w:rFonts w:ascii="Times New Roman" w:hAnsi="Times New Roman" w:cs="Times New Roman"/>
          <w:spacing w:val="-1"/>
          <w:sz w:val="24"/>
          <w:szCs w:val="24"/>
        </w:rPr>
        <w:t>2.8.4.</w:t>
      </w:r>
      <w:r w:rsidRPr="00EA1679">
        <w:rPr>
          <w:rFonts w:ascii="Times New Roman" w:hAnsi="Times New Roman" w:cs="Times New Roman"/>
          <w:spacing w:val="-5"/>
          <w:sz w:val="24"/>
          <w:szCs w:val="24"/>
        </w:rPr>
        <w:t xml:space="preserve">Основанием для отказа в предоставлении муниципальной услуги </w:t>
      </w:r>
      <w:r w:rsidRPr="00EA1679">
        <w:rPr>
          <w:rFonts w:ascii="Times New Roman" w:hAnsi="Times New Roman" w:cs="Times New Roman"/>
          <w:sz w:val="24"/>
          <w:szCs w:val="24"/>
        </w:rPr>
        <w:t>о принятии решения о продлении разрешения на строительство (реконструкцию) является</w:t>
      </w:r>
      <w:r w:rsidRPr="00EA1679">
        <w:rPr>
          <w:rFonts w:ascii="Times New Roman" w:hAnsi="Times New Roman" w:cs="Times New Roman"/>
          <w:spacing w:val="-5"/>
          <w:sz w:val="24"/>
          <w:szCs w:val="24"/>
        </w:rPr>
        <w:t>:</w:t>
      </w:r>
    </w:p>
    <w:p w:rsidR="00EA1679" w:rsidRPr="00EA1679" w:rsidRDefault="00EA1679" w:rsidP="00EA1679">
      <w:pPr>
        <w:spacing w:after="0" w:line="240" w:lineRule="auto"/>
        <w:jc w:val="both"/>
        <w:rPr>
          <w:rFonts w:ascii="Times New Roman" w:hAnsi="Times New Roman" w:cs="Times New Roman"/>
          <w:spacing w:val="-1"/>
          <w:sz w:val="24"/>
          <w:szCs w:val="24"/>
        </w:rPr>
      </w:pPr>
      <w:r w:rsidRPr="00EA1679">
        <w:rPr>
          <w:rFonts w:ascii="Times New Roman" w:hAnsi="Times New Roman" w:cs="Times New Roman"/>
          <w:sz w:val="24"/>
          <w:szCs w:val="24"/>
        </w:rPr>
        <w:tab/>
        <w:t>- отсутствие права у заявителя на получение разрешения на строительство;</w:t>
      </w:r>
    </w:p>
    <w:p w:rsidR="00EA1679" w:rsidRPr="00EA1679" w:rsidRDefault="00EA1679" w:rsidP="008C62C7">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строительство (реконструкция)  объекта не начаты до истечения срока  подачи  заявления  о  продлении срока действия разрешения на строительство (реконструкцию).</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2.8.4.Решение об отказе в предоставлении муниципальной услуги подписывается  Главой местной администрации </w:t>
      </w:r>
      <w:r w:rsidR="008C62C7">
        <w:rPr>
          <w:rFonts w:ascii="Times New Roman" w:hAnsi="Times New Roman" w:cs="Times New Roman"/>
          <w:sz w:val="24"/>
          <w:szCs w:val="24"/>
        </w:rPr>
        <w:t>с.п.Белокаменское</w:t>
      </w:r>
      <w:r w:rsidR="008C62C7" w:rsidRPr="00EA1679">
        <w:rPr>
          <w:rFonts w:ascii="Times New Roman" w:hAnsi="Times New Roman" w:cs="Times New Roman"/>
          <w:sz w:val="24"/>
          <w:szCs w:val="24"/>
        </w:rPr>
        <w:t xml:space="preserve"> </w:t>
      </w:r>
      <w:r w:rsidRPr="00EA1679">
        <w:rPr>
          <w:rFonts w:ascii="Times New Roman" w:hAnsi="Times New Roman" w:cs="Times New Roman"/>
          <w:sz w:val="24"/>
          <w:szCs w:val="24"/>
        </w:rPr>
        <w:t>или уполномоченным им должностным лицом и выдается (направляется) заявителю с указанием причин отказа.</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2.9. Муниципальная услуга предоставляется бесплатно.</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 xml:space="preserve">2.10.Требования к местам предоставления муниципальной  услуги:                </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2.11. Показатели доступности и качества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2.11.1. Показателями оценки доступности муниципальной услуги являются: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транспортная доступность к местам предоставления муниципальной услуги;</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b/>
        <w:t xml:space="preserve">- размещение информации о порядке предоставления муниципальной услуги на официальном сайте Местной администрации </w:t>
      </w:r>
      <w:r w:rsidR="008C62C7">
        <w:rPr>
          <w:rFonts w:ascii="Times New Roman" w:hAnsi="Times New Roman" w:cs="Times New Roman"/>
          <w:sz w:val="24"/>
          <w:szCs w:val="24"/>
        </w:rPr>
        <w:t>с.п.Белокаменское</w:t>
      </w:r>
      <w:r w:rsidRPr="00EA1679">
        <w:rPr>
          <w:rFonts w:ascii="Times New Roman" w:hAnsi="Times New Roman" w:cs="Times New Roman"/>
          <w:sz w:val="24"/>
          <w:szCs w:val="24"/>
        </w:rPr>
        <w:t>, а также на портале государственных услуг Кабардино-Балкарской Республики.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2.11.2. Показателями оценки качества муниципальной услуги являются: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соблюдение срока предоставления муниципальной услуги – 10  дней;</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соблюдение сроков ожидания в очереди при предоставлении муниципальной услуги (при подаче заявления на предоставление муниципальной услуги –20 минут; при получении конечного результата –20 минут);</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lastRenderedPageBreak/>
        <w:t>2.12.Организация предоставления муниципальной услуги в электронной форме утверждена распоряжением Правительства Кабардино-Балкарской Республики от 29 апреля 2010 года № 158-рп «О мерах по обеспечению перехода на предоставление государственных и муниципальных услуг (функций) в электронном виде».</w:t>
      </w:r>
    </w:p>
    <w:p w:rsidR="00EA1679" w:rsidRPr="00EA1679" w:rsidRDefault="00EA1679" w:rsidP="00EA1679">
      <w:pPr>
        <w:spacing w:after="0" w:line="240" w:lineRule="auto"/>
        <w:jc w:val="both"/>
        <w:rPr>
          <w:rFonts w:ascii="Times New Roman" w:hAnsi="Times New Roman" w:cs="Times New Roman"/>
          <w:sz w:val="24"/>
          <w:szCs w:val="24"/>
        </w:rPr>
      </w:pPr>
      <w:r w:rsidRPr="00EA1679">
        <w:rPr>
          <w:rFonts w:ascii="Times New Roman" w:hAnsi="Times New Roman" w:cs="Times New Roman"/>
          <w:sz w:val="24"/>
          <w:szCs w:val="24"/>
        </w:rPr>
        <w:t>На портале государственных услуг Кабардино-Балкарской Республики размещается следующая информация: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перечень документов, необходимых для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перечень оснований для отказа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сроки оказания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На портале размещаются формы заявлений на предоставление муниципальных услуг, обеспечивается доступ к ним для копирования.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Возможность заполнения интерактивной формы заявления (запроса) в электронном виде с приложением к заявлению (запросу) электронных образов документов, необходимых для предоставления муниципальной услуги, предоставляется заявителю после получения в установленном порядке доступа к подсистеме «личный  кабинет» Портала государственных услуг Кабардино-Балкарской Республики. Вышеуказанные действия могут осуществляться только с применением электронной цифровой подписи (электронной подписи) заявителя при организации на Портале государственных услуг Кабардино-Балкарской Республики возможности применения электронной цифровой подписи (электронной подписи) заявителя.</w:t>
      </w: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 xml:space="preserve">Раздел 3. Состав, последовательность и сроки выполнения </w:t>
      </w: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административных процедур, требования к порядку их выполнения</w:t>
      </w: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3.1.Предоставление муниципальной услуги представлено блок-схемой (</w:t>
      </w:r>
      <w:r w:rsidRPr="00EA1679">
        <w:rPr>
          <w:rFonts w:ascii="Times New Roman" w:hAnsi="Times New Roman" w:cs="Times New Roman"/>
          <w:caps/>
          <w:sz w:val="24"/>
          <w:szCs w:val="24"/>
        </w:rPr>
        <w:t>п</w:t>
      </w:r>
      <w:r w:rsidRPr="00EA1679">
        <w:rPr>
          <w:rFonts w:ascii="Times New Roman" w:hAnsi="Times New Roman" w:cs="Times New Roman"/>
          <w:sz w:val="24"/>
          <w:szCs w:val="24"/>
        </w:rPr>
        <w:t>риложение  №3) и включает в себя следующие административные процедуры:</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3.1.1.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 отказ в приеме (получение) документов (информации), недостаточных для предоставления муниципальной услуги.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3.1.2.Регистрация заявления (запроса) и полностью сформированного комплекта документов (информации) (далее – полного пакета документов), необходимых для предоставления муниципальной услуги.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3.1.3.Обработка полного пакета документов, необходимых для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3.1.4.Формирование результата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3.1.5.Выдача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3.2.Административная процедура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 отказ в приеме (получение) документов (информации), недостаточных для предоставления муниципальной услуги».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3.2.1.Основанием для начала выполнения административной процедуры является обращение заявителя за предоставлением муниципальной услуги с соответствующим заявлением и </w:t>
      </w:r>
      <w:r w:rsidR="008C62C7">
        <w:rPr>
          <w:rFonts w:ascii="Times New Roman" w:hAnsi="Times New Roman" w:cs="Times New Roman"/>
          <w:sz w:val="24"/>
          <w:szCs w:val="24"/>
        </w:rPr>
        <w:t>необходимыми документами в администрацию</w:t>
      </w:r>
      <w:r w:rsidRPr="00EA1679">
        <w:rPr>
          <w:rFonts w:ascii="Times New Roman" w:hAnsi="Times New Roman" w:cs="Times New Roman"/>
          <w:sz w:val="24"/>
          <w:szCs w:val="24"/>
        </w:rPr>
        <w:t xml:space="preserve">  (информацией).</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3.2.2.Должностным лицом, ответственным за выполнение административной процедуры, является специалист </w:t>
      </w:r>
      <w:r w:rsidR="008C62C7">
        <w:rPr>
          <w:rFonts w:ascii="Times New Roman" w:hAnsi="Times New Roman" w:cs="Times New Roman"/>
          <w:sz w:val="24"/>
          <w:szCs w:val="24"/>
        </w:rPr>
        <w:t>администрации</w:t>
      </w:r>
      <w:r w:rsidRPr="00EA1679">
        <w:rPr>
          <w:rFonts w:ascii="Times New Roman" w:hAnsi="Times New Roman" w:cs="Times New Roman"/>
          <w:sz w:val="24"/>
          <w:szCs w:val="24"/>
        </w:rPr>
        <w:t>, ответственный за прием заявления и документов (информации).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3.2.3.Специалист, ответственный за прием заявления и документов (информации):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осуществляет прием заявителя, устно поясняет условия предоставления муниципальной услуги, дает заявителю на бумажном носителе полный перечень документов, необходимых для  предоставления муниципальной услуги, дает бланк заявления (приложение №1) для заполнения заявителем;</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lastRenderedPageBreak/>
        <w:t>- осуществляет прием заявления (запроса) и документов (информации), в том числе поступивших в электронной форме, при наличии заполненного заявителем бланка заявления и приложенного к нему полностью сформированного комплекта документов:</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формирует полный пакет документов, представленных заявителем, состоящий из заявления и полностью сформированного комплекта документов, необходимых для предоставления муниципальной услуги (далее – полный пакет документов);</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при наличии оснований для отказа в приеме документов (информации), необходимых для предоставления муниципальной услуги, осуществляет отказ в приеме документов (информации), недостаточных для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3.2.4.Результатом административной процедуры является прием полностью сформированного пакета документов, представленного заявителем, состоящего из заявления и документов (информации) (далее – полный пакет документов), а при наличии оснований для отказа в приеме документов, необходимых для предоставления муниципальной услуги - отказ в приеме документов (информации), недостаточных для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3.3.Административная процедура «Регистрация заявления и полного комплекта документов (информации), необходимых для предоставления муниципальной услуги (далее - полного пакета документов)».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3.3.1.Основанием для начала выполнения административной процедуры является наличие соответствующего заявления заявителя на предоставление ему муниципальной услуги с приложенным к нему полностью сформированным комплектом документов (далее - полный пакет документов).</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3.3.2.Полный пакет документов регистрируется путем внесения записи, которая содержит входящий номер, дату приема полного пакета документов и передается в день регистрации указанного полного пакета документов  Главе местной администрации </w:t>
      </w:r>
      <w:r w:rsidR="00EE1799">
        <w:rPr>
          <w:rFonts w:ascii="Times New Roman" w:hAnsi="Times New Roman" w:cs="Times New Roman"/>
          <w:sz w:val="24"/>
          <w:szCs w:val="24"/>
        </w:rPr>
        <w:t>с.п.Белокаменское</w:t>
      </w:r>
      <w:r w:rsidRPr="00EA1679">
        <w:rPr>
          <w:rFonts w:ascii="Times New Roman" w:hAnsi="Times New Roman" w:cs="Times New Roman"/>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3.3.3. Глава местной администрации </w:t>
      </w:r>
      <w:r w:rsidR="00EE1799">
        <w:rPr>
          <w:rFonts w:ascii="Times New Roman" w:hAnsi="Times New Roman" w:cs="Times New Roman"/>
          <w:sz w:val="24"/>
          <w:szCs w:val="24"/>
        </w:rPr>
        <w:t>с.п.Белокаменское</w:t>
      </w:r>
      <w:r w:rsidRPr="00EA1679">
        <w:rPr>
          <w:rFonts w:ascii="Times New Roman" w:hAnsi="Times New Roman" w:cs="Times New Roman"/>
          <w:sz w:val="24"/>
          <w:szCs w:val="24"/>
        </w:rPr>
        <w:t xml:space="preserve">, в течение одного  дня, рассматривает поступивший полный пакет документов и направляет его </w:t>
      </w:r>
      <w:r w:rsidR="00EE1799">
        <w:rPr>
          <w:rFonts w:ascii="Times New Roman" w:hAnsi="Times New Roman" w:cs="Times New Roman"/>
          <w:sz w:val="24"/>
          <w:szCs w:val="24"/>
        </w:rPr>
        <w:t xml:space="preserve">ответственному специалисту, </w:t>
      </w:r>
      <w:r w:rsidRPr="00EA1679">
        <w:rPr>
          <w:rFonts w:ascii="Times New Roman" w:hAnsi="Times New Roman" w:cs="Times New Roman"/>
          <w:sz w:val="24"/>
          <w:szCs w:val="24"/>
        </w:rPr>
        <w:t>ответственному за обработку документов (информации).</w:t>
      </w:r>
    </w:p>
    <w:p w:rsidR="00EA1679" w:rsidRPr="00EA1679" w:rsidRDefault="00EE1799" w:rsidP="00EA16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3.3.4</w:t>
      </w:r>
      <w:r w:rsidR="00EA1679" w:rsidRPr="00EA1679">
        <w:rPr>
          <w:rFonts w:ascii="Times New Roman" w:hAnsi="Times New Roman" w:cs="Times New Roman"/>
          <w:sz w:val="24"/>
          <w:szCs w:val="24"/>
        </w:rPr>
        <w:t xml:space="preserve">.Результатом выполнения административного действия является прохождение по инстанциям и последовательная регистрация полного пакета документов. </w:t>
      </w:r>
    </w:p>
    <w:p w:rsidR="00EA1679" w:rsidRPr="00EA1679" w:rsidRDefault="00EE1799" w:rsidP="00EA16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3.3.5</w:t>
      </w:r>
      <w:r w:rsidR="00EA1679" w:rsidRPr="00EA1679">
        <w:rPr>
          <w:rFonts w:ascii="Times New Roman" w:hAnsi="Times New Roman" w:cs="Times New Roman"/>
          <w:sz w:val="24"/>
          <w:szCs w:val="24"/>
        </w:rPr>
        <w:t xml:space="preserve">. Максимальный срок выполнения административной процедуры составляет 2 рабочих дня.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3.4.Административная процедура «Обработка полного пакета документов, необходимых для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3.4.1.Основанием для начала выполнения административной процедуры является поступление полного пакета документов должностному лицу, ответственному за выполнение административной процедуры.</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3.4.2.Специалист отдела, ответственный за обработку полного пакета документов: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 формирует дело по объекту капитального строительства, либо при повторном обращении доукомплектовывает дело;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при отсутствии положительного заключения экспертизы проектной документации объекта капитального строительства, проводит проверку соответствия материалов, содержащихся в проектной документации на строительство (реконструкцию) объекта капитального строительства, пункту 5 части 2.6.1. настоящего регламента;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-проводит проверку соответствия материалов, содержащихся в проектной документации на строительство (реконструкцию)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-градостроительного плана земельного участка: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-проекта планировки территории и проекта межевания территории, в случае оформления разрешения на строительство линейного объекта;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-требованиям, установленным в разрешении на отклонение от предельных параметров разрешенного строительства (реконструкции) при наличии у заявителя разрешения на отклонение от предельных параметров разрешенного строительства (реконструкции);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-при подтверждении права заявителя на получение муниципальной услуги готовит:</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-проект разрешения на строительство;</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lastRenderedPageBreak/>
        <w:t>-проект решения о продлении разрешения на строительство в форме записи в представленном разрешении на строительство, с указанием срока его продления (далее - проект решения о продлении разрешения на строительство), при соблюдении требований части 20 статьи 51 Градостроительного кодекса;</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3.4.3. Максимальный срок выполнения административной процедуры составляет 5 рабочих дней.</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3.4.4.Результатом административной процедуры является формирование проекта разрешения на строительство (реконструкцию) или проекта решения о продлении разрешения на строительство (реконструкцию), а при наличии оснований для отказа в предоставлении муниципальной услуги - формирование проекта решения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3.5.Административная процедура «Формирование результата предоставления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3.5.1.Основанием начала административной процедуры является поступление Главе местной администрации </w:t>
      </w:r>
      <w:r w:rsidR="00EE1799">
        <w:rPr>
          <w:rFonts w:ascii="Times New Roman" w:hAnsi="Times New Roman" w:cs="Times New Roman"/>
          <w:sz w:val="24"/>
          <w:szCs w:val="24"/>
        </w:rPr>
        <w:t>с.п.Белокаменское</w:t>
      </w:r>
      <w:r w:rsidRPr="00EA1679">
        <w:rPr>
          <w:rFonts w:ascii="Times New Roman" w:hAnsi="Times New Roman" w:cs="Times New Roman"/>
          <w:sz w:val="24"/>
          <w:szCs w:val="24"/>
        </w:rPr>
        <w:t>, дела по объекту капитального строительства, проекта разрешения на строительство (реконструкцию) или проекта решения о продлении разрешения на строительство (реконструкцию), либо проекта решения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3.5.2. Глава местной администрации </w:t>
      </w:r>
      <w:r w:rsidR="00EE1799">
        <w:rPr>
          <w:rFonts w:ascii="Times New Roman" w:hAnsi="Times New Roman" w:cs="Times New Roman"/>
          <w:sz w:val="24"/>
          <w:szCs w:val="24"/>
        </w:rPr>
        <w:t>с.п.Белокаменское</w:t>
      </w:r>
      <w:r w:rsidR="00EE1799" w:rsidRPr="00EA1679">
        <w:rPr>
          <w:rFonts w:ascii="Times New Roman" w:hAnsi="Times New Roman" w:cs="Times New Roman"/>
          <w:sz w:val="24"/>
          <w:szCs w:val="24"/>
        </w:rPr>
        <w:t xml:space="preserve"> </w:t>
      </w:r>
      <w:r w:rsidRPr="00EA1679">
        <w:rPr>
          <w:rFonts w:ascii="Times New Roman" w:hAnsi="Times New Roman" w:cs="Times New Roman"/>
          <w:sz w:val="24"/>
          <w:szCs w:val="24"/>
        </w:rPr>
        <w:t>подписывает разрешение на строительство (реконструкцию) или решение о продлении разрешения на строительство (реконструкцию), либо решение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3.5.3.Максимальный срок выполнения административной процедуры составляет 2  дня.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3.5.4.Результатом административной процедуры является принятое и подписанное разрешение на строительство (реконструкцию) или решение о продлении разрешения на строительство (реконструкцию), либо принятое и подписанное решение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3.6.Административная процедура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3.6.1.Основанием начала выполнения административной процедуры является поступление подписанного разрешения на строительство (реконструкцию) или решения о продлении разрешения на строительство (реконструкцию), либо подписанного решения об отказе в предоставлении муниципальной услуги должностному лицу, ответственному за выполнение административной процедуры.</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3.6.2.Должностным лицом, ответственным за выполнение административной процедуры, является специалист, ответственный за выдачу документов.</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3.6.3.Специалист, ответственный за выдачу документов, выдает (направляет) заявителю разрешение на строительство (реконструкцию) или решение о продлении разрешения на строительство (реконструкцию), либо решение об отказе в предоставлении муниципальной услуги.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3.6.4. Максимальный срок выполнения административной процедуры составляет 1  день.</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3.6.5. Результатом административной процедуры является направление (выдача) заявителю разрешения на строительство (реконструкцию) или решения о продлении разрешения на строительство (реконструкцию), либо решения об отказе в предоставлении муниципальной услуги.</w:t>
      </w: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spacing w:after="0" w:line="240" w:lineRule="auto"/>
        <w:jc w:val="center"/>
        <w:rPr>
          <w:rFonts w:ascii="Times New Roman" w:hAnsi="Times New Roman" w:cs="Times New Roman"/>
          <w:sz w:val="24"/>
          <w:szCs w:val="24"/>
        </w:rPr>
      </w:pPr>
      <w:r w:rsidRPr="00EA1679">
        <w:rPr>
          <w:rFonts w:ascii="Times New Roman" w:hAnsi="Times New Roman" w:cs="Times New Roman"/>
          <w:sz w:val="24"/>
          <w:szCs w:val="24"/>
        </w:rPr>
        <w:t>Раздел 4. Формы контроля за исполнением административного регламента</w:t>
      </w:r>
    </w:p>
    <w:p w:rsidR="00EA1679" w:rsidRPr="00EA1679" w:rsidRDefault="00EA1679" w:rsidP="00EA1679">
      <w:pPr>
        <w:spacing w:after="0" w:line="240" w:lineRule="auto"/>
        <w:jc w:val="both"/>
        <w:rPr>
          <w:rFonts w:ascii="Times New Roman" w:hAnsi="Times New Roman" w:cs="Times New Roman"/>
          <w:sz w:val="24"/>
          <w:szCs w:val="24"/>
        </w:rPr>
      </w:pP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4.1.Контроль за исполнением настоящего регламента осуществляет  Глава местной администрации </w:t>
      </w:r>
      <w:r w:rsidR="00EE1799">
        <w:rPr>
          <w:rFonts w:ascii="Times New Roman" w:hAnsi="Times New Roman" w:cs="Times New Roman"/>
          <w:sz w:val="24"/>
          <w:szCs w:val="24"/>
        </w:rPr>
        <w:t>с.п.Белокаменское</w:t>
      </w:r>
      <w:r w:rsidRPr="00EA1679">
        <w:rPr>
          <w:rFonts w:ascii="Times New Roman" w:hAnsi="Times New Roman" w:cs="Times New Roman"/>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4.2.Текущий контроль за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руководителем исполнительного органа местного самоуправления, предоставляющего муниципальную услугу, и уполномоченными им должностными лицами.</w:t>
      </w:r>
    </w:p>
    <w:p w:rsidR="00EA1679" w:rsidRPr="00EA1679" w:rsidRDefault="00EA1679" w:rsidP="00EE179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lastRenderedPageBreak/>
        <w:t>4.3.Перечень должностных лиц, осуществляющих текущий контроль, устанавливается правовым актом исполнительного органа местного самоуправления, предоставляющего муниципальную услугу.</w:t>
      </w:r>
    </w:p>
    <w:p w:rsidR="00EA1679" w:rsidRPr="00EA1679" w:rsidRDefault="00EA1679" w:rsidP="00EA1679">
      <w:pPr>
        <w:spacing w:after="0" w:line="240" w:lineRule="auto"/>
        <w:ind w:left="-284"/>
        <w:jc w:val="center"/>
        <w:rPr>
          <w:rFonts w:ascii="Times New Roman" w:hAnsi="Times New Roman" w:cs="Times New Roman"/>
          <w:sz w:val="24"/>
          <w:szCs w:val="24"/>
        </w:rPr>
      </w:pPr>
      <w:r w:rsidRPr="00EA1679">
        <w:rPr>
          <w:rFonts w:ascii="Times New Roman" w:hAnsi="Times New Roman" w:cs="Times New Roman"/>
          <w:sz w:val="24"/>
          <w:szCs w:val="24"/>
        </w:rPr>
        <w:t>5. Досудебный (внесудебный) порядок обжалования решений и действий</w:t>
      </w:r>
    </w:p>
    <w:p w:rsidR="00EA1679" w:rsidRPr="00EA1679" w:rsidRDefault="00EA1679" w:rsidP="00EA1679">
      <w:pPr>
        <w:spacing w:after="0" w:line="240" w:lineRule="auto"/>
        <w:ind w:left="-284"/>
        <w:jc w:val="center"/>
        <w:rPr>
          <w:rFonts w:ascii="Times New Roman" w:hAnsi="Times New Roman" w:cs="Times New Roman"/>
          <w:sz w:val="24"/>
          <w:szCs w:val="24"/>
        </w:rPr>
      </w:pPr>
      <w:r w:rsidRPr="00EA1679">
        <w:rPr>
          <w:rFonts w:ascii="Times New Roman" w:hAnsi="Times New Roman" w:cs="Times New Roman"/>
          <w:sz w:val="24"/>
          <w:szCs w:val="24"/>
        </w:rPr>
        <w:t xml:space="preserve"> (бездействия) органа, предоставляющего муниципальную услугу, а также </w:t>
      </w:r>
    </w:p>
    <w:p w:rsidR="00EA1679" w:rsidRPr="00EA1679" w:rsidRDefault="00EA1679" w:rsidP="00EE1799">
      <w:pPr>
        <w:spacing w:after="0" w:line="240" w:lineRule="auto"/>
        <w:ind w:left="-284"/>
        <w:jc w:val="center"/>
        <w:rPr>
          <w:rFonts w:ascii="Times New Roman" w:hAnsi="Times New Roman" w:cs="Times New Roman"/>
          <w:sz w:val="24"/>
          <w:szCs w:val="24"/>
        </w:rPr>
      </w:pPr>
      <w:r w:rsidRPr="00EA1679">
        <w:rPr>
          <w:rFonts w:ascii="Times New Roman" w:hAnsi="Times New Roman" w:cs="Times New Roman"/>
          <w:sz w:val="24"/>
          <w:szCs w:val="24"/>
        </w:rPr>
        <w:t>должностных лиц и муниципальных служащих</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5.1.Заявитель имеет право на обжалование действий (бездействия) должностных лиц, а также принимаемых ими решений при исполнении муниципальной услуги в досудебном (внесудебном) порядке. </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5.2.Заявитель имеет право обратиться с жалобой лично или направить обращение в письменной или электронной форме Главе местной администрации </w:t>
      </w:r>
      <w:r w:rsidR="00EE1799">
        <w:rPr>
          <w:rFonts w:ascii="Times New Roman" w:hAnsi="Times New Roman" w:cs="Times New Roman"/>
          <w:sz w:val="24"/>
          <w:szCs w:val="24"/>
        </w:rPr>
        <w:t>с.п.Белокаменское</w:t>
      </w:r>
      <w:r w:rsidRPr="00EA1679">
        <w:rPr>
          <w:rFonts w:ascii="Times New Roman" w:hAnsi="Times New Roman" w:cs="Times New Roman"/>
          <w:sz w:val="24"/>
          <w:szCs w:val="24"/>
        </w:rPr>
        <w:t>.</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5.3.В письменном обращении заявитель в обязательном порядке указывает наименование органа, в который направляется его жалоба,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 суть жалобы, ставит личную подпись и дату.</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5.4.Основанием для начала процедуры досудебного обжалования является регистрация жалобы.</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5.5.При обращении заявителей с жалобой срок рассмотрения обращения не должен превышать 15 рабочих дней с момента регистрации, а в случае обжалования отказа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 срок рассмотрения – 5 рабочих дней со дня её регистрации.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5.6.Результатом рассмотрения обращения является принятие решения об удовлетворении требований заявителя, либо об отказе в удовлетворении его жалобы.</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5.7.Письменный ответ, содержащий результаты рассмотрения, направляется заявителю по адресу, указанному в обращении.</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5.8.В случае отсутствия в письменном обращении адреса, по которому должен направляться ответ, или фамилии заявителя, то ответ на данное обращение Местной администрацией </w:t>
      </w:r>
      <w:r w:rsidR="00EE1799">
        <w:rPr>
          <w:rFonts w:ascii="Times New Roman" w:hAnsi="Times New Roman" w:cs="Times New Roman"/>
          <w:sz w:val="24"/>
          <w:szCs w:val="24"/>
        </w:rPr>
        <w:t>с.п.Белокаменское</w:t>
      </w:r>
      <w:r w:rsidR="00EE1799" w:rsidRPr="00EA1679">
        <w:rPr>
          <w:rFonts w:ascii="Times New Roman" w:hAnsi="Times New Roman" w:cs="Times New Roman"/>
          <w:sz w:val="24"/>
          <w:szCs w:val="24"/>
        </w:rPr>
        <w:t xml:space="preserve"> </w:t>
      </w:r>
      <w:r w:rsidRPr="00EA1679">
        <w:rPr>
          <w:rFonts w:ascii="Times New Roman" w:hAnsi="Times New Roman" w:cs="Times New Roman"/>
          <w:sz w:val="24"/>
          <w:szCs w:val="24"/>
        </w:rPr>
        <w:t>не дается.</w:t>
      </w:r>
    </w:p>
    <w:p w:rsidR="00EA1679" w:rsidRPr="00EA1679" w:rsidRDefault="00EA1679" w:rsidP="00EA1679">
      <w:pPr>
        <w:spacing w:after="0" w:line="240" w:lineRule="auto"/>
        <w:ind w:firstLine="720"/>
        <w:jc w:val="both"/>
        <w:rPr>
          <w:rFonts w:ascii="Times New Roman" w:hAnsi="Times New Roman" w:cs="Times New Roman"/>
          <w:sz w:val="24"/>
          <w:szCs w:val="24"/>
        </w:rPr>
      </w:pPr>
      <w:r w:rsidRPr="00EA1679">
        <w:rPr>
          <w:rFonts w:ascii="Times New Roman" w:hAnsi="Times New Roman" w:cs="Times New Roman"/>
          <w:sz w:val="24"/>
          <w:szCs w:val="24"/>
        </w:rPr>
        <w:t xml:space="preserve">5.9.При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или членам его семьи, Местная администрация </w:t>
      </w:r>
      <w:r w:rsidR="00EE1799">
        <w:rPr>
          <w:rFonts w:ascii="Times New Roman" w:hAnsi="Times New Roman" w:cs="Times New Roman"/>
          <w:sz w:val="24"/>
          <w:szCs w:val="24"/>
        </w:rPr>
        <w:t>с.п.Белокаменское</w:t>
      </w:r>
      <w:r w:rsidR="00EE1799" w:rsidRPr="00EA1679">
        <w:rPr>
          <w:rFonts w:ascii="Times New Roman" w:hAnsi="Times New Roman" w:cs="Times New Roman"/>
          <w:sz w:val="24"/>
          <w:szCs w:val="24"/>
        </w:rPr>
        <w:t xml:space="preserve"> </w:t>
      </w:r>
      <w:r w:rsidRPr="00EA1679">
        <w:rPr>
          <w:rFonts w:ascii="Times New Roman" w:hAnsi="Times New Roman" w:cs="Times New Roman"/>
          <w:sz w:val="24"/>
          <w:szCs w:val="24"/>
        </w:rPr>
        <w:t>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1679" w:rsidRDefault="00EA1679" w:rsidP="00EA1679">
      <w:pPr>
        <w:jc w:val="both"/>
        <w:rPr>
          <w:sz w:val="28"/>
          <w:szCs w:val="28"/>
        </w:rPr>
      </w:pPr>
    </w:p>
    <w:p w:rsidR="00C55B8B" w:rsidRDefault="00EA1679"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r w:rsidRPr="00EE1799">
        <w:rPr>
          <w:rFonts w:ascii="Times New Roman" w:hAnsi="Times New Roman" w:cs="Times New Roman"/>
          <w:sz w:val="28"/>
          <w:szCs w:val="28"/>
        </w:rPr>
        <w:t xml:space="preserve">                                             </w:t>
      </w: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775F46" w:rsidRDefault="00775F46"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8"/>
          <w:szCs w:val="28"/>
        </w:rPr>
      </w:pPr>
    </w:p>
    <w:p w:rsidR="00EA1679" w:rsidRPr="00C55B8B" w:rsidRDefault="00C55B8B" w:rsidP="00EE1799">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4"/>
          <w:szCs w:val="24"/>
        </w:rPr>
      </w:pPr>
      <w:r w:rsidRPr="00C55B8B">
        <w:rPr>
          <w:rFonts w:ascii="Times New Roman" w:hAnsi="Times New Roman" w:cs="Times New Roman"/>
          <w:sz w:val="24"/>
          <w:szCs w:val="24"/>
        </w:rPr>
        <w:t xml:space="preserve">                                                     </w:t>
      </w:r>
      <w:r w:rsidR="00EA1679" w:rsidRPr="00C55B8B">
        <w:rPr>
          <w:rFonts w:ascii="Times New Roman" w:hAnsi="Times New Roman" w:cs="Times New Roman"/>
          <w:sz w:val="24"/>
          <w:szCs w:val="24"/>
        </w:rPr>
        <w:t>Приложение № 1</w:t>
      </w:r>
    </w:p>
    <w:p w:rsidR="00EA1679" w:rsidRPr="00C55B8B"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                                                к Административному регламенту</w:t>
      </w:r>
    </w:p>
    <w:p w:rsidR="00EA1679" w:rsidRPr="00C55B8B"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                                                по предоставлению муниципальной </w:t>
      </w:r>
    </w:p>
    <w:p w:rsidR="00EA1679" w:rsidRPr="00EE1799" w:rsidRDefault="00EA1679" w:rsidP="00C55B8B">
      <w:pPr>
        <w:autoSpaceDE w:val="0"/>
        <w:autoSpaceDN w:val="0"/>
        <w:adjustRightInd w:val="0"/>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                                             «Выдача разрешения на строительство»</w:t>
      </w:r>
    </w:p>
    <w:p w:rsidR="00EA1679" w:rsidRPr="00EE1799" w:rsidRDefault="00EA1679" w:rsidP="00EE1799">
      <w:pPr>
        <w:autoSpaceDE w:val="0"/>
        <w:autoSpaceDN w:val="0"/>
        <w:adjustRightInd w:val="0"/>
        <w:spacing w:after="0" w:line="240" w:lineRule="auto"/>
        <w:jc w:val="right"/>
        <w:rPr>
          <w:rFonts w:ascii="Times New Roman" w:hAnsi="Times New Roman" w:cs="Times New Roman"/>
          <w:sz w:val="24"/>
          <w:szCs w:val="24"/>
        </w:rPr>
      </w:pPr>
      <w:r w:rsidRPr="00EE1799">
        <w:rPr>
          <w:rFonts w:ascii="Times New Roman" w:hAnsi="Times New Roman" w:cs="Times New Roman"/>
          <w:sz w:val="24"/>
          <w:szCs w:val="24"/>
        </w:rPr>
        <w:t>В ___________________________________________________</w:t>
      </w:r>
    </w:p>
    <w:p w:rsidR="00EA1679" w:rsidRPr="00EE1799" w:rsidRDefault="00EA1679" w:rsidP="00EE1799">
      <w:pPr>
        <w:autoSpaceDE w:val="0"/>
        <w:autoSpaceDN w:val="0"/>
        <w:adjustRightInd w:val="0"/>
        <w:spacing w:after="0" w:line="240" w:lineRule="auto"/>
        <w:jc w:val="right"/>
        <w:rPr>
          <w:rFonts w:ascii="Times New Roman" w:hAnsi="Times New Roman" w:cs="Times New Roman"/>
          <w:sz w:val="18"/>
          <w:szCs w:val="18"/>
        </w:rPr>
      </w:pPr>
      <w:r w:rsidRPr="00EE1799">
        <w:rPr>
          <w:rFonts w:ascii="Times New Roman" w:hAnsi="Times New Roman" w:cs="Times New Roman"/>
          <w:sz w:val="18"/>
          <w:szCs w:val="18"/>
        </w:rPr>
        <w:t>(наименование органа, уполномоченного на выдачу разрешения)</w:t>
      </w:r>
    </w:p>
    <w:p w:rsidR="00EA1679" w:rsidRPr="00EE1799" w:rsidRDefault="00EA1679" w:rsidP="00EE1799">
      <w:pPr>
        <w:autoSpaceDE w:val="0"/>
        <w:autoSpaceDN w:val="0"/>
        <w:adjustRightInd w:val="0"/>
        <w:spacing w:after="0" w:line="240" w:lineRule="auto"/>
        <w:jc w:val="right"/>
        <w:rPr>
          <w:rFonts w:ascii="Times New Roman" w:hAnsi="Times New Roman" w:cs="Times New Roman"/>
          <w:sz w:val="24"/>
          <w:szCs w:val="24"/>
        </w:rPr>
      </w:pPr>
      <w:r w:rsidRPr="00EE1799">
        <w:rPr>
          <w:rFonts w:ascii="Times New Roman" w:hAnsi="Times New Roman" w:cs="Times New Roman"/>
          <w:sz w:val="24"/>
          <w:szCs w:val="24"/>
        </w:rPr>
        <w:t>Застройщик __________________________________________</w:t>
      </w:r>
    </w:p>
    <w:p w:rsidR="00EA1679" w:rsidRPr="00EE1799" w:rsidRDefault="00EA1679" w:rsidP="00EE1799">
      <w:pPr>
        <w:autoSpaceDE w:val="0"/>
        <w:autoSpaceDN w:val="0"/>
        <w:adjustRightInd w:val="0"/>
        <w:spacing w:after="0" w:line="240" w:lineRule="auto"/>
        <w:jc w:val="right"/>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w:t>
      </w:r>
    </w:p>
    <w:p w:rsidR="00EA1679" w:rsidRPr="00EE1799" w:rsidRDefault="00EA1679" w:rsidP="00EE1799">
      <w:pPr>
        <w:autoSpaceDE w:val="0"/>
        <w:autoSpaceDN w:val="0"/>
        <w:adjustRightInd w:val="0"/>
        <w:spacing w:after="0" w:line="240" w:lineRule="auto"/>
        <w:jc w:val="right"/>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w:t>
      </w:r>
    </w:p>
    <w:p w:rsidR="00EA1679" w:rsidRPr="00EE1799" w:rsidRDefault="00EA1679" w:rsidP="00EE1799">
      <w:pPr>
        <w:autoSpaceDE w:val="0"/>
        <w:autoSpaceDN w:val="0"/>
        <w:adjustRightInd w:val="0"/>
        <w:spacing w:after="0" w:line="240" w:lineRule="auto"/>
        <w:jc w:val="right"/>
        <w:rPr>
          <w:rFonts w:ascii="Times New Roman" w:hAnsi="Times New Roman" w:cs="Times New Roman"/>
          <w:sz w:val="24"/>
          <w:szCs w:val="24"/>
        </w:rPr>
      </w:pPr>
      <w:r w:rsidRPr="00EE1799">
        <w:rPr>
          <w:rFonts w:ascii="Times New Roman" w:hAnsi="Times New Roman" w:cs="Times New Roman"/>
          <w:sz w:val="24"/>
          <w:szCs w:val="24"/>
        </w:rPr>
        <w:t xml:space="preserve">                                                                                         _____________________________________________________</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18"/>
          <w:szCs w:val="18"/>
        </w:rPr>
      </w:pPr>
      <w:r w:rsidRPr="00EE1799">
        <w:rPr>
          <w:rFonts w:ascii="Times New Roman" w:hAnsi="Times New Roman" w:cs="Times New Roman"/>
          <w:sz w:val="18"/>
          <w:szCs w:val="18"/>
        </w:rPr>
        <w:t xml:space="preserve">                                                                                                    (полное наименование заявителя: </w:t>
      </w:r>
    </w:p>
    <w:p w:rsidR="00EA1679" w:rsidRPr="00EE1799" w:rsidRDefault="00EA1679" w:rsidP="00EE1799">
      <w:pPr>
        <w:autoSpaceDE w:val="0"/>
        <w:autoSpaceDN w:val="0"/>
        <w:adjustRightInd w:val="0"/>
        <w:spacing w:after="0" w:line="240" w:lineRule="auto"/>
        <w:rPr>
          <w:rFonts w:ascii="Times New Roman" w:hAnsi="Times New Roman" w:cs="Times New Roman"/>
          <w:sz w:val="18"/>
          <w:szCs w:val="18"/>
        </w:rPr>
      </w:pPr>
      <w:r w:rsidRPr="00EE1799">
        <w:rPr>
          <w:rFonts w:ascii="Times New Roman" w:hAnsi="Times New Roman" w:cs="Times New Roman"/>
          <w:sz w:val="18"/>
          <w:szCs w:val="18"/>
        </w:rPr>
        <w:t xml:space="preserve">                                                                                 физического лица (</w:t>
      </w:r>
      <w:r w:rsidRPr="00EE1799">
        <w:rPr>
          <w:rFonts w:ascii="Times New Roman" w:hAnsi="Times New Roman" w:cs="Times New Roman"/>
          <w:caps/>
          <w:sz w:val="18"/>
          <w:szCs w:val="18"/>
        </w:rPr>
        <w:t>ф.и.о.</w:t>
      </w:r>
      <w:r w:rsidRPr="00EE1799">
        <w:rPr>
          <w:rFonts w:ascii="Times New Roman" w:hAnsi="Times New Roman" w:cs="Times New Roman"/>
          <w:sz w:val="18"/>
          <w:szCs w:val="18"/>
        </w:rPr>
        <w:t xml:space="preserve">,СНИЛС, ИНН), юридического лица (ОГРН) </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18"/>
          <w:szCs w:val="18"/>
        </w:rPr>
      </w:pPr>
      <w:r w:rsidRPr="00EE1799">
        <w:rPr>
          <w:rFonts w:ascii="Times New Roman" w:hAnsi="Times New Roman" w:cs="Times New Roman"/>
          <w:sz w:val="18"/>
          <w:szCs w:val="18"/>
        </w:rPr>
        <w:t xml:space="preserve">                                                                                                     почтовый, юридический адрес;</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18"/>
          <w:szCs w:val="18"/>
        </w:rPr>
      </w:pPr>
      <w:r w:rsidRPr="00EE1799">
        <w:rPr>
          <w:rFonts w:ascii="Times New Roman" w:hAnsi="Times New Roman" w:cs="Times New Roman"/>
          <w:sz w:val="18"/>
          <w:szCs w:val="18"/>
        </w:rPr>
        <w:t xml:space="preserve">                                                                                                 Ф.И.О. руководителя; телефон; банковские реквизиты</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18"/>
          <w:szCs w:val="18"/>
        </w:rPr>
      </w:pPr>
      <w:r w:rsidRPr="00EE1799">
        <w:rPr>
          <w:rFonts w:ascii="Times New Roman" w:hAnsi="Times New Roman" w:cs="Times New Roman"/>
          <w:sz w:val="18"/>
          <w:szCs w:val="18"/>
        </w:rPr>
        <w:t xml:space="preserve">                                                                                                     (наименование банка, </w:t>
      </w:r>
      <w:proofErr w:type="spellStart"/>
      <w:r w:rsidRPr="00EE1799">
        <w:rPr>
          <w:rFonts w:ascii="Times New Roman" w:hAnsi="Times New Roman" w:cs="Times New Roman"/>
          <w:sz w:val="18"/>
          <w:szCs w:val="18"/>
        </w:rPr>
        <w:t>р</w:t>
      </w:r>
      <w:proofErr w:type="spellEnd"/>
      <w:r w:rsidRPr="00EE1799">
        <w:rPr>
          <w:rFonts w:ascii="Times New Roman" w:hAnsi="Times New Roman" w:cs="Times New Roman"/>
          <w:sz w:val="18"/>
          <w:szCs w:val="18"/>
        </w:rPr>
        <w:t>/с, к/с, БИК)</w:t>
      </w:r>
    </w:p>
    <w:p w:rsidR="00EA1679" w:rsidRPr="00EE1799" w:rsidRDefault="00EA1679" w:rsidP="00EE1799">
      <w:pPr>
        <w:autoSpaceDE w:val="0"/>
        <w:autoSpaceDN w:val="0"/>
        <w:adjustRightInd w:val="0"/>
        <w:spacing w:after="0"/>
        <w:jc w:val="center"/>
        <w:rPr>
          <w:rFonts w:ascii="Times New Roman" w:hAnsi="Times New Roman" w:cs="Times New Roman"/>
          <w:sz w:val="24"/>
          <w:szCs w:val="24"/>
          <w:u w:val="single"/>
        </w:rPr>
      </w:pPr>
      <w:r w:rsidRPr="00EE1799">
        <w:rPr>
          <w:rFonts w:ascii="Times New Roman" w:hAnsi="Times New Roman" w:cs="Times New Roman"/>
          <w:sz w:val="24"/>
          <w:szCs w:val="24"/>
          <w:u w:val="single"/>
        </w:rPr>
        <w:t>ЗАЯВЛЕНИЕ</w:t>
      </w:r>
    </w:p>
    <w:p w:rsidR="00EA1679" w:rsidRPr="00EE1799" w:rsidRDefault="00EA1679" w:rsidP="00EA1679">
      <w:pPr>
        <w:autoSpaceDE w:val="0"/>
        <w:autoSpaceDN w:val="0"/>
        <w:adjustRightInd w:val="0"/>
        <w:jc w:val="center"/>
        <w:rPr>
          <w:rFonts w:ascii="Times New Roman" w:hAnsi="Times New Roman" w:cs="Times New Roman"/>
          <w:sz w:val="24"/>
          <w:szCs w:val="24"/>
          <w:u w:val="single"/>
        </w:rPr>
      </w:pPr>
      <w:r w:rsidRPr="00EE1799">
        <w:rPr>
          <w:rFonts w:ascii="Times New Roman" w:hAnsi="Times New Roman" w:cs="Times New Roman"/>
          <w:sz w:val="24"/>
          <w:szCs w:val="24"/>
          <w:u w:val="single"/>
        </w:rPr>
        <w:t>О ВЫДАЧЕ РАЗРЕШЕНИЯ НА СТРОИТЕЛЬСТВО</w:t>
      </w:r>
    </w:p>
    <w:p w:rsidR="00EA1679" w:rsidRPr="00EE1799" w:rsidRDefault="00EA1679" w:rsidP="00EA1679">
      <w:pPr>
        <w:autoSpaceDE w:val="0"/>
        <w:autoSpaceDN w:val="0"/>
        <w:adjustRightInd w:val="0"/>
        <w:rPr>
          <w:rFonts w:ascii="Times New Roman" w:hAnsi="Times New Roman" w:cs="Times New Roman"/>
          <w:sz w:val="24"/>
          <w:szCs w:val="24"/>
          <w:u w:val="single"/>
        </w:rPr>
      </w:pPr>
      <w:r w:rsidRPr="00EE1799">
        <w:rPr>
          <w:rFonts w:ascii="Times New Roman" w:hAnsi="Times New Roman" w:cs="Times New Roman"/>
          <w:sz w:val="24"/>
          <w:szCs w:val="24"/>
          <w:u w:val="single"/>
        </w:rPr>
        <w:t>от "_____</w:t>
      </w:r>
      <w:r w:rsidR="00EE1799">
        <w:rPr>
          <w:rFonts w:ascii="Times New Roman" w:hAnsi="Times New Roman" w:cs="Times New Roman"/>
          <w:sz w:val="24"/>
          <w:szCs w:val="24"/>
          <w:u w:val="single"/>
        </w:rPr>
        <w:t>_" _______________ 20 ____ года</w:t>
      </w:r>
    </w:p>
    <w:p w:rsidR="00EA1679" w:rsidRPr="00EE1799" w:rsidRDefault="00EA1679" w:rsidP="00EE1799">
      <w:pPr>
        <w:autoSpaceDE w:val="0"/>
        <w:autoSpaceDN w:val="0"/>
        <w:adjustRightInd w:val="0"/>
        <w:spacing w:after="0"/>
        <w:ind w:firstLine="708"/>
        <w:rPr>
          <w:rFonts w:ascii="Times New Roman" w:hAnsi="Times New Roman" w:cs="Times New Roman"/>
          <w:sz w:val="24"/>
          <w:szCs w:val="24"/>
          <w:u w:val="single"/>
        </w:rPr>
      </w:pPr>
      <w:r w:rsidRPr="00EE1799">
        <w:rPr>
          <w:rFonts w:ascii="Times New Roman" w:hAnsi="Times New Roman" w:cs="Times New Roman"/>
          <w:sz w:val="24"/>
          <w:szCs w:val="24"/>
          <w:u w:val="single"/>
        </w:rPr>
        <w:t xml:space="preserve">Прошу в соответствии со статьей 51 Градостроительного кодекса РФ выдать, продлить </w:t>
      </w:r>
    </w:p>
    <w:p w:rsidR="00EA1679" w:rsidRDefault="00EA1679" w:rsidP="00EE1799">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18"/>
          <w:szCs w:val="18"/>
        </w:rPr>
        <w:t xml:space="preserve">                                                                            (ненужное зачеркнуть)</w:t>
      </w:r>
    </w:p>
    <w:p w:rsidR="00EA1679" w:rsidRPr="00EE1799" w:rsidRDefault="00EA1679" w:rsidP="00EE1799">
      <w:pPr>
        <w:autoSpaceDE w:val="0"/>
        <w:autoSpaceDN w:val="0"/>
        <w:adjustRightInd w:val="0"/>
        <w:spacing w:after="0"/>
        <w:jc w:val="both"/>
        <w:rPr>
          <w:rFonts w:ascii="Times New Roman" w:hAnsi="Times New Roman" w:cs="Times New Roman"/>
          <w:sz w:val="24"/>
          <w:szCs w:val="24"/>
          <w:u w:val="single"/>
        </w:rPr>
      </w:pPr>
      <w:r w:rsidRPr="00EE1799">
        <w:rPr>
          <w:rFonts w:ascii="Times New Roman" w:hAnsi="Times New Roman" w:cs="Times New Roman"/>
          <w:sz w:val="24"/>
          <w:szCs w:val="24"/>
          <w:u w:val="single"/>
        </w:rPr>
        <w:t xml:space="preserve">разрешение на строительство, реконструкцию в полном объеме, по отдельным этапам объекта </w:t>
      </w:r>
    </w:p>
    <w:p w:rsidR="00EA1679" w:rsidRDefault="00EA1679" w:rsidP="00EA1679">
      <w:pPr>
        <w:autoSpaceDE w:val="0"/>
        <w:autoSpaceDN w:val="0"/>
        <w:adjustRightInd w:val="0"/>
        <w:jc w:val="both"/>
        <w:rPr>
          <w:rFonts w:ascii="TimesNewRomanPSMT" w:hAnsi="TimesNewRomanPSMT" w:cs="TimesNewRomanPSMT"/>
          <w:sz w:val="18"/>
          <w:szCs w:val="18"/>
        </w:rPr>
      </w:pPr>
      <w:r>
        <w:rPr>
          <w:rFonts w:ascii="TimesNewRomanPSMT" w:hAnsi="TimesNewRomanPSMT" w:cs="TimesNewRomanPSMT"/>
        </w:rPr>
        <w:t xml:space="preserve">                                       </w:t>
      </w:r>
      <w:r>
        <w:rPr>
          <w:rFonts w:ascii="TimesNewRomanPSMT" w:hAnsi="TimesNewRomanPSMT" w:cs="TimesNewRomanPSMT"/>
          <w:sz w:val="18"/>
          <w:szCs w:val="18"/>
        </w:rPr>
        <w:t xml:space="preserve">(ненужное зачеркнуть)                                </w:t>
      </w:r>
      <w:r w:rsidR="00EE1799">
        <w:rPr>
          <w:rFonts w:ascii="TimesNewRomanPSMT" w:hAnsi="TimesNewRomanPSMT" w:cs="TimesNewRomanPSMT"/>
          <w:sz w:val="18"/>
          <w:szCs w:val="18"/>
        </w:rPr>
        <w:t xml:space="preserve">         </w:t>
      </w:r>
    </w:p>
    <w:p w:rsidR="00EA1679" w:rsidRPr="00EE1799" w:rsidRDefault="00EA1679" w:rsidP="00EE1799">
      <w:pPr>
        <w:autoSpaceDE w:val="0"/>
        <w:autoSpaceDN w:val="0"/>
        <w:adjustRightInd w:val="0"/>
        <w:spacing w:after="0" w:line="240" w:lineRule="auto"/>
        <w:jc w:val="both"/>
        <w:rPr>
          <w:rFonts w:ascii="Times New Roman" w:hAnsi="Times New Roman" w:cs="Times New Roman"/>
          <w:sz w:val="24"/>
          <w:szCs w:val="24"/>
        </w:rPr>
      </w:pPr>
      <w:r w:rsidRPr="00EE1799">
        <w:rPr>
          <w:rFonts w:ascii="Times New Roman" w:hAnsi="Times New Roman" w:cs="Times New Roman"/>
          <w:sz w:val="24"/>
          <w:szCs w:val="24"/>
        </w:rPr>
        <w:t>капитального строительства_________________________________________________________</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____________________________________________________________________________</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____________________________________________________________________________</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w:t>
      </w:r>
      <w:r w:rsidR="00EE1799">
        <w:rPr>
          <w:rFonts w:ascii="Times New Roman" w:hAnsi="Times New Roman" w:cs="Times New Roman"/>
          <w:sz w:val="24"/>
          <w:szCs w:val="24"/>
        </w:rPr>
        <w:t>___________________________</w:t>
      </w:r>
    </w:p>
    <w:p w:rsidR="00EA1679" w:rsidRDefault="00EA1679" w:rsidP="00EE1799">
      <w:pPr>
        <w:autoSpaceDE w:val="0"/>
        <w:autoSpaceDN w:val="0"/>
        <w:adjustRightInd w:val="0"/>
        <w:spacing w:after="0"/>
        <w:jc w:val="center"/>
        <w:rPr>
          <w:rFonts w:ascii="TimesNewRomanPSMT" w:hAnsi="TimesNewRomanPSMT" w:cs="TimesNewRomanPSMT"/>
          <w:sz w:val="18"/>
          <w:szCs w:val="18"/>
        </w:rPr>
      </w:pPr>
      <w:r>
        <w:rPr>
          <w:rFonts w:ascii="TimesNewRomanPSMT" w:hAnsi="TimesNewRomanPSMT" w:cs="TimesNewRomanPSMT"/>
          <w:sz w:val="18"/>
          <w:szCs w:val="18"/>
        </w:rPr>
        <w:t>(наименование объекта капитального строительства в соответствии с проектной документацией, описание</w:t>
      </w:r>
    </w:p>
    <w:p w:rsidR="00EA1679" w:rsidRDefault="00EA1679" w:rsidP="00EA1679">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этапа строительства (реконструкции), если необходимо разрешение на этап строительства (реконструкции))</w:t>
      </w:r>
    </w:p>
    <w:p w:rsidR="00EA1679" w:rsidRPr="00EE1799" w:rsidRDefault="00EA1679" w:rsidP="00EE1799">
      <w:pPr>
        <w:autoSpaceDE w:val="0"/>
        <w:autoSpaceDN w:val="0"/>
        <w:adjustRightInd w:val="0"/>
        <w:spacing w:after="0" w:line="240" w:lineRule="auto"/>
        <w:rPr>
          <w:rFonts w:ascii="Times New Roman" w:hAnsi="Times New Roman" w:cs="Times New Roman"/>
          <w:sz w:val="24"/>
          <w:szCs w:val="24"/>
        </w:rPr>
      </w:pPr>
      <w:r w:rsidRPr="00EE1799">
        <w:rPr>
          <w:rFonts w:ascii="Times New Roman" w:hAnsi="Times New Roman" w:cs="Times New Roman"/>
          <w:sz w:val="24"/>
          <w:szCs w:val="24"/>
        </w:rPr>
        <w:t>расположенного на земельном участке по адресу:                                                                     ________________________________________________________________________________________________________________________________________________________</w:t>
      </w:r>
    </w:p>
    <w:p w:rsidR="00EA1679" w:rsidRPr="00EE1799" w:rsidRDefault="00EA1679" w:rsidP="00EE1799">
      <w:pPr>
        <w:autoSpaceDE w:val="0"/>
        <w:autoSpaceDN w:val="0"/>
        <w:adjustRightInd w:val="0"/>
        <w:spacing w:after="0"/>
        <w:jc w:val="center"/>
        <w:rPr>
          <w:rFonts w:ascii="TimesNewRomanPSMT" w:hAnsi="TimesNewRomanPSMT" w:cs="TimesNewRomanPSMT"/>
          <w:sz w:val="18"/>
          <w:szCs w:val="18"/>
        </w:rPr>
      </w:pPr>
      <w:r>
        <w:rPr>
          <w:rFonts w:ascii="TimesNewRomanPSMT" w:hAnsi="TimesNewRomanPSMT" w:cs="TimesNewRomanPSMT"/>
          <w:sz w:val="18"/>
          <w:szCs w:val="18"/>
        </w:rPr>
        <w:t>(полный почтовый адрес объекта капитального строительства или строительный адрес,)</w:t>
      </w:r>
    </w:p>
    <w:p w:rsidR="00EA1679" w:rsidRPr="00EE1799" w:rsidRDefault="00EA1679" w:rsidP="00EE1799">
      <w:pPr>
        <w:spacing w:after="0"/>
        <w:jc w:val="both"/>
        <w:rPr>
          <w:rFonts w:ascii="Times New Roman" w:hAnsi="Times New Roman" w:cs="Times New Roman"/>
          <w:sz w:val="24"/>
          <w:szCs w:val="24"/>
        </w:rPr>
      </w:pPr>
      <w:r w:rsidRPr="00EE1799">
        <w:rPr>
          <w:rFonts w:ascii="Times New Roman" w:hAnsi="Times New Roman" w:cs="Times New Roman"/>
          <w:sz w:val="24"/>
          <w:szCs w:val="24"/>
        </w:rPr>
        <w:t>право на пользование землей закреплено на основании_________________________________</w:t>
      </w:r>
    </w:p>
    <w:p w:rsidR="00EA1679" w:rsidRPr="00EE1799" w:rsidRDefault="00EA1679" w:rsidP="00EE1799">
      <w:pPr>
        <w:autoSpaceDE w:val="0"/>
        <w:autoSpaceDN w:val="0"/>
        <w:adjustRightInd w:val="0"/>
        <w:spacing w:after="0"/>
        <w:rPr>
          <w:rFonts w:ascii="TimesNewRomanPSMT" w:hAnsi="TimesNewRomanPSMT" w:cs="TimesNewRomanPSMT"/>
          <w:sz w:val="18"/>
          <w:szCs w:val="18"/>
        </w:rPr>
      </w:pPr>
      <w:r>
        <w:rPr>
          <w:rFonts w:ascii="TimesNewRomanPSMT" w:hAnsi="TimesNewRomanPSMT" w:cs="TimesNewRomanPSMT"/>
          <w:sz w:val="18"/>
          <w:szCs w:val="18"/>
        </w:rPr>
        <w:t xml:space="preserve">                                                                                </w:t>
      </w:r>
      <w:r w:rsidR="00EE1799">
        <w:rPr>
          <w:rFonts w:ascii="TimesNewRomanPSMT" w:hAnsi="TimesNewRomanPSMT" w:cs="TimesNewRomanPSMT"/>
          <w:sz w:val="18"/>
          <w:szCs w:val="18"/>
        </w:rPr>
        <w:t xml:space="preserve">             </w:t>
      </w:r>
      <w:r>
        <w:rPr>
          <w:rFonts w:ascii="TimesNewRomanPSMT" w:hAnsi="TimesNewRomanPSMT" w:cs="TimesNewRomanPSMT"/>
          <w:sz w:val="18"/>
          <w:szCs w:val="18"/>
        </w:rPr>
        <w:t xml:space="preserve"> (реквизиты документа, удостоверяющего право застройщика </w:t>
      </w:r>
    </w:p>
    <w:p w:rsidR="00EA1679" w:rsidRDefault="00EA1679" w:rsidP="00EE1799">
      <w:pPr>
        <w:spacing w:after="0"/>
        <w:jc w:val="both"/>
        <w:rPr>
          <w:rFonts w:ascii="TimesNewRomanPSMT" w:hAnsi="TimesNewRomanPSMT" w:cs="TimesNewRomanPSMT"/>
          <w:sz w:val="18"/>
          <w:szCs w:val="18"/>
        </w:rPr>
      </w:pPr>
      <w:r>
        <w:rPr>
          <w:rFonts w:ascii="TimesNewRomanPSMT" w:hAnsi="TimesNewRomanPSMT" w:cs="TimesNewRomanPSMT"/>
          <w:sz w:val="18"/>
          <w:szCs w:val="18"/>
        </w:rPr>
        <w:t xml:space="preserve">     на земельный участок (договора аренды, свидетельства о праве собственности), кадастровый номер земельного участка)</w:t>
      </w:r>
    </w:p>
    <w:p w:rsidR="00EA1679" w:rsidRPr="00EE1799" w:rsidRDefault="00EA1679" w:rsidP="00EE1799">
      <w:pPr>
        <w:spacing w:after="0" w:line="240" w:lineRule="auto"/>
        <w:jc w:val="both"/>
        <w:rPr>
          <w:rFonts w:ascii="Times New Roman" w:hAnsi="Times New Roman" w:cs="Times New Roman"/>
          <w:sz w:val="18"/>
          <w:szCs w:val="18"/>
        </w:rPr>
      </w:pPr>
    </w:p>
    <w:p w:rsidR="00EA1679" w:rsidRPr="00EE1799" w:rsidRDefault="00EA1679" w:rsidP="00EE1799">
      <w:pPr>
        <w:spacing w:after="0" w:line="240" w:lineRule="auto"/>
        <w:jc w:val="both"/>
        <w:rPr>
          <w:rFonts w:ascii="Times New Roman" w:hAnsi="Times New Roman" w:cs="Times New Roman"/>
          <w:sz w:val="24"/>
          <w:szCs w:val="24"/>
        </w:rPr>
      </w:pPr>
      <w:r w:rsidRPr="00EE1799">
        <w:rPr>
          <w:rFonts w:ascii="Times New Roman" w:hAnsi="Times New Roman" w:cs="Times New Roman"/>
          <w:sz w:val="24"/>
          <w:szCs w:val="24"/>
        </w:rPr>
        <w:t>право собственности на реконструируемый объект закреплено на основании (при наличии)____</w:t>
      </w:r>
    </w:p>
    <w:p w:rsidR="00EA1679" w:rsidRPr="00EE1799" w:rsidRDefault="00EA1679" w:rsidP="00EE1799">
      <w:pPr>
        <w:spacing w:after="0" w:line="240" w:lineRule="auto"/>
        <w:jc w:val="both"/>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_________________________________________________________________</w:t>
      </w:r>
      <w:r w:rsidRPr="00EE1799">
        <w:rPr>
          <w:rFonts w:ascii="Times New Roman" w:hAnsi="Times New Roman" w:cs="Times New Roman"/>
          <w:sz w:val="24"/>
          <w:szCs w:val="24"/>
        </w:rPr>
        <w:softHyphen/>
      </w:r>
      <w:r w:rsidRPr="00EE1799">
        <w:rPr>
          <w:rFonts w:ascii="Times New Roman" w:hAnsi="Times New Roman" w:cs="Times New Roman"/>
          <w:sz w:val="24"/>
          <w:szCs w:val="24"/>
        </w:rPr>
        <w:softHyphen/>
      </w:r>
      <w:r w:rsidRPr="00EE1799">
        <w:rPr>
          <w:rFonts w:ascii="Times New Roman" w:hAnsi="Times New Roman" w:cs="Times New Roman"/>
          <w:sz w:val="24"/>
          <w:szCs w:val="24"/>
        </w:rPr>
        <w:softHyphen/>
        <w:t>________________</w:t>
      </w:r>
    </w:p>
    <w:p w:rsidR="00EA1679" w:rsidRDefault="00EA1679" w:rsidP="00EE1799">
      <w:pPr>
        <w:spacing w:after="0"/>
        <w:jc w:val="both"/>
        <w:rPr>
          <w:rFonts w:ascii="TimesNewRomanPSMT" w:hAnsi="TimesNewRomanPSMT" w:cs="TimesNewRomanPSMT"/>
          <w:sz w:val="18"/>
          <w:szCs w:val="18"/>
        </w:rPr>
      </w:pPr>
      <w:r>
        <w:rPr>
          <w:rFonts w:ascii="TimesNewRomanPSMT" w:hAnsi="TimesNewRomanPSMT" w:cs="TimesNewRomanPSMT"/>
          <w:sz w:val="18"/>
          <w:szCs w:val="18"/>
        </w:rPr>
        <w:t xml:space="preserve">                                                   (реквизиты свидетельства о праве собственности на объект недвижимости)</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EE1799">
        <w:rPr>
          <w:rFonts w:ascii="Times New Roman" w:hAnsi="Times New Roman" w:cs="Times New Roman"/>
          <w:sz w:val="24"/>
          <w:szCs w:val="24"/>
        </w:rPr>
        <w:t>сроком на _____________________________________________________________ месяца (ев).</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EE1799">
        <w:rPr>
          <w:rFonts w:ascii="Times New Roman" w:hAnsi="Times New Roman" w:cs="Times New Roman"/>
          <w:sz w:val="24"/>
          <w:szCs w:val="24"/>
        </w:rPr>
        <w:t>(в соответствии с ПОС)</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p>
    <w:p w:rsidR="00EA1679" w:rsidRPr="00EE1799" w:rsidRDefault="00EA1679" w:rsidP="00EE1799">
      <w:pPr>
        <w:autoSpaceDE w:val="0"/>
        <w:autoSpaceDN w:val="0"/>
        <w:adjustRightInd w:val="0"/>
        <w:spacing w:after="0" w:line="240" w:lineRule="auto"/>
        <w:rPr>
          <w:rFonts w:ascii="Times New Roman" w:hAnsi="Times New Roman" w:cs="Times New Roman"/>
          <w:sz w:val="24"/>
          <w:szCs w:val="24"/>
        </w:rPr>
      </w:pPr>
      <w:r w:rsidRPr="00EE1799">
        <w:rPr>
          <w:rFonts w:ascii="Times New Roman" w:hAnsi="Times New Roman" w:cs="Times New Roman"/>
          <w:sz w:val="24"/>
          <w:szCs w:val="24"/>
        </w:rPr>
        <w:t>Краткие проектные характеристики объекта в соответствии с утвержденной проектной документацией:___________________________________________</w:t>
      </w:r>
      <w:r w:rsidR="00EE1799">
        <w:rPr>
          <w:rFonts w:ascii="Times New Roman" w:hAnsi="Times New Roman" w:cs="Times New Roman"/>
          <w:sz w:val="24"/>
          <w:szCs w:val="24"/>
        </w:rPr>
        <w:t>__________________________</w:t>
      </w:r>
    </w:p>
    <w:p w:rsidR="00EA1679" w:rsidRPr="00EE1799" w:rsidRDefault="00EA1679" w:rsidP="00EE1799">
      <w:pPr>
        <w:autoSpaceDE w:val="0"/>
        <w:autoSpaceDN w:val="0"/>
        <w:adjustRightInd w:val="0"/>
        <w:spacing w:after="0" w:line="240" w:lineRule="auto"/>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___________________________________________________________________________________________________________________________________________________</w:t>
      </w:r>
      <w:r w:rsidR="00EE1799">
        <w:rPr>
          <w:rFonts w:ascii="Times New Roman" w:hAnsi="Times New Roman" w:cs="Times New Roman"/>
          <w:sz w:val="24"/>
          <w:szCs w:val="24"/>
        </w:rPr>
        <w:t>_________________</w:t>
      </w:r>
    </w:p>
    <w:p w:rsidR="00EA1679" w:rsidRPr="00EE1799" w:rsidRDefault="00EA1679" w:rsidP="00EE1799">
      <w:pPr>
        <w:autoSpaceDE w:val="0"/>
        <w:autoSpaceDN w:val="0"/>
        <w:adjustRightInd w:val="0"/>
        <w:spacing w:after="0" w:line="240" w:lineRule="auto"/>
        <w:rPr>
          <w:rFonts w:ascii="Times New Roman" w:hAnsi="Times New Roman" w:cs="Times New Roman"/>
          <w:sz w:val="24"/>
          <w:szCs w:val="24"/>
        </w:rPr>
      </w:pPr>
      <w:r w:rsidRPr="00EE1799">
        <w:rPr>
          <w:rFonts w:ascii="Times New Roman" w:hAnsi="Times New Roman" w:cs="Times New Roman"/>
          <w:sz w:val="24"/>
          <w:szCs w:val="24"/>
        </w:rPr>
        <w:t>При этом сообщаю что:</w:t>
      </w:r>
    </w:p>
    <w:p w:rsidR="00EA1679" w:rsidRPr="00EE1799" w:rsidRDefault="00EA1679" w:rsidP="00EE1799">
      <w:pPr>
        <w:autoSpaceDE w:val="0"/>
        <w:autoSpaceDN w:val="0"/>
        <w:adjustRightInd w:val="0"/>
        <w:spacing w:after="0" w:line="240" w:lineRule="auto"/>
        <w:rPr>
          <w:rFonts w:ascii="Times New Roman" w:hAnsi="Times New Roman" w:cs="Times New Roman"/>
          <w:sz w:val="24"/>
          <w:szCs w:val="24"/>
        </w:rPr>
      </w:pPr>
      <w:r w:rsidRPr="00EE1799">
        <w:rPr>
          <w:rFonts w:ascii="Times New Roman" w:hAnsi="Times New Roman" w:cs="Times New Roman"/>
          <w:sz w:val="24"/>
          <w:szCs w:val="24"/>
        </w:rPr>
        <w:t>- проектная документация подготовлена:________________________________________________________________</w:t>
      </w:r>
    </w:p>
    <w:p w:rsidR="00EA1679" w:rsidRPr="00EE1799" w:rsidRDefault="00EA1679" w:rsidP="00EE1799">
      <w:pPr>
        <w:autoSpaceDE w:val="0"/>
        <w:autoSpaceDN w:val="0"/>
        <w:adjustRightInd w:val="0"/>
        <w:spacing w:after="0" w:line="240" w:lineRule="auto"/>
        <w:jc w:val="center"/>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____________________________________________________________________________</w:t>
      </w:r>
    </w:p>
    <w:p w:rsidR="00EA1679" w:rsidRPr="00EE1799" w:rsidRDefault="00EA1679" w:rsidP="00EE1799">
      <w:pPr>
        <w:autoSpaceDE w:val="0"/>
        <w:autoSpaceDN w:val="0"/>
        <w:adjustRightInd w:val="0"/>
        <w:spacing w:after="0" w:line="240" w:lineRule="auto"/>
        <w:rPr>
          <w:rFonts w:ascii="Times New Roman" w:hAnsi="Times New Roman" w:cs="Times New Roman"/>
          <w:sz w:val="24"/>
          <w:szCs w:val="24"/>
        </w:rPr>
      </w:pPr>
      <w:r w:rsidRPr="00EE1799">
        <w:rPr>
          <w:rFonts w:ascii="Times New Roman" w:hAnsi="Times New Roman" w:cs="Times New Roman"/>
          <w:sz w:val="24"/>
          <w:szCs w:val="24"/>
        </w:rPr>
        <w:t>__________________________________________________________________________________;</w:t>
      </w:r>
    </w:p>
    <w:p w:rsidR="00EA1679" w:rsidRDefault="00EA1679" w:rsidP="00EE1799">
      <w:pPr>
        <w:autoSpaceDE w:val="0"/>
        <w:autoSpaceDN w:val="0"/>
        <w:adjustRightInd w:val="0"/>
        <w:spacing w:after="0"/>
        <w:jc w:val="center"/>
        <w:rPr>
          <w:rFonts w:ascii="TimesNewRomanPSMT" w:hAnsi="TimesNewRomanPSMT" w:cs="TimesNewRomanPSMT"/>
          <w:sz w:val="18"/>
          <w:szCs w:val="18"/>
        </w:rPr>
      </w:pPr>
      <w:r>
        <w:rPr>
          <w:rFonts w:ascii="TimesNewRomanPSMT" w:hAnsi="TimesNewRomanPSMT" w:cs="TimesNewRomanPSMT"/>
          <w:sz w:val="18"/>
          <w:szCs w:val="18"/>
        </w:rPr>
        <w:t>(графа заполняется в случае, если подготовка проектной документации осуществлялась физическим или</w:t>
      </w:r>
    </w:p>
    <w:p w:rsidR="00EA1679" w:rsidRDefault="00EA1679" w:rsidP="00EE1799">
      <w:pPr>
        <w:autoSpaceDE w:val="0"/>
        <w:autoSpaceDN w:val="0"/>
        <w:adjustRightInd w:val="0"/>
        <w:spacing w:after="0"/>
        <w:jc w:val="center"/>
        <w:rPr>
          <w:rFonts w:ascii="TimesNewRomanPSMT" w:hAnsi="TimesNewRomanPSMT" w:cs="TimesNewRomanPSMT"/>
          <w:sz w:val="18"/>
          <w:szCs w:val="18"/>
        </w:rPr>
      </w:pPr>
      <w:r>
        <w:rPr>
          <w:rFonts w:ascii="TimesNewRomanPSMT" w:hAnsi="TimesNewRomanPSMT" w:cs="TimesNewRomanPSMT"/>
          <w:sz w:val="18"/>
          <w:szCs w:val="18"/>
        </w:rPr>
        <w:lastRenderedPageBreak/>
        <w:t xml:space="preserve">юридическим лицом, имеющим допуск СРО, на основании договора с техническим заказчиком или застройщиком; </w:t>
      </w:r>
    </w:p>
    <w:p w:rsidR="00EA1679" w:rsidRDefault="00EA1679" w:rsidP="00EE1799">
      <w:pPr>
        <w:autoSpaceDE w:val="0"/>
        <w:autoSpaceDN w:val="0"/>
        <w:adjustRightInd w:val="0"/>
        <w:spacing w:after="0"/>
        <w:jc w:val="center"/>
        <w:rPr>
          <w:rFonts w:ascii="TimesNewRomanPSMT" w:hAnsi="TimesNewRomanPSMT" w:cs="TimesNewRomanPSMT"/>
          <w:sz w:val="18"/>
          <w:szCs w:val="18"/>
        </w:rPr>
      </w:pPr>
      <w:r>
        <w:rPr>
          <w:rFonts w:ascii="TimesNewRomanPSMT" w:hAnsi="TimesNewRomanPSMT" w:cs="TimesNewRomanPSMT"/>
          <w:sz w:val="18"/>
          <w:szCs w:val="18"/>
        </w:rPr>
        <w:t>указывается наименование лица, осуществившего подготовку проектной документации(Ф.И.О., ИНН, СНИЛС; название, ОГРН, юридический и почтовый адрес, Ф.И.О. руководителя, номер телефона, банковские реквизиты)</w:t>
      </w:r>
    </w:p>
    <w:p w:rsidR="00EA1679" w:rsidRDefault="00EA1679" w:rsidP="00EE1799">
      <w:pPr>
        <w:autoSpaceDE w:val="0"/>
        <w:autoSpaceDN w:val="0"/>
        <w:adjustRightInd w:val="0"/>
        <w:spacing w:after="0"/>
        <w:jc w:val="center"/>
        <w:rPr>
          <w:rFonts w:ascii="TimesNewRomanPSMT" w:hAnsi="TimesNewRomanPSMT" w:cs="TimesNewRomanPSMT"/>
          <w:sz w:val="18"/>
          <w:szCs w:val="18"/>
        </w:rPr>
      </w:pPr>
      <w:r>
        <w:rPr>
          <w:rFonts w:ascii="TimesNewRomanPSMT" w:hAnsi="TimesNewRomanPSMT" w:cs="TimesNewRomanPSMT"/>
          <w:sz w:val="18"/>
          <w:szCs w:val="18"/>
        </w:rPr>
        <w:t>2</w:t>
      </w:r>
    </w:p>
    <w:p w:rsidR="00EA1679" w:rsidRPr="00EE1799" w:rsidRDefault="00EA1679" w:rsidP="00EE1799">
      <w:pPr>
        <w:spacing w:after="0" w:line="240" w:lineRule="auto"/>
        <w:jc w:val="both"/>
        <w:rPr>
          <w:rFonts w:ascii="Times New Roman" w:hAnsi="Times New Roman" w:cs="Times New Roman"/>
          <w:sz w:val="24"/>
          <w:szCs w:val="24"/>
        </w:rPr>
      </w:pPr>
      <w:r w:rsidRPr="00EE1799">
        <w:rPr>
          <w:rFonts w:ascii="Times New Roman" w:hAnsi="Times New Roman" w:cs="Times New Roman"/>
          <w:sz w:val="24"/>
          <w:szCs w:val="24"/>
        </w:rPr>
        <w:t xml:space="preserve">-строительство будет осуществляться на основании: </w:t>
      </w:r>
    </w:p>
    <w:p w:rsidR="00EA1679" w:rsidRPr="00EE1799" w:rsidRDefault="00EA1679" w:rsidP="00EE1799">
      <w:pPr>
        <w:spacing w:after="0" w:line="240" w:lineRule="auto"/>
        <w:jc w:val="both"/>
        <w:rPr>
          <w:rFonts w:ascii="Times New Roman" w:hAnsi="Times New Roman" w:cs="Times New Roman"/>
          <w:sz w:val="24"/>
          <w:szCs w:val="24"/>
        </w:rPr>
      </w:pPr>
      <w:r w:rsidRPr="00EE1799">
        <w:rPr>
          <w:rFonts w:ascii="Times New Roman" w:hAnsi="Times New Roman" w:cs="Times New Roman"/>
          <w:sz w:val="24"/>
          <w:szCs w:val="24"/>
        </w:rPr>
        <w:t>-градостроительного плана земельного участка № _______ от ______________;</w:t>
      </w:r>
    </w:p>
    <w:p w:rsidR="00EA1679" w:rsidRPr="00EE1799" w:rsidRDefault="00EA1679" w:rsidP="00EE1799">
      <w:pPr>
        <w:autoSpaceDE w:val="0"/>
        <w:autoSpaceDN w:val="0"/>
        <w:adjustRightInd w:val="0"/>
        <w:spacing w:after="0" w:line="240" w:lineRule="auto"/>
        <w:jc w:val="both"/>
        <w:rPr>
          <w:rFonts w:ascii="Times New Roman" w:hAnsi="Times New Roman" w:cs="Times New Roman"/>
          <w:sz w:val="24"/>
          <w:szCs w:val="24"/>
          <w:u w:val="single"/>
        </w:rPr>
      </w:pPr>
      <w:r w:rsidRPr="00EE1799">
        <w:rPr>
          <w:rFonts w:ascii="Times New Roman" w:hAnsi="Times New Roman" w:cs="Times New Roman"/>
          <w:sz w:val="24"/>
          <w:szCs w:val="24"/>
          <w:u w:val="single"/>
        </w:rPr>
        <w:t>-положительного заключения государственной, негосударственной экспертизы проектной</w:t>
      </w:r>
    </w:p>
    <w:p w:rsidR="00EA1679" w:rsidRDefault="00EA1679" w:rsidP="00EE1799">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18"/>
          <w:szCs w:val="18"/>
        </w:rPr>
        <w:t xml:space="preserve">                                                                                           (ненужное зачеркнуть)</w:t>
      </w:r>
    </w:p>
    <w:p w:rsidR="00EA1679" w:rsidRPr="00EE1799" w:rsidRDefault="00EA1679" w:rsidP="00D724E3">
      <w:pPr>
        <w:autoSpaceDE w:val="0"/>
        <w:autoSpaceDN w:val="0"/>
        <w:adjustRightInd w:val="0"/>
        <w:spacing w:after="0"/>
        <w:jc w:val="both"/>
        <w:rPr>
          <w:rFonts w:ascii="Times New Roman" w:hAnsi="Times New Roman" w:cs="Times New Roman"/>
          <w:sz w:val="24"/>
          <w:szCs w:val="24"/>
          <w:u w:val="single"/>
        </w:rPr>
      </w:pPr>
      <w:r w:rsidRPr="00EE1799">
        <w:rPr>
          <w:rFonts w:ascii="Times New Roman" w:hAnsi="Times New Roman" w:cs="Times New Roman"/>
          <w:sz w:val="24"/>
          <w:szCs w:val="24"/>
          <w:u w:val="single"/>
        </w:rPr>
        <w:t xml:space="preserve"> документации  за № __________ от "___" ___________ 20 __ года;</w:t>
      </w:r>
    </w:p>
    <w:p w:rsidR="00EA1679" w:rsidRPr="00D724E3" w:rsidRDefault="00EA1679" w:rsidP="00D724E3">
      <w:pPr>
        <w:autoSpaceDE w:val="0"/>
        <w:autoSpaceDN w:val="0"/>
        <w:adjustRightInd w:val="0"/>
        <w:spacing w:after="0"/>
        <w:jc w:val="both"/>
        <w:rPr>
          <w:rFonts w:ascii="TimesNewRomanPSMT" w:hAnsi="TimesNewRomanPSMT" w:cs="TimesNewRomanPSMT"/>
          <w:sz w:val="18"/>
          <w:szCs w:val="18"/>
        </w:rPr>
      </w:pPr>
      <w:r>
        <w:rPr>
          <w:rFonts w:ascii="TimesNewRomanPSMT" w:hAnsi="TimesNewRomanPSMT" w:cs="TimesNewRomanPSMT"/>
          <w:sz w:val="18"/>
          <w:szCs w:val="18"/>
        </w:rPr>
        <w:t xml:space="preserve">         (применительно к проектной документации объектов, предусмотренных статьей 49 Градостроительного</w:t>
      </w:r>
      <w:r>
        <w:rPr>
          <w:rFonts w:ascii="TimesNewRomanPSMT" w:hAnsi="TimesNewRomanPSMT" w:cs="TimesNewRomanPSMT"/>
          <w:sz w:val="24"/>
          <w:szCs w:val="24"/>
        </w:rPr>
        <w:t xml:space="preserve"> </w:t>
      </w:r>
      <w:r>
        <w:rPr>
          <w:rFonts w:ascii="TimesNewRomanPSMT" w:hAnsi="TimesNewRomanPSMT" w:cs="TimesNewRomanPSMT"/>
          <w:sz w:val="18"/>
          <w:szCs w:val="18"/>
        </w:rPr>
        <w:t>кодекса РФ)</w:t>
      </w:r>
    </w:p>
    <w:p w:rsidR="00D724E3" w:rsidRDefault="00EA1679" w:rsidP="00D724E3">
      <w:pPr>
        <w:autoSpaceDE w:val="0"/>
        <w:autoSpaceDN w:val="0"/>
        <w:adjustRightInd w:val="0"/>
        <w:spacing w:after="0"/>
        <w:jc w:val="both"/>
        <w:rPr>
          <w:rFonts w:ascii="Times New Roman" w:hAnsi="Times New Roman" w:cs="Times New Roman"/>
          <w:sz w:val="24"/>
          <w:szCs w:val="24"/>
          <w:u w:val="single"/>
        </w:rPr>
      </w:pPr>
      <w:r w:rsidRPr="00D724E3">
        <w:rPr>
          <w:rFonts w:ascii="Times New Roman" w:hAnsi="Times New Roman" w:cs="Times New Roman"/>
          <w:sz w:val="24"/>
          <w:szCs w:val="24"/>
        </w:rPr>
        <w:t xml:space="preserve">положительного заключения государственной экологической экспертизы проектной </w:t>
      </w:r>
      <w:r w:rsidRPr="00D724E3">
        <w:rPr>
          <w:rFonts w:ascii="Times New Roman" w:hAnsi="Times New Roman" w:cs="Times New Roman"/>
          <w:sz w:val="24"/>
          <w:szCs w:val="24"/>
          <w:u w:val="single"/>
        </w:rPr>
        <w:t>документации (при наличии) за № __________ от "___" ___________ 20 __ года;</w:t>
      </w:r>
    </w:p>
    <w:p w:rsidR="00EA1679" w:rsidRPr="00D724E3" w:rsidRDefault="00EA1679" w:rsidP="00D724E3">
      <w:pPr>
        <w:autoSpaceDE w:val="0"/>
        <w:autoSpaceDN w:val="0"/>
        <w:adjustRightInd w:val="0"/>
        <w:spacing w:after="0"/>
        <w:jc w:val="both"/>
        <w:rPr>
          <w:rFonts w:ascii="Times New Roman" w:hAnsi="Times New Roman" w:cs="Times New Roman"/>
          <w:sz w:val="24"/>
          <w:szCs w:val="24"/>
          <w:u w:val="single"/>
        </w:rPr>
      </w:pPr>
      <w:r>
        <w:rPr>
          <w:rFonts w:ascii="TimesNewRomanPSMT" w:hAnsi="TimesNewRomanPSMT" w:cs="TimesNewRomanPSMT"/>
          <w:sz w:val="18"/>
          <w:szCs w:val="18"/>
        </w:rPr>
        <w:t xml:space="preserve"> (применительно к проектной документации объектов, предусмотренных статьей 49 Градостроительного</w:t>
      </w:r>
      <w:r>
        <w:rPr>
          <w:rFonts w:ascii="TimesNewRomanPSMT" w:hAnsi="TimesNewRomanPSMT" w:cs="TimesNewRomanPSMT"/>
          <w:sz w:val="24"/>
          <w:szCs w:val="24"/>
        </w:rPr>
        <w:t xml:space="preserve"> </w:t>
      </w:r>
      <w:r>
        <w:rPr>
          <w:rFonts w:ascii="TimesNewRomanPSMT" w:hAnsi="TimesNewRomanPSMT" w:cs="TimesNewRomanPSMT"/>
          <w:sz w:val="18"/>
          <w:szCs w:val="18"/>
        </w:rPr>
        <w:t>кодекса РФ)</w:t>
      </w:r>
    </w:p>
    <w:p w:rsidR="00EA1679" w:rsidRPr="00D724E3" w:rsidRDefault="00EA1679" w:rsidP="00D724E3">
      <w:pPr>
        <w:autoSpaceDE w:val="0"/>
        <w:autoSpaceDN w:val="0"/>
        <w:adjustRightInd w:val="0"/>
        <w:spacing w:after="0" w:line="240" w:lineRule="auto"/>
        <w:jc w:val="both"/>
        <w:rPr>
          <w:rFonts w:ascii="Times New Roman" w:hAnsi="Times New Roman" w:cs="Times New Roman"/>
          <w:sz w:val="18"/>
          <w:szCs w:val="18"/>
        </w:rPr>
      </w:pPr>
    </w:p>
    <w:p w:rsidR="00EA1679" w:rsidRPr="00D724E3" w:rsidRDefault="00EA1679" w:rsidP="00D724E3">
      <w:pPr>
        <w:spacing w:after="0" w:line="240" w:lineRule="auto"/>
        <w:jc w:val="both"/>
        <w:rPr>
          <w:rFonts w:ascii="Times New Roman" w:hAnsi="Times New Roman" w:cs="Times New Roman"/>
          <w:sz w:val="24"/>
          <w:szCs w:val="24"/>
          <w:u w:val="single"/>
        </w:rPr>
      </w:pPr>
      <w:r w:rsidRPr="00D724E3">
        <w:rPr>
          <w:rFonts w:ascii="Times New Roman" w:hAnsi="Times New Roman" w:cs="Times New Roman"/>
          <w:sz w:val="24"/>
          <w:szCs w:val="24"/>
        </w:rPr>
        <w:t xml:space="preserve">-разрешения на отклонение от предельных параметров разрешенного </w:t>
      </w:r>
      <w:r w:rsidRPr="00D724E3">
        <w:rPr>
          <w:rFonts w:ascii="Times New Roman" w:hAnsi="Times New Roman" w:cs="Times New Roman"/>
          <w:sz w:val="24"/>
          <w:szCs w:val="24"/>
          <w:u w:val="dotted"/>
        </w:rPr>
        <w:t xml:space="preserve">строительства, </w:t>
      </w:r>
      <w:r w:rsidRPr="00D724E3">
        <w:rPr>
          <w:rFonts w:ascii="Times New Roman" w:hAnsi="Times New Roman" w:cs="Times New Roman"/>
          <w:sz w:val="24"/>
          <w:szCs w:val="24"/>
          <w:u w:val="single"/>
        </w:rPr>
        <w:t>реконструкции (при наличии) за № _______ от ______________;</w:t>
      </w:r>
    </w:p>
    <w:p w:rsidR="00EA1679" w:rsidRPr="00D724E3" w:rsidRDefault="00EA1679" w:rsidP="00D724E3">
      <w:pPr>
        <w:spacing w:after="0"/>
        <w:jc w:val="both"/>
        <w:rPr>
          <w:rFonts w:ascii="TimesNewRomanPSMT" w:hAnsi="TimesNewRomanPSMT" w:cs="TimesNewRomanPSMT"/>
          <w:sz w:val="24"/>
          <w:szCs w:val="24"/>
        </w:rPr>
      </w:pPr>
      <w:r>
        <w:rPr>
          <w:rFonts w:ascii="TimesNewRomanPSMT" w:hAnsi="TimesNewRomanPSMT" w:cs="TimesNewRomanPSMT"/>
          <w:sz w:val="18"/>
          <w:szCs w:val="18"/>
        </w:rPr>
        <w:t xml:space="preserve">                                                             (ненужное зачеркнуть)</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 проектная документация утверждена ____________________________________________________________________________</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____________________________________________________________________________</w:t>
      </w:r>
    </w:p>
    <w:p w:rsidR="00EA1679" w:rsidRPr="00C55B8B" w:rsidRDefault="00EA1679" w:rsidP="00C55B8B">
      <w:pPr>
        <w:spacing w:after="0"/>
        <w:jc w:val="center"/>
        <w:rPr>
          <w:rFonts w:ascii="TimesNewRomanPS-BoldMT" w:hAnsi="TimesNewRomanPS-BoldMT" w:cs="TimesNewRomanPS-BoldMT"/>
          <w:sz w:val="18"/>
          <w:szCs w:val="18"/>
        </w:rPr>
      </w:pPr>
      <w:r>
        <w:rPr>
          <w:rFonts w:ascii="TimesNewRomanPS-BoldMT" w:hAnsi="TimesNewRomanPS-BoldMT" w:cs="TimesNewRomanPS-BoldMT"/>
          <w:sz w:val="18"/>
          <w:szCs w:val="18"/>
        </w:rPr>
        <w:t>(наименование и реквизиты распорядительного документа, подготовленного техническим заказчиком - физическим лицом, действующим на профессиональной основе, или юридическим лицом, которые уполномочены застройщиком и действуют от имени застройщика. Застройщик вправе осуществлять функции технического заказчика самостоятельно (п.22.ст.1 Гр.К РФ</w:t>
      </w:r>
      <w:r>
        <w:rPr>
          <w:rFonts w:ascii="TimesNewRomanPSMT" w:hAnsi="TimesNewRomanPSMT" w:cs="TimesNewRomanPSMT"/>
          <w:sz w:val="18"/>
          <w:szCs w:val="18"/>
        </w:rPr>
        <w:t>)</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уполномоченный на выдачу разрешения на строительство орган.</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p>
    <w:p w:rsidR="00EA1679" w:rsidRPr="00D724E3" w:rsidRDefault="00EA1679" w:rsidP="00D724E3">
      <w:pPr>
        <w:spacing w:after="0" w:line="240" w:lineRule="auto"/>
        <w:jc w:val="both"/>
        <w:rPr>
          <w:rFonts w:ascii="Times New Roman" w:hAnsi="Times New Roman" w:cs="Times New Roman"/>
          <w:sz w:val="24"/>
          <w:szCs w:val="24"/>
          <w:u w:val="single"/>
        </w:rPr>
      </w:pPr>
      <w:r w:rsidRPr="00D724E3">
        <w:rPr>
          <w:rFonts w:ascii="Times New Roman" w:hAnsi="Times New Roman" w:cs="Times New Roman"/>
          <w:sz w:val="24"/>
          <w:szCs w:val="24"/>
          <w:u w:val="single"/>
        </w:rPr>
        <w:t>Результат предоставления муниципальной услуги прошу: вручить лично; направить по месту</w:t>
      </w:r>
    </w:p>
    <w:p w:rsidR="00EA1679" w:rsidRDefault="00EA1679" w:rsidP="00D724E3">
      <w:pPr>
        <w:spacing w:after="0" w:line="240" w:lineRule="auto"/>
        <w:jc w:val="both"/>
        <w:rPr>
          <w:rFonts w:ascii="Times New Roman" w:hAnsi="Times New Roman" w:cs="Times New Roman"/>
          <w:sz w:val="18"/>
          <w:szCs w:val="18"/>
        </w:rPr>
      </w:pPr>
      <w:r w:rsidRPr="00D724E3">
        <w:rPr>
          <w:rFonts w:ascii="Times New Roman" w:hAnsi="Times New Roman" w:cs="Times New Roman"/>
          <w:sz w:val="18"/>
          <w:szCs w:val="18"/>
        </w:rPr>
        <w:t xml:space="preserve">                                                                                                                                                     (нужное подчеркнуть)</w:t>
      </w:r>
    </w:p>
    <w:p w:rsidR="00C55B8B" w:rsidRPr="00D724E3" w:rsidRDefault="00C55B8B" w:rsidP="00D724E3">
      <w:pPr>
        <w:spacing w:after="0" w:line="240" w:lineRule="auto"/>
        <w:jc w:val="both"/>
        <w:rPr>
          <w:rFonts w:ascii="Times New Roman" w:hAnsi="Times New Roman" w:cs="Times New Roman"/>
          <w:sz w:val="18"/>
          <w:szCs w:val="18"/>
        </w:rPr>
      </w:pPr>
    </w:p>
    <w:p w:rsidR="00EA1679" w:rsidRPr="00D724E3" w:rsidRDefault="00EA1679" w:rsidP="00D724E3">
      <w:pPr>
        <w:spacing w:after="0" w:line="240" w:lineRule="auto"/>
        <w:jc w:val="both"/>
        <w:rPr>
          <w:rFonts w:ascii="Times New Roman" w:hAnsi="Times New Roman" w:cs="Times New Roman"/>
          <w:sz w:val="24"/>
          <w:szCs w:val="24"/>
          <w:u w:val="single"/>
        </w:rPr>
      </w:pPr>
      <w:r w:rsidRPr="00D724E3">
        <w:rPr>
          <w:rFonts w:ascii="Times New Roman" w:hAnsi="Times New Roman" w:cs="Times New Roman"/>
          <w:sz w:val="24"/>
          <w:szCs w:val="24"/>
          <w:u w:val="single"/>
        </w:rPr>
        <w:t>фактического проживания (месту нахождения) в форме документа на бумажном носителе.</w:t>
      </w:r>
    </w:p>
    <w:p w:rsidR="00EA1679" w:rsidRDefault="00EA1679" w:rsidP="00C55B8B">
      <w:pPr>
        <w:spacing w:after="0"/>
        <w:jc w:val="both"/>
        <w:rPr>
          <w:rFonts w:ascii="TimesNewRomanPSMT" w:hAnsi="TimesNewRomanPSMT" w:cs="TimesNewRomanPSMT"/>
          <w:sz w:val="24"/>
          <w:szCs w:val="24"/>
        </w:rPr>
      </w:pPr>
      <w:r>
        <w:rPr>
          <w:rFonts w:ascii="TimesNewRomanPSMT" w:hAnsi="TimesNewRomanPSMT" w:cs="TimesNewRomanPSMT"/>
          <w:sz w:val="18"/>
          <w:szCs w:val="18"/>
        </w:rPr>
        <w:t xml:space="preserve">                                   (нужное подчеркнуть)            </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Приложение: _____________________________________________________________________</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________________________________________________________________________________</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________________________________________________________________________________</w:t>
      </w: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________________________________________________________________________________</w:t>
      </w:r>
    </w:p>
    <w:p w:rsidR="00EA1679" w:rsidRDefault="00EA1679" w:rsidP="00D724E3">
      <w:pPr>
        <w:spacing w:after="0"/>
        <w:jc w:val="center"/>
        <w:rPr>
          <w:rFonts w:ascii="TimesNewRomanPSMT" w:hAnsi="TimesNewRomanPSMT" w:cs="TimesNewRomanPSMT"/>
          <w:sz w:val="18"/>
          <w:szCs w:val="18"/>
        </w:rPr>
      </w:pPr>
      <w:r>
        <w:rPr>
          <w:rFonts w:ascii="TimesNewRomanPSMT" w:hAnsi="TimesNewRomanPSMT" w:cs="TimesNewRomanPSMT"/>
          <w:sz w:val="18"/>
          <w:szCs w:val="18"/>
        </w:rPr>
        <w:t xml:space="preserve"> (полный перечень документов, представленных заявителем)</w:t>
      </w:r>
    </w:p>
    <w:p w:rsidR="00EA1679" w:rsidRPr="00D724E3" w:rsidRDefault="00EA1679" w:rsidP="00D724E3">
      <w:pPr>
        <w:autoSpaceDE w:val="0"/>
        <w:autoSpaceDN w:val="0"/>
        <w:adjustRightInd w:val="0"/>
        <w:spacing w:after="0" w:line="240" w:lineRule="auto"/>
        <w:rPr>
          <w:rFonts w:ascii="Times New Roman" w:hAnsi="Times New Roman" w:cs="Times New Roman"/>
          <w:sz w:val="18"/>
          <w:szCs w:val="18"/>
        </w:rPr>
      </w:pPr>
    </w:p>
    <w:p w:rsidR="00EA1679" w:rsidRPr="00D724E3" w:rsidRDefault="00EA1679" w:rsidP="00D724E3">
      <w:pPr>
        <w:autoSpaceDE w:val="0"/>
        <w:autoSpaceDN w:val="0"/>
        <w:adjustRightInd w:val="0"/>
        <w:spacing w:after="0" w:line="240" w:lineRule="auto"/>
        <w:rPr>
          <w:rFonts w:ascii="Times New Roman" w:hAnsi="Times New Roman" w:cs="Times New Roman"/>
          <w:sz w:val="24"/>
          <w:szCs w:val="24"/>
        </w:rPr>
      </w:pPr>
      <w:r w:rsidRPr="00D724E3">
        <w:rPr>
          <w:rFonts w:ascii="Times New Roman" w:hAnsi="Times New Roman" w:cs="Times New Roman"/>
          <w:sz w:val="24"/>
          <w:szCs w:val="24"/>
        </w:rPr>
        <w:t>Застройщик:</w:t>
      </w:r>
    </w:p>
    <w:p w:rsidR="00EA1679" w:rsidRPr="00D724E3" w:rsidRDefault="00EA1679" w:rsidP="00D724E3">
      <w:pPr>
        <w:autoSpaceDE w:val="0"/>
        <w:autoSpaceDN w:val="0"/>
        <w:adjustRightInd w:val="0"/>
        <w:spacing w:after="0" w:line="240" w:lineRule="auto"/>
        <w:rPr>
          <w:rFonts w:ascii="Times New Roman" w:hAnsi="Times New Roman" w:cs="Times New Roman"/>
          <w:sz w:val="18"/>
          <w:szCs w:val="18"/>
        </w:rPr>
      </w:pPr>
    </w:p>
    <w:p w:rsidR="00EA1679" w:rsidRPr="00D724E3" w:rsidRDefault="00EA1679" w:rsidP="00D724E3">
      <w:pPr>
        <w:autoSpaceDE w:val="0"/>
        <w:autoSpaceDN w:val="0"/>
        <w:adjustRightInd w:val="0"/>
        <w:spacing w:after="0" w:line="240" w:lineRule="auto"/>
        <w:jc w:val="center"/>
        <w:rPr>
          <w:rFonts w:ascii="Times New Roman" w:hAnsi="Times New Roman" w:cs="Times New Roman"/>
          <w:sz w:val="24"/>
          <w:szCs w:val="24"/>
        </w:rPr>
      </w:pPr>
      <w:r w:rsidRPr="00D724E3">
        <w:rPr>
          <w:rFonts w:ascii="Times New Roman" w:hAnsi="Times New Roman" w:cs="Times New Roman"/>
          <w:sz w:val="24"/>
          <w:szCs w:val="24"/>
        </w:rPr>
        <w:t>________________________           ______________________         _________________________</w:t>
      </w:r>
    </w:p>
    <w:p w:rsidR="00EA1679" w:rsidRDefault="00EA1679" w:rsidP="00D724E3">
      <w:pPr>
        <w:spacing w:after="0"/>
        <w:jc w:val="center"/>
        <w:rPr>
          <w:rFonts w:ascii="TimesNewRomanPSMT" w:hAnsi="TimesNewRomanPSMT" w:cs="TimesNewRomanPSMT"/>
          <w:sz w:val="18"/>
          <w:szCs w:val="18"/>
        </w:rPr>
      </w:pPr>
      <w:r>
        <w:rPr>
          <w:rFonts w:ascii="TimesNewRomanPSMT" w:hAnsi="TimesNewRomanPSMT" w:cs="TimesNewRomanPSMT"/>
          <w:sz w:val="18"/>
          <w:szCs w:val="18"/>
        </w:rPr>
        <w:t>(должность)                                                              (подпись)                                                         (фамилия и инициалы</w:t>
      </w:r>
    </w:p>
    <w:p w:rsidR="00EA1679" w:rsidRDefault="00EA1679" w:rsidP="00D724E3">
      <w:pPr>
        <w:spacing w:after="0"/>
        <w:jc w:val="center"/>
        <w:rPr>
          <w:rFonts w:ascii="TimesNewRomanPSMT" w:hAnsi="TimesNewRomanPSMT" w:cs="TimesNewRomanPSMT"/>
          <w:sz w:val="18"/>
          <w:szCs w:val="18"/>
        </w:rPr>
      </w:pPr>
      <w:r>
        <w:rPr>
          <w:rFonts w:ascii="TimesNewRomanPSMT" w:hAnsi="TimesNewRomanPSMT" w:cs="TimesNewRomanPSMT"/>
          <w:sz w:val="18"/>
          <w:szCs w:val="18"/>
        </w:rPr>
        <w:t xml:space="preserve">                                                                                                                                                              руководителя организации,</w:t>
      </w:r>
    </w:p>
    <w:p w:rsidR="00EA1679" w:rsidRDefault="00EA1679" w:rsidP="00D724E3">
      <w:pPr>
        <w:spacing w:after="0"/>
        <w:jc w:val="center"/>
        <w:rPr>
          <w:rFonts w:ascii="TimesNewRomanPSMT" w:hAnsi="TimesNewRomanPSMT" w:cs="TimesNewRomanPSMT"/>
          <w:sz w:val="18"/>
          <w:szCs w:val="18"/>
        </w:rPr>
      </w:pPr>
      <w:r>
        <w:rPr>
          <w:rFonts w:ascii="TimesNewRomanPSMT" w:hAnsi="TimesNewRomanPSMT" w:cs="TimesNewRomanPSMT"/>
          <w:sz w:val="18"/>
          <w:szCs w:val="18"/>
        </w:rPr>
        <w:t xml:space="preserve">                                                                                                                                                           индивидуального предпринимателя</w:t>
      </w:r>
    </w:p>
    <w:p w:rsidR="00EA1679" w:rsidRDefault="00EA1679" w:rsidP="00D724E3">
      <w:pPr>
        <w:spacing w:after="0"/>
        <w:jc w:val="center"/>
        <w:rPr>
          <w:rFonts w:ascii="TimesNewRomanPSMT" w:hAnsi="TimesNewRomanPSMT" w:cs="TimesNewRomanPSMT"/>
          <w:sz w:val="18"/>
          <w:szCs w:val="18"/>
        </w:rPr>
      </w:pPr>
      <w:r>
        <w:rPr>
          <w:rFonts w:ascii="TimesNewRomanPSMT" w:hAnsi="TimesNewRomanPSMT" w:cs="TimesNewRomanPSMT"/>
          <w:sz w:val="18"/>
          <w:szCs w:val="18"/>
        </w:rPr>
        <w:t xml:space="preserve">                                                                                                                                                               или физического лица)</w:t>
      </w:r>
    </w:p>
    <w:p w:rsidR="00EA1679" w:rsidRDefault="00EA1679" w:rsidP="00D724E3">
      <w:pPr>
        <w:spacing w:after="0"/>
        <w:rPr>
          <w:rFonts w:ascii="TimesNewRomanPSMT" w:hAnsi="TimesNewRomanPSMT" w:cs="TimesNewRomanPSMT"/>
          <w:sz w:val="18"/>
          <w:szCs w:val="18"/>
        </w:rPr>
      </w:pPr>
      <w:r>
        <w:rPr>
          <w:rFonts w:ascii="TimesNewRomanPSMT" w:hAnsi="TimesNewRomanPSMT" w:cs="TimesNewRomanPSMT"/>
          <w:sz w:val="24"/>
          <w:szCs w:val="24"/>
        </w:rPr>
        <w:t xml:space="preserve">                                                                         М.П.</w:t>
      </w:r>
    </w:p>
    <w:p w:rsidR="00EA1679" w:rsidRDefault="00EA1679" w:rsidP="00EA1679">
      <w:pPr>
        <w:tabs>
          <w:tab w:val="left" w:pos="6780"/>
        </w:tabs>
        <w:jc w:val="right"/>
        <w:rPr>
          <w:b/>
          <w:bCs/>
          <w:sz w:val="28"/>
          <w:szCs w:val="28"/>
        </w:rPr>
      </w:pPr>
    </w:p>
    <w:p w:rsidR="00C55B8B" w:rsidRDefault="00EA1679" w:rsidP="00D724E3">
      <w:pPr>
        <w:tabs>
          <w:tab w:val="left" w:pos="2865"/>
          <w:tab w:val="right" w:pos="9355"/>
        </w:tabs>
        <w:autoSpaceDE w:val="0"/>
        <w:autoSpaceDN w:val="0"/>
        <w:adjustRightInd w:val="0"/>
        <w:spacing w:after="0"/>
        <w:jc w:val="center"/>
        <w:outlineLvl w:val="1"/>
        <w:rPr>
          <w:rFonts w:ascii="Times New Roman" w:hAnsi="Times New Roman" w:cs="Times New Roman"/>
          <w:sz w:val="24"/>
          <w:szCs w:val="24"/>
        </w:rPr>
      </w:pPr>
      <w:r w:rsidRPr="00D724E3">
        <w:rPr>
          <w:rFonts w:ascii="Times New Roman" w:hAnsi="Times New Roman" w:cs="Times New Roman"/>
          <w:sz w:val="24"/>
          <w:szCs w:val="24"/>
        </w:rPr>
        <w:t xml:space="preserve">                                         </w:t>
      </w:r>
    </w:p>
    <w:p w:rsidR="00C55B8B" w:rsidRDefault="00C55B8B" w:rsidP="00D724E3">
      <w:pPr>
        <w:tabs>
          <w:tab w:val="left" w:pos="2865"/>
          <w:tab w:val="right" w:pos="9355"/>
        </w:tabs>
        <w:autoSpaceDE w:val="0"/>
        <w:autoSpaceDN w:val="0"/>
        <w:adjustRightInd w:val="0"/>
        <w:spacing w:after="0"/>
        <w:jc w:val="center"/>
        <w:outlineLvl w:val="1"/>
        <w:rPr>
          <w:rFonts w:ascii="Times New Roman" w:hAnsi="Times New Roman" w:cs="Times New Roman"/>
          <w:sz w:val="24"/>
          <w:szCs w:val="24"/>
        </w:rPr>
      </w:pPr>
    </w:p>
    <w:p w:rsidR="00C55B8B" w:rsidRDefault="00C55B8B" w:rsidP="00D724E3">
      <w:pPr>
        <w:tabs>
          <w:tab w:val="left" w:pos="2865"/>
          <w:tab w:val="right" w:pos="9355"/>
        </w:tabs>
        <w:autoSpaceDE w:val="0"/>
        <w:autoSpaceDN w:val="0"/>
        <w:adjustRightInd w:val="0"/>
        <w:spacing w:after="0"/>
        <w:jc w:val="center"/>
        <w:outlineLvl w:val="1"/>
        <w:rPr>
          <w:rFonts w:ascii="Times New Roman" w:hAnsi="Times New Roman" w:cs="Times New Roman"/>
          <w:sz w:val="24"/>
          <w:szCs w:val="24"/>
        </w:rPr>
      </w:pPr>
    </w:p>
    <w:p w:rsidR="00D724E3" w:rsidRDefault="00EA1679" w:rsidP="00D724E3">
      <w:pPr>
        <w:tabs>
          <w:tab w:val="left" w:pos="2865"/>
          <w:tab w:val="right" w:pos="9355"/>
        </w:tabs>
        <w:autoSpaceDE w:val="0"/>
        <w:autoSpaceDN w:val="0"/>
        <w:adjustRightInd w:val="0"/>
        <w:spacing w:after="0"/>
        <w:jc w:val="center"/>
        <w:outlineLvl w:val="1"/>
        <w:rPr>
          <w:rFonts w:ascii="Times New Roman" w:hAnsi="Times New Roman" w:cs="Times New Roman"/>
          <w:sz w:val="24"/>
          <w:szCs w:val="24"/>
        </w:rPr>
      </w:pPr>
      <w:r w:rsidRPr="00D724E3">
        <w:rPr>
          <w:rFonts w:ascii="Times New Roman" w:hAnsi="Times New Roman" w:cs="Times New Roman"/>
          <w:sz w:val="24"/>
          <w:szCs w:val="24"/>
        </w:rPr>
        <w:t xml:space="preserve">    </w:t>
      </w:r>
    </w:p>
    <w:p w:rsidR="00D724E3" w:rsidRDefault="00D724E3" w:rsidP="00D724E3">
      <w:pPr>
        <w:tabs>
          <w:tab w:val="left" w:pos="2865"/>
          <w:tab w:val="right" w:pos="9355"/>
        </w:tabs>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55B8B" w:rsidRDefault="00D724E3" w:rsidP="00C55B8B">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55B8B" w:rsidRDefault="00C55B8B" w:rsidP="00C55B8B">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55B8B" w:rsidRDefault="00C55B8B" w:rsidP="00C55B8B">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4"/>
          <w:szCs w:val="24"/>
        </w:rPr>
      </w:pPr>
    </w:p>
    <w:p w:rsidR="00EA1679" w:rsidRPr="00D724E3" w:rsidRDefault="00C55B8B" w:rsidP="00C55B8B">
      <w:pPr>
        <w:tabs>
          <w:tab w:val="left" w:pos="2865"/>
          <w:tab w:val="right" w:pos="9355"/>
        </w:tabs>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sz w:val="24"/>
          <w:szCs w:val="24"/>
        </w:rPr>
        <w:lastRenderedPageBreak/>
        <w:t xml:space="preserve">                                     </w:t>
      </w:r>
      <w:r w:rsidR="00EA1679" w:rsidRPr="00D724E3">
        <w:rPr>
          <w:rFonts w:ascii="Times New Roman" w:hAnsi="Times New Roman" w:cs="Times New Roman"/>
        </w:rPr>
        <w:t>Приложение № 2</w:t>
      </w:r>
    </w:p>
    <w:p w:rsidR="00EA1679" w:rsidRPr="00D724E3" w:rsidRDefault="00EA1679" w:rsidP="00C55B8B">
      <w:pPr>
        <w:autoSpaceDE w:val="0"/>
        <w:autoSpaceDN w:val="0"/>
        <w:adjustRightInd w:val="0"/>
        <w:spacing w:after="0" w:line="240" w:lineRule="auto"/>
        <w:jc w:val="right"/>
        <w:rPr>
          <w:rFonts w:ascii="Times New Roman" w:hAnsi="Times New Roman" w:cs="Times New Roman"/>
        </w:rPr>
      </w:pPr>
      <w:r w:rsidRPr="00D724E3">
        <w:rPr>
          <w:rFonts w:ascii="Times New Roman" w:hAnsi="Times New Roman" w:cs="Times New Roman"/>
        </w:rPr>
        <w:t xml:space="preserve">                                                к Административному регламенту</w:t>
      </w:r>
    </w:p>
    <w:p w:rsidR="00EA1679" w:rsidRPr="00D724E3" w:rsidRDefault="00EA1679" w:rsidP="00C55B8B">
      <w:pPr>
        <w:autoSpaceDE w:val="0"/>
        <w:autoSpaceDN w:val="0"/>
        <w:adjustRightInd w:val="0"/>
        <w:spacing w:after="0" w:line="240" w:lineRule="auto"/>
        <w:jc w:val="right"/>
        <w:rPr>
          <w:rFonts w:ascii="Times New Roman" w:hAnsi="Times New Roman" w:cs="Times New Roman"/>
        </w:rPr>
      </w:pPr>
      <w:r w:rsidRPr="00D724E3">
        <w:rPr>
          <w:rFonts w:ascii="Times New Roman" w:hAnsi="Times New Roman" w:cs="Times New Roman"/>
        </w:rPr>
        <w:t xml:space="preserve">                                                по предоставлению муниципальной </w:t>
      </w:r>
    </w:p>
    <w:p w:rsidR="00EA1679" w:rsidRPr="00D724E3" w:rsidRDefault="00EA1679" w:rsidP="00C55B8B">
      <w:pPr>
        <w:autoSpaceDE w:val="0"/>
        <w:autoSpaceDN w:val="0"/>
        <w:adjustRightInd w:val="0"/>
        <w:spacing w:after="0" w:line="240" w:lineRule="auto"/>
        <w:jc w:val="right"/>
        <w:rPr>
          <w:rFonts w:ascii="Times New Roman" w:hAnsi="Times New Roman" w:cs="Times New Roman"/>
        </w:rPr>
      </w:pPr>
      <w:r w:rsidRPr="00D724E3">
        <w:rPr>
          <w:rFonts w:ascii="Times New Roman" w:hAnsi="Times New Roman" w:cs="Times New Roman"/>
        </w:rPr>
        <w:t xml:space="preserve">                                             «Выдача разрешения на строительство»</w:t>
      </w:r>
    </w:p>
    <w:p w:rsidR="00EA1679" w:rsidRPr="00D724E3" w:rsidRDefault="00EA1679" w:rsidP="00C55B8B">
      <w:pPr>
        <w:pStyle w:val="ConsPlusTitle"/>
        <w:jc w:val="right"/>
        <w:rPr>
          <w:rFonts w:ascii="Times New Roman" w:hAnsi="Times New Roman" w:cs="Times New Roman"/>
          <w:caps/>
          <w:sz w:val="22"/>
          <w:szCs w:val="22"/>
        </w:rPr>
      </w:pPr>
      <w:r w:rsidRPr="00D724E3">
        <w:rPr>
          <w:rFonts w:ascii="Times New Roman" w:hAnsi="Times New Roman" w:cs="Times New Roman"/>
          <w:b w:val="0"/>
          <w:bCs w:val="0"/>
          <w:sz w:val="22"/>
          <w:szCs w:val="22"/>
        </w:rPr>
        <w:t>Форма разрешения на строительство</w:t>
      </w:r>
    </w:p>
    <w:p w:rsidR="00EA1679" w:rsidRPr="00D724E3" w:rsidRDefault="00EA1679" w:rsidP="00C55B8B">
      <w:pPr>
        <w:pStyle w:val="ConsPlusNormal"/>
        <w:jc w:val="center"/>
        <w:rPr>
          <w:rFonts w:ascii="Times New Roman" w:hAnsi="Times New Roman" w:cs="Times New Roman"/>
          <w:sz w:val="22"/>
          <w:szCs w:val="22"/>
        </w:rPr>
      </w:pPr>
      <w:r w:rsidRPr="00D724E3">
        <w:rPr>
          <w:rFonts w:ascii="Times New Roman" w:hAnsi="Times New Roman" w:cs="Times New Roman"/>
          <w:sz w:val="22"/>
          <w:szCs w:val="22"/>
        </w:rPr>
        <w:t xml:space="preserve">                                                                                                                            Утверждена</w:t>
      </w:r>
    </w:p>
    <w:p w:rsidR="00EA1679" w:rsidRPr="00D724E3" w:rsidRDefault="00EA1679" w:rsidP="00C55B8B">
      <w:pPr>
        <w:pStyle w:val="ConsPlusNormal"/>
        <w:jc w:val="center"/>
        <w:rPr>
          <w:rFonts w:ascii="Times New Roman" w:hAnsi="Times New Roman" w:cs="Times New Roman"/>
          <w:sz w:val="22"/>
          <w:szCs w:val="22"/>
        </w:rPr>
      </w:pPr>
      <w:r w:rsidRPr="00D724E3">
        <w:rPr>
          <w:rFonts w:ascii="Times New Roman" w:hAnsi="Times New Roman" w:cs="Times New Roman"/>
          <w:sz w:val="22"/>
          <w:szCs w:val="22"/>
        </w:rPr>
        <w:t xml:space="preserve">                                                                            </w:t>
      </w:r>
      <w:r w:rsidR="00D724E3">
        <w:rPr>
          <w:rFonts w:ascii="Times New Roman" w:hAnsi="Times New Roman" w:cs="Times New Roman"/>
          <w:sz w:val="22"/>
          <w:szCs w:val="22"/>
        </w:rPr>
        <w:t xml:space="preserve">                    </w:t>
      </w:r>
      <w:r w:rsidRPr="00D724E3">
        <w:rPr>
          <w:rFonts w:ascii="Times New Roman" w:hAnsi="Times New Roman" w:cs="Times New Roman"/>
          <w:sz w:val="22"/>
          <w:szCs w:val="22"/>
        </w:rPr>
        <w:t>Постановлением Правительства</w:t>
      </w:r>
      <w:r w:rsidR="00C55B8B">
        <w:rPr>
          <w:rFonts w:ascii="Times New Roman" w:hAnsi="Times New Roman" w:cs="Times New Roman"/>
          <w:sz w:val="22"/>
          <w:szCs w:val="22"/>
        </w:rPr>
        <w:t xml:space="preserve"> РФ</w:t>
      </w:r>
    </w:p>
    <w:p w:rsidR="00EA1679" w:rsidRPr="00D724E3" w:rsidRDefault="00EA1679" w:rsidP="00C55B8B">
      <w:pPr>
        <w:pStyle w:val="ConsPlusNormal"/>
        <w:jc w:val="center"/>
        <w:rPr>
          <w:rFonts w:ascii="Times New Roman" w:hAnsi="Times New Roman" w:cs="Times New Roman"/>
          <w:sz w:val="22"/>
          <w:szCs w:val="22"/>
        </w:rPr>
      </w:pPr>
      <w:r w:rsidRPr="00D724E3">
        <w:rPr>
          <w:rFonts w:ascii="Times New Roman" w:hAnsi="Times New Roman" w:cs="Times New Roman"/>
          <w:sz w:val="22"/>
          <w:szCs w:val="22"/>
        </w:rPr>
        <w:t xml:space="preserve">                                                                                            </w:t>
      </w:r>
      <w:r w:rsidR="00D724E3" w:rsidRPr="00D724E3">
        <w:rPr>
          <w:rFonts w:ascii="Times New Roman" w:hAnsi="Times New Roman" w:cs="Times New Roman"/>
          <w:sz w:val="22"/>
          <w:szCs w:val="22"/>
        </w:rPr>
        <w:t xml:space="preserve">                            </w:t>
      </w:r>
      <w:r w:rsidRPr="00D724E3">
        <w:rPr>
          <w:rFonts w:ascii="Times New Roman" w:hAnsi="Times New Roman" w:cs="Times New Roman"/>
          <w:sz w:val="22"/>
          <w:szCs w:val="22"/>
        </w:rPr>
        <w:t xml:space="preserve"> от 24 ноября 2005 г. N 698</w:t>
      </w:r>
    </w:p>
    <w:p w:rsidR="00EA1679" w:rsidRPr="00D724E3" w:rsidRDefault="00EA1679" w:rsidP="00C55B8B">
      <w:pPr>
        <w:pStyle w:val="ConsPlusNonformat"/>
        <w:jc w:val="right"/>
        <w:rPr>
          <w:rFonts w:ascii="Times New Roman" w:hAnsi="Times New Roman" w:cs="Times New Roman"/>
          <w:sz w:val="22"/>
          <w:szCs w:val="22"/>
        </w:rPr>
      </w:pPr>
      <w:bookmarkStart w:id="0" w:name="Par30"/>
      <w:bookmarkEnd w:id="0"/>
      <w:r w:rsidRPr="00D724E3">
        <w:rPr>
          <w:rFonts w:ascii="Times New Roman" w:hAnsi="Times New Roman" w:cs="Times New Roman"/>
          <w:sz w:val="22"/>
          <w:szCs w:val="22"/>
        </w:rPr>
        <w:t xml:space="preserve">                           Кому __________________________________</w:t>
      </w:r>
    </w:p>
    <w:p w:rsidR="00EA1679" w:rsidRDefault="00EA1679" w:rsidP="00C55B8B">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(наименование застройщика</w:t>
      </w:r>
    </w:p>
    <w:p w:rsidR="00EA1679" w:rsidRDefault="00EA1679" w:rsidP="00C55B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A1679" w:rsidRDefault="00EA1679" w:rsidP="00C55B8B">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(фамилия, имя, отчество - для граждан,</w:t>
      </w:r>
    </w:p>
    <w:p w:rsidR="00EA1679" w:rsidRDefault="00EA1679" w:rsidP="00C55B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A1679" w:rsidRDefault="00EA1679" w:rsidP="00C55B8B">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полное наименование организации - для юридических лиц</w:t>
      </w:r>
    </w:p>
    <w:p w:rsidR="00EA1679" w:rsidRDefault="00EA1679" w:rsidP="00C55B8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A1679" w:rsidRDefault="00EA1679" w:rsidP="00C55B8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A1679" w:rsidRDefault="00EA1679" w:rsidP="00C55B8B">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его почтовый индекс и адрес)</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РАЗРЕШЕНИЕ</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на строительство</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N __________________________________</w:t>
      </w:r>
      <w:r w:rsidR="00C55B8B">
        <w:rPr>
          <w:rFonts w:ascii="Times New Roman" w:hAnsi="Times New Roman" w:cs="Times New Roman"/>
          <w:sz w:val="24"/>
          <w:szCs w:val="24"/>
        </w:rPr>
        <w:t>______________________________________________</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D724E3">
        <w:rPr>
          <w:rFonts w:ascii="Times New Roman" w:hAnsi="Times New Roman" w:cs="Times New Roman"/>
          <w:sz w:val="24"/>
          <w:szCs w:val="24"/>
        </w:rPr>
        <w:t>____________________________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уполномоченного федерального органа исполнительной</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D724E3">
        <w:rPr>
          <w:rFonts w:ascii="Times New Roman" w:hAnsi="Times New Roman" w:cs="Times New Roman"/>
          <w:sz w:val="24"/>
          <w:szCs w:val="24"/>
        </w:rPr>
        <w:t>______________________________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власти, или органа исполнительной власти субъекта Российской</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D724E3">
        <w:rPr>
          <w:rFonts w:ascii="Times New Roman" w:hAnsi="Times New Roman" w:cs="Times New Roman"/>
          <w:sz w:val="24"/>
          <w:szCs w:val="24"/>
        </w:rPr>
        <w:t>_____________________________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Федерации, или органа местного самоуправления, осуществляющих</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D724E3">
        <w:rPr>
          <w:rFonts w:ascii="Times New Roman" w:hAnsi="Times New Roman" w:cs="Times New Roman"/>
          <w:sz w:val="24"/>
          <w:szCs w:val="24"/>
        </w:rPr>
        <w:t>___________________________</w:t>
      </w:r>
      <w:r>
        <w:rPr>
          <w:rFonts w:ascii="Times New Roman" w:hAnsi="Times New Roman" w:cs="Times New Roman"/>
          <w:sz w:val="24"/>
          <w:szCs w:val="24"/>
        </w:rPr>
        <w:t>,</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выдачу разрешения на строительство)</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руководствуясь статьей 51  Градостроительного  кодекса  Российской Федерации, разрешает _________________________________ строительство,   реконструкцию,  капитальный ремонт                                           </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(ненужное зачеркнуть)</w:t>
      </w:r>
    </w:p>
    <w:p w:rsidR="00EA1679" w:rsidRPr="00C55B8B" w:rsidRDefault="00EA1679" w:rsidP="00C55B8B">
      <w:pPr>
        <w:pStyle w:val="ConsPlusNonformat"/>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w:t>
      </w:r>
      <w:r>
        <w:rPr>
          <w:rFonts w:ascii="Times New Roman" w:hAnsi="Times New Roman" w:cs="Times New Roman"/>
          <w:sz w:val="16"/>
          <w:szCs w:val="16"/>
        </w:rPr>
        <w:t xml:space="preserve"> </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___</w:t>
      </w:r>
      <w:r w:rsidR="00C55B8B">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w:t>
      </w:r>
      <w:r w:rsidR="00C55B8B">
        <w:rPr>
          <w:rFonts w:ascii="Times New Roman" w:hAnsi="Times New Roman" w:cs="Times New Roman"/>
          <w:sz w:val="24"/>
          <w:szCs w:val="24"/>
        </w:rPr>
        <w:t>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D724E3">
        <w:rPr>
          <w:rFonts w:ascii="Times New Roman" w:hAnsi="Times New Roman" w:cs="Times New Roman"/>
          <w:sz w:val="24"/>
          <w:szCs w:val="24"/>
        </w:rPr>
        <w:t>_____________________________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капитального строительства в соответствии с проектной</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D724E3">
        <w:rPr>
          <w:rFonts w:ascii="Times New Roman" w:hAnsi="Times New Roman" w:cs="Times New Roman"/>
          <w:sz w:val="24"/>
          <w:szCs w:val="24"/>
        </w:rPr>
        <w:t>_____________________________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документацией, краткие проектные характеристики, описание этапа</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D724E3">
        <w:rPr>
          <w:rFonts w:ascii="Times New Roman" w:hAnsi="Times New Roman" w:cs="Times New Roman"/>
          <w:sz w:val="24"/>
          <w:szCs w:val="24"/>
        </w:rPr>
        <w:t>_____________________________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строительства, реконструкции, если разрешение выдается на этап</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D724E3">
        <w:rPr>
          <w:rFonts w:ascii="Times New Roman" w:hAnsi="Times New Roman" w:cs="Times New Roman"/>
          <w:sz w:val="24"/>
          <w:szCs w:val="24"/>
        </w:rPr>
        <w:t>_____</w:t>
      </w:r>
      <w:r>
        <w:rPr>
          <w:rFonts w:ascii="Times New Roman" w:hAnsi="Times New Roman" w:cs="Times New Roman"/>
          <w:sz w:val="24"/>
          <w:szCs w:val="24"/>
        </w:rPr>
        <w:t>,</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строительства, реконструкции)</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__________________________________________________________________</w:t>
      </w:r>
      <w:r w:rsidR="00C55B8B">
        <w:rPr>
          <w:rFonts w:ascii="Times New Roman" w:hAnsi="Times New Roman" w:cs="Times New Roman"/>
          <w:sz w:val="24"/>
          <w:szCs w:val="24"/>
        </w:rPr>
        <w:t>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(полный адрес объекта капитального</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D724E3">
        <w:rPr>
          <w:rFonts w:ascii="Times New Roman" w:hAnsi="Times New Roman" w:cs="Times New Roman"/>
          <w:sz w:val="24"/>
          <w:szCs w:val="24"/>
        </w:rPr>
        <w:t>__________________________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строительства с указанием субъекта Российской Федерации,</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D724E3">
        <w:rPr>
          <w:rFonts w:ascii="Times New Roman" w:hAnsi="Times New Roman" w:cs="Times New Roman"/>
          <w:sz w:val="24"/>
          <w:szCs w:val="24"/>
        </w:rPr>
        <w:t>_________________________</w:t>
      </w:r>
    </w:p>
    <w:p w:rsidR="00EA1679" w:rsidRDefault="00EA1679" w:rsidP="00EA1679">
      <w:pPr>
        <w:pStyle w:val="ConsPlusNonformat"/>
        <w:jc w:val="center"/>
        <w:rPr>
          <w:rFonts w:ascii="Times New Roman" w:hAnsi="Times New Roman" w:cs="Times New Roman"/>
          <w:sz w:val="16"/>
          <w:szCs w:val="16"/>
        </w:rPr>
      </w:pPr>
      <w:r>
        <w:rPr>
          <w:rFonts w:ascii="Times New Roman" w:hAnsi="Times New Roman" w:cs="Times New Roman"/>
          <w:sz w:val="16"/>
          <w:szCs w:val="16"/>
        </w:rPr>
        <w:t>административного района и т.д. или строительный адрес)</w:t>
      </w:r>
    </w:p>
    <w:p w:rsidR="00EA1679" w:rsidRDefault="00EA1679" w:rsidP="00EA16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D724E3">
        <w:rPr>
          <w:rFonts w:ascii="Times New Roman" w:hAnsi="Times New Roman" w:cs="Times New Roman"/>
          <w:sz w:val="24"/>
          <w:szCs w:val="24"/>
        </w:rPr>
        <w:t>__________________________</w:t>
      </w:r>
      <w:r>
        <w:rPr>
          <w:rFonts w:ascii="Times New Roman" w:hAnsi="Times New Roman" w:cs="Times New Roman"/>
          <w:sz w:val="24"/>
          <w:szCs w:val="24"/>
        </w:rPr>
        <w:t>.</w:t>
      </w:r>
    </w:p>
    <w:p w:rsidR="00EA1679" w:rsidRDefault="00EA1679" w:rsidP="00EA1679">
      <w:pPr>
        <w:pStyle w:val="ConsPlusNonformat"/>
        <w:jc w:val="center"/>
        <w:rPr>
          <w:rFonts w:ascii="Times New Roman" w:hAnsi="Times New Roman" w:cs="Times New Roman"/>
          <w:sz w:val="16"/>
          <w:szCs w:val="16"/>
        </w:rPr>
      </w:pP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Срок действия настоящего разрешения  –  до      "         "                20         г.</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                      ____________         </w:t>
      </w:r>
      <w:r w:rsidR="00D724E3">
        <w:rPr>
          <w:rFonts w:ascii="Times New Roman" w:hAnsi="Times New Roman" w:cs="Times New Roman"/>
          <w:sz w:val="24"/>
          <w:szCs w:val="24"/>
        </w:rPr>
        <w:t xml:space="preserve">           __________________</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(подпись)                                               (расшифровка подписи)</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сотрудника органа,     </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осуществляющего выдачу</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разрешения на строительство)</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 xml:space="preserve">          "        "              20   г.</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М.П.</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Действие настоящего разрешения продлено до    "        "                 20        г.</w:t>
      </w:r>
    </w:p>
    <w:p w:rsidR="00EA1679" w:rsidRDefault="00EA1679" w:rsidP="00EA167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                      ____________            </w:t>
      </w:r>
      <w:r w:rsidR="00D724E3">
        <w:rPr>
          <w:rFonts w:ascii="Times New Roman" w:hAnsi="Times New Roman" w:cs="Times New Roman"/>
          <w:sz w:val="24"/>
          <w:szCs w:val="24"/>
        </w:rPr>
        <w:t xml:space="preserve">           _________________</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(подпись)                                                  (расшифровка подписи)</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сотрудника органа,</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осуществляющего выдачу</w:t>
      </w:r>
    </w:p>
    <w:p w:rsidR="00EA1679" w:rsidRDefault="00EA1679" w:rsidP="00EA1679">
      <w:pPr>
        <w:pStyle w:val="ConsPlusNonformat"/>
        <w:rPr>
          <w:rFonts w:ascii="Times New Roman" w:hAnsi="Times New Roman" w:cs="Times New Roman"/>
          <w:sz w:val="16"/>
          <w:szCs w:val="16"/>
        </w:rPr>
      </w:pPr>
      <w:r>
        <w:rPr>
          <w:rFonts w:ascii="Times New Roman" w:hAnsi="Times New Roman" w:cs="Times New Roman"/>
          <w:sz w:val="16"/>
          <w:szCs w:val="16"/>
        </w:rPr>
        <w:t xml:space="preserve">                       разрешения на строительство)</w:t>
      </w:r>
    </w:p>
    <w:p w:rsidR="00EA1679" w:rsidRDefault="00EA1679" w:rsidP="00C55B8B">
      <w:pPr>
        <w:pStyle w:val="ConsPlusNonformat"/>
        <w:rPr>
          <w:rFonts w:ascii="Times New Roman" w:hAnsi="Times New Roman" w:cs="Times New Roman"/>
          <w:sz w:val="24"/>
          <w:szCs w:val="24"/>
        </w:rPr>
      </w:pPr>
      <w:r>
        <w:rPr>
          <w:rFonts w:ascii="Times New Roman" w:hAnsi="Times New Roman" w:cs="Times New Roman"/>
          <w:sz w:val="24"/>
          <w:szCs w:val="24"/>
        </w:rPr>
        <w:t xml:space="preserve">             "  "              20   г.</w:t>
      </w:r>
    </w:p>
    <w:p w:rsidR="00775F46" w:rsidRPr="00C55B8B" w:rsidRDefault="00775F46" w:rsidP="00C55B8B">
      <w:pPr>
        <w:pStyle w:val="ConsPlusNonformat"/>
        <w:rPr>
          <w:rFonts w:ascii="Times New Roman" w:hAnsi="Times New Roman" w:cs="Times New Roman"/>
          <w:sz w:val="24"/>
          <w:szCs w:val="24"/>
        </w:rPr>
      </w:pPr>
    </w:p>
    <w:p w:rsidR="00EA1679" w:rsidRPr="00C55B8B" w:rsidRDefault="00EA1679" w:rsidP="00C55B8B">
      <w:pPr>
        <w:tabs>
          <w:tab w:val="left" w:pos="2865"/>
          <w:tab w:val="right" w:pos="9355"/>
        </w:tabs>
        <w:autoSpaceDE w:val="0"/>
        <w:autoSpaceDN w:val="0"/>
        <w:adjustRightInd w:val="0"/>
        <w:spacing w:after="0" w:line="240" w:lineRule="auto"/>
        <w:jc w:val="center"/>
        <w:outlineLvl w:val="1"/>
        <w:rPr>
          <w:rFonts w:ascii="Times New Roman" w:hAnsi="Times New Roman" w:cs="Times New Roman"/>
          <w:sz w:val="24"/>
          <w:szCs w:val="24"/>
        </w:rPr>
      </w:pPr>
      <w:r w:rsidRPr="00C55B8B">
        <w:rPr>
          <w:rFonts w:ascii="Times New Roman" w:hAnsi="Times New Roman" w:cs="Times New Roman"/>
          <w:sz w:val="24"/>
          <w:szCs w:val="24"/>
        </w:rPr>
        <w:lastRenderedPageBreak/>
        <w:t xml:space="preserve">                                             Приложение № 3</w:t>
      </w:r>
    </w:p>
    <w:p w:rsidR="00EA1679" w:rsidRPr="00C55B8B" w:rsidRDefault="00EA1679" w:rsidP="00C55B8B">
      <w:pPr>
        <w:autoSpaceDE w:val="0"/>
        <w:autoSpaceDN w:val="0"/>
        <w:adjustRightInd w:val="0"/>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                                                к Административному регламенту</w:t>
      </w:r>
    </w:p>
    <w:p w:rsidR="00EA1679" w:rsidRPr="00C55B8B" w:rsidRDefault="00EA1679" w:rsidP="00C55B8B">
      <w:pPr>
        <w:autoSpaceDE w:val="0"/>
        <w:autoSpaceDN w:val="0"/>
        <w:adjustRightInd w:val="0"/>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                                                по предоставлению муниципальной </w:t>
      </w:r>
    </w:p>
    <w:p w:rsidR="00EA1679" w:rsidRPr="00C55B8B" w:rsidRDefault="00EA1679" w:rsidP="00C55B8B">
      <w:pPr>
        <w:autoSpaceDE w:val="0"/>
        <w:autoSpaceDN w:val="0"/>
        <w:adjustRightInd w:val="0"/>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                                             «Выдача разрешения на строительство»</w:t>
      </w:r>
    </w:p>
    <w:p w:rsidR="00EA1679" w:rsidRPr="00C55B8B" w:rsidRDefault="00EA1679" w:rsidP="00C55B8B">
      <w:pPr>
        <w:tabs>
          <w:tab w:val="left" w:pos="6945"/>
        </w:tabs>
        <w:spacing w:after="0" w:line="240" w:lineRule="auto"/>
        <w:jc w:val="center"/>
        <w:rPr>
          <w:rFonts w:ascii="Times New Roman" w:hAnsi="Times New Roman" w:cs="Times New Roman"/>
          <w:sz w:val="24"/>
          <w:szCs w:val="24"/>
        </w:rPr>
      </w:pPr>
    </w:p>
    <w:p w:rsidR="00EA1679" w:rsidRPr="00C55B8B" w:rsidRDefault="00EA1679" w:rsidP="00C55B8B">
      <w:pPr>
        <w:tabs>
          <w:tab w:val="left" w:pos="6945"/>
        </w:tabs>
        <w:spacing w:after="0" w:line="240" w:lineRule="auto"/>
        <w:jc w:val="center"/>
        <w:rPr>
          <w:rFonts w:ascii="Times New Roman" w:hAnsi="Times New Roman" w:cs="Times New Roman"/>
          <w:sz w:val="24"/>
          <w:szCs w:val="24"/>
        </w:rPr>
      </w:pPr>
    </w:p>
    <w:p w:rsidR="00EA1679" w:rsidRPr="00C55B8B" w:rsidRDefault="00EA1679" w:rsidP="00C55B8B">
      <w:pPr>
        <w:tabs>
          <w:tab w:val="left" w:pos="6945"/>
        </w:tabs>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Блок-схема</w:t>
      </w:r>
    </w:p>
    <w:p w:rsidR="00EA1679" w:rsidRPr="00C55B8B" w:rsidRDefault="00EA1679" w:rsidP="00C55B8B">
      <w:pPr>
        <w:shd w:val="clear" w:color="auto" w:fill="FFFFFF"/>
        <w:spacing w:after="0" w:line="240" w:lineRule="auto"/>
        <w:jc w:val="center"/>
        <w:rPr>
          <w:rFonts w:ascii="Times New Roman" w:hAnsi="Times New Roman" w:cs="Times New Roman"/>
          <w:sz w:val="24"/>
          <w:szCs w:val="24"/>
        </w:rPr>
      </w:pPr>
      <w:r w:rsidRPr="00C55B8B">
        <w:rPr>
          <w:rFonts w:ascii="Times New Roman" w:hAnsi="Times New Roman" w:cs="Times New Roman"/>
          <w:sz w:val="24"/>
          <w:szCs w:val="24"/>
        </w:rPr>
        <w:t xml:space="preserve">предоставления муниципальной услуги </w:t>
      </w:r>
    </w:p>
    <w:p w:rsidR="00EA1679" w:rsidRPr="00C55B8B" w:rsidRDefault="00EA1679" w:rsidP="00C55B8B">
      <w:pPr>
        <w:shd w:val="clear" w:color="auto" w:fill="FFFFFF"/>
        <w:spacing w:after="0" w:line="240" w:lineRule="auto"/>
        <w:jc w:val="center"/>
        <w:rPr>
          <w:rFonts w:ascii="Times New Roman" w:hAnsi="Times New Roman" w:cs="Times New Roman"/>
          <w:spacing w:val="1"/>
          <w:sz w:val="24"/>
          <w:szCs w:val="24"/>
        </w:rPr>
      </w:pPr>
      <w:r w:rsidRPr="00C55B8B">
        <w:rPr>
          <w:rFonts w:ascii="Times New Roman" w:hAnsi="Times New Roman" w:cs="Times New Roman"/>
          <w:spacing w:val="1"/>
          <w:sz w:val="24"/>
          <w:szCs w:val="24"/>
        </w:rPr>
        <w:t xml:space="preserve">«Выдача </w:t>
      </w:r>
      <w:r w:rsidRPr="00C55B8B">
        <w:rPr>
          <w:rFonts w:ascii="Times New Roman" w:hAnsi="Times New Roman" w:cs="Times New Roman"/>
          <w:spacing w:val="3"/>
          <w:sz w:val="24"/>
          <w:szCs w:val="24"/>
        </w:rPr>
        <w:t>разрешения на строительство»</w:t>
      </w:r>
    </w:p>
    <w:p w:rsidR="00EA1679" w:rsidRDefault="00EA1679" w:rsidP="00C55B8B">
      <w:pPr>
        <w:spacing w:after="0"/>
        <w:jc w:val="center"/>
        <w:rPr>
          <w:sz w:val="16"/>
          <w:szCs w:val="16"/>
        </w:rPr>
      </w:pPr>
    </w:p>
    <w:p w:rsidR="00EA1679" w:rsidRDefault="00EA1679" w:rsidP="00EA167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Основанием является обращение заявителя за предоставлением муниципальной услуги с соответствующим заявлением и необходимыми документами (информацией) </w:t>
      </w:r>
    </w:p>
    <w:p w:rsidR="00EA1679" w:rsidRDefault="00EA1679" w:rsidP="00EA1679">
      <w:pPr>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06"/>
        <w:gridCol w:w="234"/>
        <w:gridCol w:w="5698"/>
      </w:tblGrid>
      <w:tr w:rsidR="00EA1679" w:rsidTr="00EA1679">
        <w:tc>
          <w:tcPr>
            <w:tcW w:w="4552" w:type="dxa"/>
            <w:tcBorders>
              <w:top w:val="single" w:sz="4" w:space="0" w:color="000000"/>
              <w:left w:val="single" w:sz="4" w:space="0" w:color="000000"/>
              <w:bottom w:val="single" w:sz="4" w:space="0" w:color="000000"/>
              <w:right w:val="single" w:sz="4" w:space="0" w:color="000000"/>
            </w:tcBorders>
            <w:hideMark/>
          </w:tcPr>
          <w:p w:rsidR="00EA1679" w:rsidRDefault="00C55B8B">
            <w:pPr>
              <w:ind w:firstLine="567"/>
              <w:jc w:val="center"/>
              <w:rPr>
                <w:sz w:val="24"/>
                <w:szCs w:val="24"/>
              </w:rPr>
            </w:pPr>
            <w:r>
              <w:rPr>
                <w:sz w:val="24"/>
                <w:szCs w:val="24"/>
              </w:rPr>
              <w:t>Специалист администрации</w:t>
            </w:r>
            <w:r w:rsidR="00EA1679">
              <w:rPr>
                <w:sz w:val="24"/>
                <w:szCs w:val="24"/>
              </w:rPr>
              <w:t>,  осуществляющий прием заявления</w:t>
            </w:r>
            <w:r w:rsidR="00EA1679">
              <w:rPr>
                <w:sz w:val="28"/>
                <w:szCs w:val="28"/>
              </w:rPr>
              <w:t xml:space="preserve"> </w:t>
            </w:r>
            <w:r w:rsidR="00EA1679">
              <w:rPr>
                <w:sz w:val="24"/>
                <w:szCs w:val="24"/>
              </w:rPr>
              <w:t>(запроса) и документов (информации), в том числе поступивших в электронной форме, формирует полный комплект документов, представленных заявителем, состоящий из заявления и  документов (информации) (далее – полный пакет документов).</w:t>
            </w:r>
          </w:p>
        </w:tc>
        <w:tc>
          <w:tcPr>
            <w:tcW w:w="236" w:type="dxa"/>
            <w:tcBorders>
              <w:top w:val="nil"/>
              <w:left w:val="single" w:sz="4" w:space="0" w:color="000000"/>
              <w:bottom w:val="nil"/>
              <w:right w:val="single" w:sz="4" w:space="0" w:color="000000"/>
            </w:tcBorders>
          </w:tcPr>
          <w:p w:rsidR="00EA1679" w:rsidRDefault="00EA1679">
            <w:pPr>
              <w:ind w:firstLine="567"/>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hideMark/>
          </w:tcPr>
          <w:p w:rsidR="00EA1679" w:rsidRDefault="00EA1679" w:rsidP="00C55B8B">
            <w:pPr>
              <w:ind w:firstLine="567"/>
              <w:jc w:val="center"/>
              <w:rPr>
                <w:sz w:val="24"/>
                <w:szCs w:val="24"/>
              </w:rPr>
            </w:pPr>
            <w:r>
              <w:rPr>
                <w:sz w:val="24"/>
                <w:szCs w:val="24"/>
              </w:rPr>
              <w:t>При наличии оснований для отказа в приеме документов (информации), необходимых для предоставления муниципальной услуги, специалист, осуществляет отказ в приеме документов (информации), недостаточных для предоставления муниципальной услуги. При необходимости, по требованию заявителя, оформляет письменное решение об отказе в приеме документов, недостаточных для получения муниципальной услуги.</w:t>
            </w:r>
          </w:p>
        </w:tc>
      </w:tr>
    </w:tbl>
    <w:p w:rsidR="00EA1679" w:rsidRDefault="00EA1679" w:rsidP="00EA1679">
      <w:pPr>
        <w:rPr>
          <w:sz w:val="24"/>
          <w:szCs w:val="24"/>
        </w:rPr>
      </w:pPr>
      <w:r>
        <w:rPr>
          <w:sz w:val="24"/>
          <w:szCs w:val="24"/>
        </w:rPr>
        <w:t xml:space="preserve">                          </w:t>
      </w:r>
      <w:proofErr w:type="spellStart"/>
      <w:r>
        <w:rPr>
          <w:sz w:val="24"/>
          <w:szCs w:val="24"/>
        </w:rPr>
        <w:t>↓</w:t>
      </w:r>
      <w:proofErr w:type="spellEnd"/>
    </w:p>
    <w:p w:rsidR="00EA1679" w:rsidRDefault="00EA1679" w:rsidP="00EA167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Полный пакет документов регистрируется и передается в день регистрации указанного полного пакета документов  Главе местной администрации </w:t>
      </w:r>
      <w:r w:rsidR="00C55B8B">
        <w:rPr>
          <w:sz w:val="24"/>
          <w:szCs w:val="24"/>
        </w:rPr>
        <w:t>с.п.Белокаменское</w:t>
      </w:r>
      <w:r>
        <w:rPr>
          <w:sz w:val="24"/>
          <w:szCs w:val="24"/>
        </w:rPr>
        <w:t xml:space="preserve"> </w:t>
      </w:r>
    </w:p>
    <w:p w:rsidR="00EA1679" w:rsidRDefault="00EA1679" w:rsidP="00EA1679">
      <w:pPr>
        <w:jc w:val="center"/>
        <w:rPr>
          <w:sz w:val="24"/>
          <w:szCs w:val="24"/>
        </w:rPr>
      </w:pPr>
      <w:proofErr w:type="spellStart"/>
      <w:r>
        <w:rPr>
          <w:sz w:val="24"/>
          <w:szCs w:val="24"/>
        </w:rPr>
        <w:t>↓</w:t>
      </w:r>
      <w:proofErr w:type="spellEnd"/>
    </w:p>
    <w:p w:rsidR="00EA1679" w:rsidRDefault="00EA1679" w:rsidP="00C55B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Глава местной администрации </w:t>
      </w:r>
      <w:r w:rsidR="00C55B8B">
        <w:rPr>
          <w:sz w:val="24"/>
          <w:szCs w:val="24"/>
        </w:rPr>
        <w:t>с.п.Белокаменское</w:t>
      </w:r>
    </w:p>
    <w:p w:rsidR="00EA1679" w:rsidRDefault="00EA1679" w:rsidP="00C55B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рассматривает поступивший полный пакет документов и направляет его </w:t>
      </w:r>
      <w:r w:rsidR="00C55B8B">
        <w:rPr>
          <w:sz w:val="24"/>
          <w:szCs w:val="24"/>
        </w:rPr>
        <w:t>специалисту</w:t>
      </w:r>
    </w:p>
    <w:p w:rsidR="00EA1679" w:rsidRDefault="00EA1679" w:rsidP="00DB5638">
      <w:pPr>
        <w:spacing w:after="0"/>
        <w:jc w:val="center"/>
        <w:rPr>
          <w:sz w:val="24"/>
          <w:szCs w:val="24"/>
        </w:rPr>
      </w:pPr>
      <w:proofErr w:type="spellStart"/>
      <w:r>
        <w:rPr>
          <w:sz w:val="24"/>
          <w:szCs w:val="24"/>
        </w:rPr>
        <w:t>↓</w:t>
      </w:r>
      <w:proofErr w:type="spellEnd"/>
    </w:p>
    <w:p w:rsidR="00EA1679" w:rsidRDefault="00DB5638" w:rsidP="00EA1679">
      <w:pPr>
        <w:pBdr>
          <w:top w:val="single" w:sz="4" w:space="1" w:color="auto"/>
          <w:left w:val="single" w:sz="4" w:space="4" w:color="auto"/>
          <w:bottom w:val="single" w:sz="4" w:space="1" w:color="auto"/>
          <w:right w:val="single" w:sz="4" w:space="4" w:color="auto"/>
        </w:pBdr>
        <w:jc w:val="both"/>
        <w:rPr>
          <w:sz w:val="28"/>
          <w:szCs w:val="28"/>
        </w:rPr>
      </w:pPr>
      <w:r>
        <w:rPr>
          <w:sz w:val="24"/>
          <w:szCs w:val="24"/>
        </w:rPr>
        <w:t>Специалист</w:t>
      </w:r>
      <w:r w:rsidR="00EA1679">
        <w:rPr>
          <w:sz w:val="24"/>
          <w:szCs w:val="24"/>
        </w:rPr>
        <w:t>, ответственный за обработку документов (информации), формирует дело по объекту капитального строительства, проводит проверку соответствия материалов, содержащихся в проектной документации на строительство (реконструкцию)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оформления разрешения на строительство линейного объекта - требованиям проекта планировки территории и проекта межевания территории, а при наличии у заявителя разрешения на отклонение от предельных параметров разрешенного строительства (реконструкцию) - требованиям, установленным в разрешении на отклонение от предельных параметров разрешенного строительства (реконструкцию)</w:t>
      </w:r>
      <w:r w:rsidR="00EA1679">
        <w:t xml:space="preserve">, </w:t>
      </w:r>
      <w:r w:rsidR="00EA1679">
        <w:rPr>
          <w:sz w:val="24"/>
          <w:szCs w:val="24"/>
        </w:rPr>
        <w:t>требованиям</w:t>
      </w:r>
      <w:r w:rsidR="00EA1679">
        <w:t xml:space="preserve"> </w:t>
      </w:r>
      <w:r w:rsidR="00EA1679">
        <w:rPr>
          <w:sz w:val="24"/>
          <w:szCs w:val="24"/>
        </w:rPr>
        <w:t>статьи 48 Градостроительного кодекса РФ,</w:t>
      </w:r>
      <w:r w:rsidR="00EA1679">
        <w:t xml:space="preserve"> </w:t>
      </w:r>
      <w:r w:rsidR="00EA1679">
        <w:rPr>
          <w:sz w:val="24"/>
          <w:szCs w:val="24"/>
        </w:rPr>
        <w:t>требованиям</w:t>
      </w:r>
      <w:r w:rsidR="00EA1679">
        <w:t xml:space="preserve"> </w:t>
      </w:r>
      <w:r w:rsidR="00EA1679">
        <w:rPr>
          <w:sz w:val="24"/>
          <w:szCs w:val="24"/>
        </w:rPr>
        <w:t>постановления Правительства Российской Федерации от 16 февраля 2008 г. №87 «О составе разделов проектной документации и требованиях к их содержанию» (в последней редакции);</w:t>
      </w:r>
    </w:p>
    <w:p w:rsidR="00EA1679" w:rsidRDefault="00EA1679" w:rsidP="00EA1679">
      <w:pPr>
        <w:rPr>
          <w:sz w:val="24"/>
          <w:szCs w:val="24"/>
        </w:rPr>
      </w:pPr>
      <w:r>
        <w:rPr>
          <w:sz w:val="24"/>
          <w:szCs w:val="24"/>
        </w:rPr>
        <w:lastRenderedPageBreak/>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73"/>
        <w:gridCol w:w="234"/>
        <w:gridCol w:w="3031"/>
      </w:tblGrid>
      <w:tr w:rsidR="00EA1679" w:rsidTr="00EA1679">
        <w:tc>
          <w:tcPr>
            <w:tcW w:w="7488" w:type="dxa"/>
            <w:tcBorders>
              <w:top w:val="single" w:sz="4" w:space="0" w:color="000000"/>
              <w:left w:val="single" w:sz="4" w:space="0" w:color="000000"/>
              <w:bottom w:val="single" w:sz="4" w:space="0" w:color="000000"/>
              <w:right w:val="single" w:sz="4" w:space="0" w:color="000000"/>
            </w:tcBorders>
            <w:hideMark/>
          </w:tcPr>
          <w:p w:rsidR="00EA1679" w:rsidRDefault="00EA1679">
            <w:pPr>
              <w:ind w:firstLine="567"/>
              <w:jc w:val="center"/>
              <w:rPr>
                <w:sz w:val="24"/>
                <w:szCs w:val="24"/>
              </w:rPr>
            </w:pPr>
            <w:r>
              <w:rPr>
                <w:sz w:val="24"/>
                <w:szCs w:val="24"/>
              </w:rPr>
              <w:t>При подтверждении права заявителя на получение муниципальной услуги готовит проект разрешения на строительство; при соблюдении требований части 20 статьи 51 Градостроительного кодекса готовит проект решения о продлении разрешения на строительство в форме записи в разрешении на строительство, с указанием срока его продления (далее - проект решения о продлении разрешения на строительство).</w:t>
            </w:r>
          </w:p>
        </w:tc>
        <w:tc>
          <w:tcPr>
            <w:tcW w:w="236" w:type="dxa"/>
            <w:tcBorders>
              <w:top w:val="nil"/>
              <w:left w:val="single" w:sz="4" w:space="0" w:color="000000"/>
              <w:bottom w:val="nil"/>
              <w:right w:val="single" w:sz="4" w:space="0" w:color="000000"/>
            </w:tcBorders>
          </w:tcPr>
          <w:p w:rsidR="00EA1679" w:rsidRDefault="00EA1679">
            <w:pPr>
              <w:ind w:firstLine="567"/>
              <w:jc w:val="center"/>
              <w:rPr>
                <w:sz w:val="24"/>
                <w:szCs w:val="24"/>
              </w:rPr>
            </w:pPr>
          </w:p>
        </w:tc>
        <w:tc>
          <w:tcPr>
            <w:tcW w:w="3184" w:type="dxa"/>
            <w:tcBorders>
              <w:top w:val="single" w:sz="4" w:space="0" w:color="000000"/>
              <w:left w:val="single" w:sz="4" w:space="0" w:color="000000"/>
              <w:bottom w:val="single" w:sz="4" w:space="0" w:color="000000"/>
              <w:right w:val="single" w:sz="4" w:space="0" w:color="000000"/>
            </w:tcBorders>
            <w:hideMark/>
          </w:tcPr>
          <w:p w:rsidR="00EA1679" w:rsidRDefault="00EA1679">
            <w:pPr>
              <w:ind w:firstLine="567"/>
              <w:jc w:val="center"/>
              <w:rPr>
                <w:sz w:val="24"/>
                <w:szCs w:val="24"/>
              </w:rPr>
            </w:pPr>
            <w:r>
              <w:rPr>
                <w:sz w:val="24"/>
                <w:szCs w:val="24"/>
              </w:rPr>
              <w:t>при выявлении оснований для отказа в предоставлении муниципальной услуги готовит проект решения об отказе в предоставлении муниципальной услуги.</w:t>
            </w:r>
          </w:p>
        </w:tc>
      </w:tr>
    </w:tbl>
    <w:p w:rsidR="00EA1679" w:rsidRDefault="00EA1679" w:rsidP="00EA1679">
      <w:pPr>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p w:rsidR="00EA1679" w:rsidRDefault="00EA1679" w:rsidP="00EA167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При поступлении Главе местной администрации </w:t>
      </w:r>
      <w:r w:rsidR="00DB5638">
        <w:rPr>
          <w:sz w:val="24"/>
          <w:szCs w:val="24"/>
        </w:rPr>
        <w:t>с.п.Белокаменское</w:t>
      </w:r>
      <w:r>
        <w:rPr>
          <w:sz w:val="24"/>
          <w:szCs w:val="24"/>
        </w:rPr>
        <w:t xml:space="preserve">,  дела по объекту капитального строительства, проекта разрешения на строительство (реконструкцию) или проекта решения о продлении разрешения на строительство (реконструкцию), либо проекта решения об отказе в предоставлении муниципальной услуги, Глава местной администрации </w:t>
      </w:r>
      <w:r w:rsidR="00DB5638">
        <w:rPr>
          <w:sz w:val="24"/>
          <w:szCs w:val="24"/>
        </w:rPr>
        <w:t>с.п.Белокаменское</w:t>
      </w:r>
      <w:r>
        <w:rPr>
          <w:sz w:val="24"/>
          <w:szCs w:val="24"/>
        </w:rPr>
        <w:t xml:space="preserve"> или уполномоченное им должностное  лицо, подписывает разрешение на строительство (реконструкцию) или решение о продлении разрешения на строительство (реконструкцию), либо решение об отказе в предоставлении муниципальной услуги</w:t>
      </w:r>
    </w:p>
    <w:p w:rsidR="00EA1679" w:rsidRDefault="00EA1679" w:rsidP="00EA1679">
      <w:pPr>
        <w:rPr>
          <w:sz w:val="24"/>
          <w:szCs w:val="24"/>
        </w:rPr>
      </w:pPr>
      <w:r>
        <w:rPr>
          <w:sz w:val="24"/>
          <w:szCs w:val="24"/>
        </w:rPr>
        <w:t xml:space="preserve">                                                                                        </w:t>
      </w:r>
      <w:proofErr w:type="spellStart"/>
      <w:r>
        <w:rPr>
          <w:sz w:val="24"/>
          <w:szCs w:val="24"/>
        </w:rPr>
        <w:t>↓</w:t>
      </w:r>
      <w:proofErr w:type="spellEnd"/>
    </w:p>
    <w:p w:rsidR="00EA1679" w:rsidRDefault="00EA1679" w:rsidP="00EA1679">
      <w:pPr>
        <w:pBdr>
          <w:top w:val="single" w:sz="4" w:space="1" w:color="auto"/>
          <w:left w:val="single" w:sz="4" w:space="4" w:color="auto"/>
          <w:bottom w:val="single" w:sz="4" w:space="1" w:color="auto"/>
          <w:right w:val="single" w:sz="4" w:space="4" w:color="auto"/>
        </w:pBdr>
        <w:jc w:val="center"/>
        <w:rPr>
          <w:sz w:val="24"/>
          <w:szCs w:val="24"/>
        </w:rPr>
      </w:pPr>
      <w:r>
        <w:rPr>
          <w:sz w:val="24"/>
          <w:szCs w:val="24"/>
        </w:rPr>
        <w:t>При поступлении подписанного разрешения на строительство (реконструкцию) или решения о продлении разрешения на строительство (реконструкцию), либо решения об отказе в предоставлении муниципальной услуги, специалист, ответственный за выдачу документов направляет (выдает) заявителю разрешение на строительство (реконструкцию) или решение о продлении разрешения на строительство (реконструкцию), либо решение об отказе в предоставлении муниципальной услуги.</w:t>
      </w:r>
    </w:p>
    <w:p w:rsidR="00EA1679" w:rsidRDefault="00EA1679" w:rsidP="00EA1679">
      <w:pPr>
        <w:rPr>
          <w:sz w:val="20"/>
          <w:szCs w:val="20"/>
        </w:rPr>
      </w:pPr>
    </w:p>
    <w:p w:rsidR="00EA1679" w:rsidRDefault="00EA1679" w:rsidP="00EA1679"/>
    <w:p w:rsidR="00EA1679" w:rsidRDefault="00EA1679" w:rsidP="00EA1679"/>
    <w:p w:rsidR="00EA1679" w:rsidRDefault="00EA1679" w:rsidP="00EA1679">
      <w:pPr>
        <w:jc w:val="both"/>
        <w:rPr>
          <w:sz w:val="28"/>
        </w:rPr>
      </w:pPr>
    </w:p>
    <w:p w:rsidR="00133474" w:rsidRPr="00C07B47" w:rsidRDefault="00133474" w:rsidP="00C07B47">
      <w:pPr>
        <w:shd w:val="clear" w:color="auto" w:fill="FFFFFF"/>
        <w:autoSpaceDE w:val="0"/>
        <w:autoSpaceDN w:val="0"/>
        <w:adjustRightInd w:val="0"/>
        <w:spacing w:after="0" w:line="240" w:lineRule="auto"/>
        <w:ind w:left="-284" w:right="4848"/>
        <w:rPr>
          <w:rFonts w:ascii="Times New Roman" w:hAnsi="Times New Roman" w:cs="Times New Roman"/>
          <w:b/>
          <w:bCs/>
          <w:color w:val="000000"/>
          <w:sz w:val="24"/>
          <w:szCs w:val="24"/>
        </w:rPr>
      </w:pPr>
    </w:p>
    <w:p w:rsidR="00C07B47" w:rsidRPr="00C07B47" w:rsidRDefault="00C07B47" w:rsidP="00C07B4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C07B47" w:rsidRDefault="00C07B47" w:rsidP="00C07B47">
      <w:pPr>
        <w:jc w:val="right"/>
      </w:pPr>
    </w:p>
    <w:sectPr w:rsidR="00C07B47" w:rsidSect="00C55B8B">
      <w:pgSz w:w="11906" w:h="16838"/>
      <w:pgMar w:top="426" w:right="850" w:bottom="568"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763AB2"/>
    <w:lvl w:ilvl="0">
      <w:numFmt w:val="bullet"/>
      <w:lvlText w:val="*"/>
      <w:lvlJc w:val="left"/>
      <w:pPr>
        <w:ind w:left="0" w:firstLine="0"/>
      </w:pPr>
    </w:lvl>
  </w:abstractNum>
  <w:abstractNum w:abstractNumId="1">
    <w:nsid w:val="00000001"/>
    <w:multiLevelType w:val="singleLevel"/>
    <w:tmpl w:val="00000001"/>
    <w:name w:val="WW8Num4"/>
    <w:lvl w:ilvl="0">
      <w:start w:val="1"/>
      <w:numFmt w:val="decimal"/>
      <w:lvlText w:val="%1."/>
      <w:lvlJc w:val="left"/>
      <w:pPr>
        <w:tabs>
          <w:tab w:val="num" w:pos="1418"/>
        </w:tabs>
        <w:ind w:left="1418" w:hanging="360"/>
      </w:pPr>
    </w:lvl>
  </w:abstractNum>
  <w:abstractNum w:abstractNumId="2">
    <w:nsid w:val="00000002"/>
    <w:multiLevelType w:val="singleLevel"/>
    <w:tmpl w:val="00000002"/>
    <w:name w:val="WW8Num3"/>
    <w:lvl w:ilvl="0">
      <w:start w:val="1"/>
      <w:numFmt w:val="decimal"/>
      <w:lvlText w:val="%1."/>
      <w:lvlJc w:val="left"/>
      <w:pPr>
        <w:tabs>
          <w:tab w:val="num" w:pos="709"/>
        </w:tabs>
        <w:ind w:left="709" w:hanging="360"/>
      </w:pPr>
    </w:lvl>
  </w:abstractNum>
  <w:abstractNum w:abstractNumId="3">
    <w:nsid w:val="19F91454"/>
    <w:multiLevelType w:val="singleLevel"/>
    <w:tmpl w:val="329E54CE"/>
    <w:lvl w:ilvl="0">
      <w:start w:val="7"/>
      <w:numFmt w:val="decimal"/>
      <w:lvlText w:val="4.%1."/>
      <w:legacy w:legacy="1" w:legacySpace="0" w:legacyIndent="528"/>
      <w:lvlJc w:val="left"/>
      <w:pPr>
        <w:ind w:left="0" w:firstLine="0"/>
      </w:pPr>
      <w:rPr>
        <w:rFonts w:ascii="Times New Roman" w:hAnsi="Times New Roman" w:cs="Times New Roman" w:hint="default"/>
      </w:rPr>
    </w:lvl>
  </w:abstractNum>
  <w:abstractNum w:abstractNumId="4">
    <w:nsid w:val="227356EF"/>
    <w:multiLevelType w:val="hybridMultilevel"/>
    <w:tmpl w:val="8912DBE2"/>
    <w:lvl w:ilvl="0" w:tplc="FAA884F8">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4216B1"/>
    <w:multiLevelType w:val="multilevel"/>
    <w:tmpl w:val="E0D616A4"/>
    <w:lvl w:ilvl="0">
      <w:start w:val="1"/>
      <w:numFmt w:val="decimal"/>
      <w:lvlText w:val="%1."/>
      <w:legacy w:legacy="1" w:legacySpace="0" w:legacyIndent="533"/>
      <w:lvlJc w:val="left"/>
      <w:pPr>
        <w:ind w:left="0" w:firstLine="0"/>
      </w:pPr>
      <w:rPr>
        <w:rFonts w:ascii="Times New Roman" w:eastAsia="Times New Roman" w:hAnsi="Times New Roman" w:cs="Times New Roman"/>
      </w:rPr>
    </w:lvl>
    <w:lvl w:ilvl="1">
      <w:start w:val="3"/>
      <w:numFmt w:val="decimal"/>
      <w:isLgl/>
      <w:lvlText w:val="%1.%2."/>
      <w:lvlJc w:val="left"/>
      <w:pPr>
        <w:ind w:left="862" w:hanging="720"/>
      </w:pPr>
    </w:lvl>
    <w:lvl w:ilvl="2">
      <w:start w:val="1"/>
      <w:numFmt w:val="decimal"/>
      <w:isLgl/>
      <w:lvlText w:val="%1.%2.%3."/>
      <w:lvlJc w:val="left"/>
      <w:pPr>
        <w:ind w:left="1004" w:hanging="720"/>
      </w:pPr>
    </w:lvl>
    <w:lvl w:ilvl="3">
      <w:start w:val="1"/>
      <w:numFmt w:val="decimal"/>
      <w:isLgl/>
      <w:lvlText w:val="%1.%2.%3.%4."/>
      <w:lvlJc w:val="left"/>
      <w:pPr>
        <w:ind w:left="1506" w:hanging="1080"/>
      </w:pPr>
    </w:lvl>
    <w:lvl w:ilvl="4">
      <w:start w:val="1"/>
      <w:numFmt w:val="decimal"/>
      <w:isLgl/>
      <w:lvlText w:val="%1.%2.%3.%4.%5."/>
      <w:lvlJc w:val="left"/>
      <w:pPr>
        <w:ind w:left="1648" w:hanging="1080"/>
      </w:pPr>
    </w:lvl>
    <w:lvl w:ilvl="5">
      <w:start w:val="1"/>
      <w:numFmt w:val="decimal"/>
      <w:isLgl/>
      <w:lvlText w:val="%1.%2.%3.%4.%5.%6."/>
      <w:lvlJc w:val="left"/>
      <w:pPr>
        <w:ind w:left="2150" w:hanging="1440"/>
      </w:pPr>
    </w:lvl>
    <w:lvl w:ilvl="6">
      <w:start w:val="1"/>
      <w:numFmt w:val="decimal"/>
      <w:isLgl/>
      <w:lvlText w:val="%1.%2.%3.%4.%5.%6.%7."/>
      <w:lvlJc w:val="left"/>
      <w:pPr>
        <w:ind w:left="2652" w:hanging="1800"/>
      </w:pPr>
    </w:lvl>
    <w:lvl w:ilvl="7">
      <w:start w:val="1"/>
      <w:numFmt w:val="decimal"/>
      <w:isLgl/>
      <w:lvlText w:val="%1.%2.%3.%4.%5.%6.%7.%8."/>
      <w:lvlJc w:val="left"/>
      <w:pPr>
        <w:ind w:left="2794" w:hanging="1800"/>
      </w:pPr>
    </w:lvl>
    <w:lvl w:ilvl="8">
      <w:start w:val="1"/>
      <w:numFmt w:val="decimal"/>
      <w:isLgl/>
      <w:lvlText w:val="%1.%2.%3.%4.%5.%6.%7.%8.%9."/>
      <w:lvlJc w:val="left"/>
      <w:pPr>
        <w:ind w:left="3296" w:hanging="2160"/>
      </w:pPr>
    </w:lvl>
  </w:abstractNum>
  <w:abstractNum w:abstractNumId="6">
    <w:nsid w:val="391938F5"/>
    <w:multiLevelType w:val="singleLevel"/>
    <w:tmpl w:val="A61CFC2E"/>
    <w:lvl w:ilvl="0">
      <w:start w:val="6"/>
      <w:numFmt w:val="decimal"/>
      <w:lvlText w:val="4.%1."/>
      <w:legacy w:legacy="1" w:legacySpace="0" w:legacyIndent="524"/>
      <w:lvlJc w:val="left"/>
      <w:pPr>
        <w:ind w:left="0" w:firstLine="0"/>
      </w:pPr>
      <w:rPr>
        <w:rFonts w:ascii="Times New Roman" w:hAnsi="Times New Roman" w:cs="Times New Roman" w:hint="default"/>
      </w:rPr>
    </w:lvl>
  </w:abstractNum>
  <w:abstractNum w:abstractNumId="7">
    <w:nsid w:val="3DB3442D"/>
    <w:multiLevelType w:val="hybridMultilevel"/>
    <w:tmpl w:val="BCB4E15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D70F4D"/>
    <w:multiLevelType w:val="multilevel"/>
    <w:tmpl w:val="9F24D0E8"/>
    <w:lvl w:ilvl="0">
      <w:start w:val="2"/>
      <w:numFmt w:val="decimal"/>
      <w:lvlText w:val="%1."/>
      <w:lvlJc w:val="left"/>
      <w:pPr>
        <w:ind w:left="390" w:hanging="39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504C423B"/>
    <w:multiLevelType w:val="singleLevel"/>
    <w:tmpl w:val="20BC2B4E"/>
    <w:lvl w:ilvl="0">
      <w:start w:val="2"/>
      <w:numFmt w:val="decimal"/>
      <w:lvlText w:val="4.%1."/>
      <w:legacy w:legacy="1" w:legacySpace="0" w:legacyIndent="423"/>
      <w:lvlJc w:val="left"/>
      <w:pPr>
        <w:ind w:left="0" w:firstLine="0"/>
      </w:pPr>
      <w:rPr>
        <w:rFonts w:ascii="Times New Roman" w:hAnsi="Times New Roman" w:cs="Times New Roman" w:hint="default"/>
      </w:rPr>
    </w:lvl>
  </w:abstractNum>
  <w:abstractNum w:abstractNumId="10">
    <w:nsid w:val="51526CE0"/>
    <w:multiLevelType w:val="hybridMultilevel"/>
    <w:tmpl w:val="0040F952"/>
    <w:lvl w:ilvl="0" w:tplc="4AA03B14">
      <w:start w:val="1"/>
      <w:numFmt w:val="bullet"/>
      <w:lvlText w:val="­"/>
      <w:lvlJc w:val="left"/>
      <w:pPr>
        <w:tabs>
          <w:tab w:val="num" w:pos="2520"/>
        </w:tabs>
        <w:ind w:left="2520" w:hanging="360"/>
      </w:pPr>
      <w:rPr>
        <w:rFonts w:ascii="Lucida Console" w:hAnsi="Lucida Console"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783E5A"/>
    <w:multiLevelType w:val="hybridMultilevel"/>
    <w:tmpl w:val="FB905024"/>
    <w:lvl w:ilvl="0" w:tplc="BF662B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7A549E"/>
    <w:multiLevelType w:val="hybridMultilevel"/>
    <w:tmpl w:val="5AA62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BA3B90"/>
    <w:multiLevelType w:val="hybridMultilevel"/>
    <w:tmpl w:val="50AE7A1C"/>
    <w:lvl w:ilvl="0" w:tplc="EC2A90E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0D1197"/>
    <w:multiLevelType w:val="singleLevel"/>
    <w:tmpl w:val="05FABB68"/>
    <w:lvl w:ilvl="0">
      <w:start w:val="8"/>
      <w:numFmt w:val="decimal"/>
      <w:lvlText w:val="4.%1."/>
      <w:legacy w:legacy="1" w:legacySpace="0" w:legacyIndent="528"/>
      <w:lvlJc w:val="left"/>
      <w:pPr>
        <w:ind w:left="0" w:firstLine="0"/>
      </w:pPr>
      <w:rPr>
        <w:rFonts w:ascii="Times New Roman" w:hAnsi="Times New Roman" w:cs="Times New Roman" w:hint="default"/>
      </w:rPr>
    </w:lvl>
  </w:abstractNum>
  <w:abstractNum w:abstractNumId="15">
    <w:nsid w:val="722846D9"/>
    <w:multiLevelType w:val="hybridMultilevel"/>
    <w:tmpl w:val="F7AC33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BB1BD8"/>
    <w:multiLevelType w:val="hybridMultilevel"/>
    <w:tmpl w:val="D69EE4E2"/>
    <w:lvl w:ilvl="0" w:tplc="6FF0E7DA">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D4A4C37"/>
    <w:multiLevelType w:val="hybridMultilevel"/>
    <w:tmpl w:val="7ECCDFAA"/>
    <w:lvl w:ilvl="0" w:tplc="E8C0AC9C">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num>
  <w:num w:numId="14">
    <w:abstractNumId w:val="9"/>
    <w:lvlOverride w:ilvl="0">
      <w:lvl w:ilvl="0">
        <w:start w:val="2"/>
        <w:numFmt w:val="decimal"/>
        <w:lvlText w:val="4.%1."/>
        <w:legacy w:legacy="1" w:legacySpace="0" w:legacyIndent="524"/>
        <w:lvlJc w:val="left"/>
        <w:pPr>
          <w:ind w:left="0" w:firstLine="0"/>
        </w:pPr>
        <w:rPr>
          <w:rFonts w:ascii="Times New Roman" w:hAnsi="Times New Roman" w:cs="Times New Roman" w:hint="default"/>
        </w:rPr>
      </w:lvl>
    </w:lvlOverride>
  </w:num>
  <w:num w:numId="15">
    <w:abstractNumId w:val="6"/>
    <w:lvlOverride w:ilvl="0">
      <w:startOverride w:val="6"/>
    </w:lvlOverride>
  </w:num>
  <w:num w:numId="16">
    <w:abstractNumId w:val="3"/>
    <w:lvlOverride w:ilvl="0">
      <w:startOverride w:val="7"/>
    </w:lvlOverride>
  </w:num>
  <w:num w:numId="17">
    <w:abstractNumId w:val="14"/>
    <w:lvlOverride w:ilvl="0">
      <w:startOverride w:val="8"/>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94D84"/>
    <w:rsid w:val="000014B6"/>
    <w:rsid w:val="00016EFC"/>
    <w:rsid w:val="0003735A"/>
    <w:rsid w:val="00037825"/>
    <w:rsid w:val="000822CE"/>
    <w:rsid w:val="000A2855"/>
    <w:rsid w:val="000B4055"/>
    <w:rsid w:val="000D5899"/>
    <w:rsid w:val="0012059B"/>
    <w:rsid w:val="00133474"/>
    <w:rsid w:val="00155498"/>
    <w:rsid w:val="00190982"/>
    <w:rsid w:val="001943FC"/>
    <w:rsid w:val="001A1E1D"/>
    <w:rsid w:val="001C5B8C"/>
    <w:rsid w:val="001E1207"/>
    <w:rsid w:val="00201D6E"/>
    <w:rsid w:val="00211E23"/>
    <w:rsid w:val="00225C1A"/>
    <w:rsid w:val="0025289F"/>
    <w:rsid w:val="002644BC"/>
    <w:rsid w:val="00281FF0"/>
    <w:rsid w:val="0029269D"/>
    <w:rsid w:val="002B2DC9"/>
    <w:rsid w:val="002D0425"/>
    <w:rsid w:val="002E0B31"/>
    <w:rsid w:val="002F28C6"/>
    <w:rsid w:val="003049DD"/>
    <w:rsid w:val="00314630"/>
    <w:rsid w:val="0035037B"/>
    <w:rsid w:val="00373385"/>
    <w:rsid w:val="0038186D"/>
    <w:rsid w:val="003B15FD"/>
    <w:rsid w:val="003B59E6"/>
    <w:rsid w:val="003E59E3"/>
    <w:rsid w:val="003F6FAB"/>
    <w:rsid w:val="00431EA9"/>
    <w:rsid w:val="004418BB"/>
    <w:rsid w:val="00453BD5"/>
    <w:rsid w:val="004954E4"/>
    <w:rsid w:val="004967AF"/>
    <w:rsid w:val="004C7406"/>
    <w:rsid w:val="00544D4C"/>
    <w:rsid w:val="00547C9A"/>
    <w:rsid w:val="005844B8"/>
    <w:rsid w:val="00586CFB"/>
    <w:rsid w:val="005B1A5F"/>
    <w:rsid w:val="005C5281"/>
    <w:rsid w:val="005D0B36"/>
    <w:rsid w:val="005D593E"/>
    <w:rsid w:val="00601980"/>
    <w:rsid w:val="00617F6A"/>
    <w:rsid w:val="00625EE3"/>
    <w:rsid w:val="0063139F"/>
    <w:rsid w:val="00666105"/>
    <w:rsid w:val="006738E8"/>
    <w:rsid w:val="00675D41"/>
    <w:rsid w:val="006953AC"/>
    <w:rsid w:val="006B6704"/>
    <w:rsid w:val="006D1356"/>
    <w:rsid w:val="006E1D99"/>
    <w:rsid w:val="00712A69"/>
    <w:rsid w:val="0072328C"/>
    <w:rsid w:val="007334AF"/>
    <w:rsid w:val="007338A0"/>
    <w:rsid w:val="007368E9"/>
    <w:rsid w:val="00740668"/>
    <w:rsid w:val="00756D69"/>
    <w:rsid w:val="00762347"/>
    <w:rsid w:val="00767099"/>
    <w:rsid w:val="00775F46"/>
    <w:rsid w:val="00781603"/>
    <w:rsid w:val="007A51C1"/>
    <w:rsid w:val="007B63FB"/>
    <w:rsid w:val="007C1049"/>
    <w:rsid w:val="007D55D4"/>
    <w:rsid w:val="007E0F70"/>
    <w:rsid w:val="00817DA6"/>
    <w:rsid w:val="00831046"/>
    <w:rsid w:val="00845640"/>
    <w:rsid w:val="00860879"/>
    <w:rsid w:val="00894BB1"/>
    <w:rsid w:val="00894D84"/>
    <w:rsid w:val="008A1136"/>
    <w:rsid w:val="008A5CED"/>
    <w:rsid w:val="008C62C7"/>
    <w:rsid w:val="008C78A3"/>
    <w:rsid w:val="008F6103"/>
    <w:rsid w:val="00934283"/>
    <w:rsid w:val="00936D51"/>
    <w:rsid w:val="009919E4"/>
    <w:rsid w:val="009A3C60"/>
    <w:rsid w:val="009A7314"/>
    <w:rsid w:val="009B343B"/>
    <w:rsid w:val="009F02DA"/>
    <w:rsid w:val="00A20ACF"/>
    <w:rsid w:val="00A3326D"/>
    <w:rsid w:val="00A42ADD"/>
    <w:rsid w:val="00A530D2"/>
    <w:rsid w:val="00A72717"/>
    <w:rsid w:val="00A749C7"/>
    <w:rsid w:val="00AD1708"/>
    <w:rsid w:val="00AD2FA0"/>
    <w:rsid w:val="00AE7874"/>
    <w:rsid w:val="00B15B67"/>
    <w:rsid w:val="00B2517A"/>
    <w:rsid w:val="00B6136F"/>
    <w:rsid w:val="00B75770"/>
    <w:rsid w:val="00B84E3B"/>
    <w:rsid w:val="00BA775A"/>
    <w:rsid w:val="00BD04F5"/>
    <w:rsid w:val="00BF1571"/>
    <w:rsid w:val="00C07B47"/>
    <w:rsid w:val="00C12FFD"/>
    <w:rsid w:val="00C46C30"/>
    <w:rsid w:val="00C55B8B"/>
    <w:rsid w:val="00C66DE9"/>
    <w:rsid w:val="00C74F31"/>
    <w:rsid w:val="00D0206E"/>
    <w:rsid w:val="00D229D3"/>
    <w:rsid w:val="00D34554"/>
    <w:rsid w:val="00D37CC7"/>
    <w:rsid w:val="00D724E3"/>
    <w:rsid w:val="00DB5638"/>
    <w:rsid w:val="00DE4A24"/>
    <w:rsid w:val="00DE6035"/>
    <w:rsid w:val="00DF3962"/>
    <w:rsid w:val="00DF785D"/>
    <w:rsid w:val="00E97F35"/>
    <w:rsid w:val="00EA1679"/>
    <w:rsid w:val="00EB0D83"/>
    <w:rsid w:val="00EB799E"/>
    <w:rsid w:val="00ED1381"/>
    <w:rsid w:val="00EE1799"/>
    <w:rsid w:val="00EE1F36"/>
    <w:rsid w:val="00F06638"/>
    <w:rsid w:val="00F249A5"/>
    <w:rsid w:val="00F35BA9"/>
    <w:rsid w:val="00F4070F"/>
    <w:rsid w:val="00F43892"/>
    <w:rsid w:val="00F515C1"/>
    <w:rsid w:val="00F65E50"/>
    <w:rsid w:val="00F66702"/>
    <w:rsid w:val="00F7065B"/>
    <w:rsid w:val="00F870A4"/>
    <w:rsid w:val="00F9102B"/>
    <w:rsid w:val="00FB00C7"/>
    <w:rsid w:val="00FB2928"/>
    <w:rsid w:val="00FF3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1"/>
  </w:style>
  <w:style w:type="paragraph" w:styleId="1">
    <w:name w:val="heading 1"/>
    <w:basedOn w:val="a"/>
    <w:next w:val="a"/>
    <w:link w:val="10"/>
    <w:qFormat/>
    <w:rsid w:val="00037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1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0B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94D84"/>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894D84"/>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0B40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4D84"/>
    <w:rPr>
      <w:rFonts w:ascii="Times New Roman" w:eastAsia="Times New Roman" w:hAnsi="Times New Roman" w:cs="Times New Roman"/>
      <w:b/>
      <w:szCs w:val="20"/>
    </w:rPr>
  </w:style>
  <w:style w:type="character" w:customStyle="1" w:styleId="50">
    <w:name w:val="Заголовок 5 Знак"/>
    <w:basedOn w:val="a0"/>
    <w:link w:val="5"/>
    <w:rsid w:val="00894D84"/>
    <w:rPr>
      <w:rFonts w:ascii="Times New Roman" w:eastAsia="Times New Roman" w:hAnsi="Times New Roman" w:cs="Times New Roman"/>
      <w:b/>
      <w:sz w:val="20"/>
      <w:szCs w:val="20"/>
    </w:rPr>
  </w:style>
  <w:style w:type="paragraph" w:customStyle="1" w:styleId="ConsPlusTitle">
    <w:name w:val="ConsPlusTitle"/>
    <w:uiPriority w:val="99"/>
    <w:rsid w:val="003B59E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
    <w:name w:val="Style3"/>
    <w:basedOn w:val="a"/>
    <w:uiPriority w:val="99"/>
    <w:rsid w:val="003B59E6"/>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7">
    <w:name w:val="Style7"/>
    <w:basedOn w:val="a"/>
    <w:rsid w:val="003B59E6"/>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9">
    <w:name w:val="Style9"/>
    <w:basedOn w:val="a"/>
    <w:rsid w:val="003B59E6"/>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character" w:customStyle="1" w:styleId="FontStyle22">
    <w:name w:val="Font Style22"/>
    <w:basedOn w:val="a0"/>
    <w:rsid w:val="003B59E6"/>
    <w:rPr>
      <w:rFonts w:ascii="Times New Roman" w:hAnsi="Times New Roman" w:cs="Times New Roman" w:hint="default"/>
      <w:sz w:val="26"/>
      <w:szCs w:val="26"/>
    </w:rPr>
  </w:style>
  <w:style w:type="character" w:customStyle="1" w:styleId="FontStyle23">
    <w:name w:val="Font Style23"/>
    <w:basedOn w:val="a0"/>
    <w:rsid w:val="003B59E6"/>
    <w:rPr>
      <w:rFonts w:ascii="Times New Roman" w:hAnsi="Times New Roman" w:cs="Times New Roman" w:hint="default"/>
      <w:i/>
      <w:iCs/>
      <w:sz w:val="26"/>
      <w:szCs w:val="26"/>
    </w:rPr>
  </w:style>
  <w:style w:type="paragraph" w:styleId="a3">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unhideWhenUsed/>
    <w:rsid w:val="009F02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unhideWhenUsed/>
    <w:rsid w:val="00225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C1A"/>
    <w:rPr>
      <w:rFonts w:ascii="Tahoma" w:hAnsi="Tahoma" w:cs="Tahoma"/>
      <w:sz w:val="16"/>
      <w:szCs w:val="16"/>
    </w:rPr>
  </w:style>
  <w:style w:type="paragraph" w:customStyle="1" w:styleId="western">
    <w:name w:val="western"/>
    <w:basedOn w:val="a"/>
    <w:rsid w:val="003E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highlightactive"/>
    <w:basedOn w:val="a0"/>
    <w:rsid w:val="003E59E3"/>
  </w:style>
  <w:style w:type="character" w:customStyle="1" w:styleId="apple-converted-space">
    <w:name w:val="apple-converted-space"/>
    <w:basedOn w:val="a0"/>
    <w:rsid w:val="003E59E3"/>
  </w:style>
  <w:style w:type="character" w:customStyle="1" w:styleId="10">
    <w:name w:val="Заголовок 1 Знак"/>
    <w:basedOn w:val="a0"/>
    <w:link w:val="1"/>
    <w:rsid w:val="0003735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0B4055"/>
    <w:rPr>
      <w:rFonts w:asciiTheme="majorHAnsi" w:eastAsiaTheme="majorEastAsia" w:hAnsiTheme="majorHAnsi" w:cstheme="majorBidi"/>
      <w:i/>
      <w:iCs/>
      <w:color w:val="243F60" w:themeColor="accent1" w:themeShade="7F"/>
    </w:rPr>
  </w:style>
  <w:style w:type="character" w:styleId="a6">
    <w:name w:val="Hyperlink"/>
    <w:basedOn w:val="a0"/>
    <w:unhideWhenUsed/>
    <w:rsid w:val="000B4055"/>
    <w:rPr>
      <w:color w:val="000080"/>
      <w:u w:val="single"/>
    </w:rPr>
  </w:style>
  <w:style w:type="paragraph" w:styleId="21">
    <w:name w:val="Body Text 2"/>
    <w:basedOn w:val="a"/>
    <w:link w:val="22"/>
    <w:uiPriority w:val="99"/>
    <w:unhideWhenUsed/>
    <w:rsid w:val="000B4055"/>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rsid w:val="000B4055"/>
    <w:rPr>
      <w:rFonts w:ascii="Times New Roman" w:eastAsia="Times New Roman" w:hAnsi="Times New Roman" w:cs="Times New Roman"/>
      <w:b/>
      <w:sz w:val="28"/>
      <w:szCs w:val="20"/>
    </w:rPr>
  </w:style>
  <w:style w:type="paragraph" w:styleId="a7">
    <w:name w:val="No Spacing"/>
    <w:uiPriority w:val="1"/>
    <w:qFormat/>
    <w:rsid w:val="000B4055"/>
    <w:pPr>
      <w:spacing w:after="0" w:line="240" w:lineRule="auto"/>
    </w:pPr>
    <w:rPr>
      <w:rFonts w:ascii="Calibri" w:eastAsia="Calibri" w:hAnsi="Calibri" w:cs="Times New Roman"/>
      <w:lang w:eastAsia="en-US"/>
    </w:rPr>
  </w:style>
  <w:style w:type="paragraph" w:styleId="a8">
    <w:name w:val="List Paragraph"/>
    <w:basedOn w:val="a"/>
    <w:uiPriority w:val="34"/>
    <w:qFormat/>
    <w:rsid w:val="000B40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0B4055"/>
    <w:pPr>
      <w:widowControl w:val="0"/>
      <w:autoSpaceDE w:val="0"/>
      <w:autoSpaceDN w:val="0"/>
      <w:adjustRightInd w:val="0"/>
      <w:spacing w:after="0" w:line="350"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0B40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B4055"/>
    <w:pPr>
      <w:widowControl w:val="0"/>
      <w:autoSpaceDE w:val="0"/>
      <w:autoSpaceDN w:val="0"/>
      <w:adjustRightInd w:val="0"/>
      <w:spacing w:after="0" w:line="331" w:lineRule="exact"/>
      <w:ind w:firstLine="533"/>
      <w:jc w:val="both"/>
    </w:pPr>
    <w:rPr>
      <w:rFonts w:ascii="Times New Roman" w:eastAsia="Times New Roman" w:hAnsi="Times New Roman" w:cs="Times New Roman"/>
      <w:sz w:val="24"/>
      <w:szCs w:val="24"/>
    </w:rPr>
  </w:style>
  <w:style w:type="paragraph" w:customStyle="1" w:styleId="Style5">
    <w:name w:val="Style5"/>
    <w:basedOn w:val="a"/>
    <w:uiPriority w:val="99"/>
    <w:rsid w:val="000B405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0B4055"/>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paragraph" w:customStyle="1" w:styleId="12">
    <w:name w:val="заголовок 1"/>
    <w:basedOn w:val="a"/>
    <w:next w:val="a"/>
    <w:rsid w:val="000B4055"/>
    <w:pPr>
      <w:keepNext/>
      <w:spacing w:after="0" w:line="240" w:lineRule="auto"/>
      <w:jc w:val="center"/>
    </w:pPr>
    <w:rPr>
      <w:rFonts w:ascii="Times New Roman" w:eastAsia="Times New Roman" w:hAnsi="Times New Roman" w:cs="Times New Roman"/>
      <w:b/>
      <w:sz w:val="44"/>
      <w:szCs w:val="20"/>
    </w:rPr>
  </w:style>
  <w:style w:type="paragraph" w:customStyle="1" w:styleId="210">
    <w:name w:val="Основной текст 21"/>
    <w:basedOn w:val="a"/>
    <w:rsid w:val="000B4055"/>
    <w:pPr>
      <w:widowControl w:val="0"/>
      <w:suppressAutoHyphens/>
      <w:spacing w:after="0" w:line="100" w:lineRule="atLeast"/>
      <w:jc w:val="both"/>
    </w:pPr>
    <w:rPr>
      <w:rFonts w:ascii="Times New Roman" w:eastAsia="Andale Sans UI" w:hAnsi="Times New Roman" w:cs="Tahoma"/>
      <w:kern w:val="2"/>
      <w:sz w:val="24"/>
      <w:szCs w:val="24"/>
    </w:rPr>
  </w:style>
  <w:style w:type="paragraph" w:customStyle="1" w:styleId="61">
    <w:name w:val="Заголовок 61"/>
    <w:basedOn w:val="a"/>
    <w:next w:val="a"/>
    <w:rsid w:val="000B4055"/>
    <w:pPr>
      <w:keepNext/>
      <w:widowControl w:val="0"/>
      <w:suppressAutoHyphens/>
      <w:spacing w:after="0" w:line="100" w:lineRule="atLeast"/>
      <w:jc w:val="both"/>
    </w:pPr>
    <w:rPr>
      <w:rFonts w:ascii="Times New Roman" w:eastAsia="Andale Sans UI" w:hAnsi="Times New Roman" w:cs="Tahoma"/>
      <w:b/>
      <w:bCs/>
      <w:kern w:val="2"/>
      <w:sz w:val="24"/>
      <w:szCs w:val="24"/>
    </w:rPr>
  </w:style>
  <w:style w:type="character" w:customStyle="1" w:styleId="FontStyle11">
    <w:name w:val="Font Style11"/>
    <w:basedOn w:val="a0"/>
    <w:uiPriority w:val="99"/>
    <w:rsid w:val="000B4055"/>
    <w:rPr>
      <w:rFonts w:ascii="Times New Roman" w:hAnsi="Times New Roman" w:cs="Times New Roman" w:hint="default"/>
      <w:b/>
      <w:bCs/>
      <w:sz w:val="26"/>
      <w:szCs w:val="26"/>
    </w:rPr>
  </w:style>
  <w:style w:type="character" w:customStyle="1" w:styleId="FontStyle12">
    <w:name w:val="Font Style12"/>
    <w:basedOn w:val="a0"/>
    <w:uiPriority w:val="99"/>
    <w:rsid w:val="000B4055"/>
    <w:rPr>
      <w:rFonts w:ascii="Times New Roman" w:hAnsi="Times New Roman" w:cs="Times New Roman" w:hint="default"/>
      <w:sz w:val="26"/>
      <w:szCs w:val="26"/>
    </w:rPr>
  </w:style>
  <w:style w:type="paragraph" w:customStyle="1" w:styleId="ConsPlusNormal">
    <w:name w:val="ConsPlusNormal"/>
    <w:link w:val="ConsPlusNormal0"/>
    <w:uiPriority w:val="99"/>
    <w:rsid w:val="007E0F70"/>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customStyle="1" w:styleId="ConsPlusNonformat">
    <w:name w:val="ConsPlusNonformat"/>
    <w:uiPriority w:val="99"/>
    <w:rsid w:val="007E0F70"/>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9">
    <w:name w:val="Table Grid"/>
    <w:basedOn w:val="a1"/>
    <w:uiPriority w:val="59"/>
    <w:rsid w:val="007E0F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2717"/>
    <w:pPr>
      <w:widowControl w:val="0"/>
      <w:spacing w:after="0" w:line="240" w:lineRule="auto"/>
    </w:pPr>
    <w:rPr>
      <w:rFonts w:ascii="Arial" w:eastAsia="Times New Roman" w:hAnsi="Arial" w:cs="Times New Roman"/>
      <w:sz w:val="18"/>
      <w:szCs w:val="20"/>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3"/>
    <w:rsid w:val="00A72717"/>
    <w:rPr>
      <w:rFonts w:ascii="Times New Roman" w:eastAsia="Times New Roman" w:hAnsi="Times New Roman" w:cs="Times New Roman"/>
      <w:sz w:val="24"/>
      <w:szCs w:val="24"/>
    </w:rPr>
  </w:style>
  <w:style w:type="character" w:styleId="aa">
    <w:name w:val="page number"/>
    <w:basedOn w:val="a0"/>
    <w:rsid w:val="00A72717"/>
    <w:rPr>
      <w:rFonts w:cs="Times New Roman"/>
    </w:rPr>
  </w:style>
  <w:style w:type="paragraph" w:styleId="ab">
    <w:name w:val="footer"/>
    <w:basedOn w:val="a"/>
    <w:link w:val="ac"/>
    <w:rsid w:val="00A72717"/>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A72717"/>
    <w:rPr>
      <w:rFonts w:ascii="Times New Roman" w:eastAsia="Times New Roman" w:hAnsi="Times New Roman" w:cs="Times New Roman"/>
      <w:sz w:val="28"/>
      <w:szCs w:val="28"/>
    </w:rPr>
  </w:style>
  <w:style w:type="paragraph" w:customStyle="1" w:styleId="ConsNonformat">
    <w:name w:val="ConsNonformat"/>
    <w:rsid w:val="00A72717"/>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PlusCell">
    <w:name w:val="ConsPlusCell"/>
    <w:uiPriority w:val="99"/>
    <w:rsid w:val="00A72717"/>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ody Text"/>
    <w:basedOn w:val="a"/>
    <w:link w:val="ae"/>
    <w:rsid w:val="00A72717"/>
    <w:pPr>
      <w:spacing w:after="0" w:line="240" w:lineRule="auto"/>
      <w:ind w:right="-142"/>
    </w:pPr>
    <w:rPr>
      <w:rFonts w:ascii="Times New Roman" w:eastAsia="Times New Roman" w:hAnsi="Times New Roman" w:cs="Times New Roman"/>
      <w:sz w:val="28"/>
      <w:szCs w:val="20"/>
    </w:rPr>
  </w:style>
  <w:style w:type="character" w:customStyle="1" w:styleId="ae">
    <w:name w:val="Основной текст Знак"/>
    <w:basedOn w:val="a0"/>
    <w:link w:val="ad"/>
    <w:rsid w:val="00A72717"/>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781603"/>
    <w:rPr>
      <w:rFonts w:asciiTheme="majorHAnsi" w:eastAsiaTheme="majorEastAsia" w:hAnsiTheme="majorHAnsi" w:cstheme="majorBidi"/>
      <w:b/>
      <w:bCs/>
      <w:color w:val="4F81BD" w:themeColor="accent1"/>
      <w:sz w:val="26"/>
      <w:szCs w:val="26"/>
    </w:rPr>
  </w:style>
  <w:style w:type="paragraph" w:customStyle="1" w:styleId="af">
    <w:name w:val="Заголовок"/>
    <w:basedOn w:val="a"/>
    <w:next w:val="ad"/>
    <w:rsid w:val="00EB0D83"/>
    <w:pPr>
      <w:keepNext/>
      <w:suppressAutoHyphens/>
      <w:spacing w:before="240" w:after="120" w:line="240" w:lineRule="auto"/>
    </w:pPr>
    <w:rPr>
      <w:rFonts w:ascii="Arial" w:eastAsia="Arial Unicode MS" w:hAnsi="Arial" w:cs="Arial"/>
      <w:sz w:val="28"/>
      <w:szCs w:val="28"/>
      <w:lang w:eastAsia="ar-SA"/>
    </w:rPr>
  </w:style>
  <w:style w:type="character" w:styleId="af0">
    <w:name w:val="Strong"/>
    <w:basedOn w:val="a0"/>
    <w:uiPriority w:val="22"/>
    <w:qFormat/>
    <w:rsid w:val="00037825"/>
    <w:rPr>
      <w:b/>
      <w:bCs/>
    </w:rPr>
  </w:style>
  <w:style w:type="character" w:customStyle="1" w:styleId="30">
    <w:name w:val="Заголовок 3 Знак"/>
    <w:basedOn w:val="a0"/>
    <w:link w:val="3"/>
    <w:uiPriority w:val="9"/>
    <w:semiHidden/>
    <w:rsid w:val="005D0B36"/>
    <w:rPr>
      <w:rFonts w:asciiTheme="majorHAnsi" w:eastAsiaTheme="majorEastAsia" w:hAnsiTheme="majorHAnsi" w:cstheme="majorBidi"/>
      <w:b/>
      <w:bCs/>
      <w:color w:val="4F81BD" w:themeColor="accent1"/>
    </w:rPr>
  </w:style>
  <w:style w:type="paragraph" w:customStyle="1" w:styleId="14">
    <w:name w:val="марк список 1"/>
    <w:basedOn w:val="a"/>
    <w:rsid w:val="005D0B3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4"/>
    <w:rsid w:val="005D0B36"/>
  </w:style>
  <w:style w:type="paragraph" w:styleId="af1">
    <w:name w:val="Body Text Indent"/>
    <w:basedOn w:val="a"/>
    <w:link w:val="af2"/>
    <w:semiHidden/>
    <w:unhideWhenUsed/>
    <w:rsid w:val="00845640"/>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semiHidden/>
    <w:rsid w:val="00845640"/>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45640"/>
    <w:rPr>
      <w:rFonts w:ascii="Arial" w:eastAsiaTheme="minorHAnsi" w:hAnsi="Arial" w:cs="Arial"/>
      <w:sz w:val="20"/>
      <w:szCs w:val="20"/>
      <w:lang w:eastAsia="en-US"/>
    </w:rPr>
  </w:style>
  <w:style w:type="paragraph" w:styleId="HTML">
    <w:name w:val="HTML Preformatted"/>
    <w:basedOn w:val="a"/>
    <w:link w:val="HTML0"/>
    <w:semiHidden/>
    <w:unhideWhenUsed/>
    <w:rsid w:val="00C0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07B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98294">
      <w:bodyDiv w:val="1"/>
      <w:marLeft w:val="0"/>
      <w:marRight w:val="0"/>
      <w:marTop w:val="0"/>
      <w:marBottom w:val="0"/>
      <w:divBdr>
        <w:top w:val="none" w:sz="0" w:space="0" w:color="auto"/>
        <w:left w:val="none" w:sz="0" w:space="0" w:color="auto"/>
        <w:bottom w:val="none" w:sz="0" w:space="0" w:color="auto"/>
        <w:right w:val="none" w:sz="0" w:space="0" w:color="auto"/>
      </w:divBdr>
    </w:div>
    <w:div w:id="153379800">
      <w:bodyDiv w:val="1"/>
      <w:marLeft w:val="0"/>
      <w:marRight w:val="0"/>
      <w:marTop w:val="0"/>
      <w:marBottom w:val="0"/>
      <w:divBdr>
        <w:top w:val="none" w:sz="0" w:space="0" w:color="auto"/>
        <w:left w:val="none" w:sz="0" w:space="0" w:color="auto"/>
        <w:bottom w:val="none" w:sz="0" w:space="0" w:color="auto"/>
        <w:right w:val="none" w:sz="0" w:space="0" w:color="auto"/>
      </w:divBdr>
    </w:div>
    <w:div w:id="210927291">
      <w:bodyDiv w:val="1"/>
      <w:marLeft w:val="0"/>
      <w:marRight w:val="0"/>
      <w:marTop w:val="0"/>
      <w:marBottom w:val="0"/>
      <w:divBdr>
        <w:top w:val="none" w:sz="0" w:space="0" w:color="auto"/>
        <w:left w:val="none" w:sz="0" w:space="0" w:color="auto"/>
        <w:bottom w:val="none" w:sz="0" w:space="0" w:color="auto"/>
        <w:right w:val="none" w:sz="0" w:space="0" w:color="auto"/>
      </w:divBdr>
    </w:div>
    <w:div w:id="745229096">
      <w:bodyDiv w:val="1"/>
      <w:marLeft w:val="0"/>
      <w:marRight w:val="0"/>
      <w:marTop w:val="0"/>
      <w:marBottom w:val="0"/>
      <w:divBdr>
        <w:top w:val="none" w:sz="0" w:space="0" w:color="auto"/>
        <w:left w:val="none" w:sz="0" w:space="0" w:color="auto"/>
        <w:bottom w:val="none" w:sz="0" w:space="0" w:color="auto"/>
        <w:right w:val="none" w:sz="0" w:space="0" w:color="auto"/>
      </w:divBdr>
    </w:div>
    <w:div w:id="830609177">
      <w:bodyDiv w:val="1"/>
      <w:marLeft w:val="0"/>
      <w:marRight w:val="0"/>
      <w:marTop w:val="0"/>
      <w:marBottom w:val="0"/>
      <w:divBdr>
        <w:top w:val="none" w:sz="0" w:space="0" w:color="auto"/>
        <w:left w:val="none" w:sz="0" w:space="0" w:color="auto"/>
        <w:bottom w:val="none" w:sz="0" w:space="0" w:color="auto"/>
        <w:right w:val="none" w:sz="0" w:space="0" w:color="auto"/>
      </w:divBdr>
    </w:div>
    <w:div w:id="1023897208">
      <w:bodyDiv w:val="1"/>
      <w:marLeft w:val="0"/>
      <w:marRight w:val="0"/>
      <w:marTop w:val="0"/>
      <w:marBottom w:val="0"/>
      <w:divBdr>
        <w:top w:val="none" w:sz="0" w:space="0" w:color="auto"/>
        <w:left w:val="none" w:sz="0" w:space="0" w:color="auto"/>
        <w:bottom w:val="none" w:sz="0" w:space="0" w:color="auto"/>
        <w:right w:val="none" w:sz="0" w:space="0" w:color="auto"/>
      </w:divBdr>
    </w:div>
    <w:div w:id="1033385642">
      <w:bodyDiv w:val="1"/>
      <w:marLeft w:val="0"/>
      <w:marRight w:val="0"/>
      <w:marTop w:val="0"/>
      <w:marBottom w:val="0"/>
      <w:divBdr>
        <w:top w:val="none" w:sz="0" w:space="0" w:color="auto"/>
        <w:left w:val="none" w:sz="0" w:space="0" w:color="auto"/>
        <w:bottom w:val="none" w:sz="0" w:space="0" w:color="auto"/>
        <w:right w:val="none" w:sz="0" w:space="0" w:color="auto"/>
      </w:divBdr>
    </w:div>
    <w:div w:id="1040014990">
      <w:bodyDiv w:val="1"/>
      <w:marLeft w:val="0"/>
      <w:marRight w:val="0"/>
      <w:marTop w:val="0"/>
      <w:marBottom w:val="0"/>
      <w:divBdr>
        <w:top w:val="none" w:sz="0" w:space="0" w:color="auto"/>
        <w:left w:val="none" w:sz="0" w:space="0" w:color="auto"/>
        <w:bottom w:val="none" w:sz="0" w:space="0" w:color="auto"/>
        <w:right w:val="none" w:sz="0" w:space="0" w:color="auto"/>
      </w:divBdr>
    </w:div>
    <w:div w:id="1201090136">
      <w:bodyDiv w:val="1"/>
      <w:marLeft w:val="0"/>
      <w:marRight w:val="0"/>
      <w:marTop w:val="0"/>
      <w:marBottom w:val="0"/>
      <w:divBdr>
        <w:top w:val="none" w:sz="0" w:space="0" w:color="auto"/>
        <w:left w:val="none" w:sz="0" w:space="0" w:color="auto"/>
        <w:bottom w:val="none" w:sz="0" w:space="0" w:color="auto"/>
        <w:right w:val="none" w:sz="0" w:space="0" w:color="auto"/>
      </w:divBdr>
    </w:div>
    <w:div w:id="1289894860">
      <w:bodyDiv w:val="1"/>
      <w:marLeft w:val="0"/>
      <w:marRight w:val="0"/>
      <w:marTop w:val="0"/>
      <w:marBottom w:val="0"/>
      <w:divBdr>
        <w:top w:val="none" w:sz="0" w:space="0" w:color="auto"/>
        <w:left w:val="none" w:sz="0" w:space="0" w:color="auto"/>
        <w:bottom w:val="none" w:sz="0" w:space="0" w:color="auto"/>
        <w:right w:val="none" w:sz="0" w:space="0" w:color="auto"/>
      </w:divBdr>
    </w:div>
    <w:div w:id="1463576096">
      <w:bodyDiv w:val="1"/>
      <w:marLeft w:val="0"/>
      <w:marRight w:val="0"/>
      <w:marTop w:val="0"/>
      <w:marBottom w:val="0"/>
      <w:divBdr>
        <w:top w:val="none" w:sz="0" w:space="0" w:color="auto"/>
        <w:left w:val="none" w:sz="0" w:space="0" w:color="auto"/>
        <w:bottom w:val="none" w:sz="0" w:space="0" w:color="auto"/>
        <w:right w:val="none" w:sz="0" w:space="0" w:color="auto"/>
      </w:divBdr>
    </w:div>
    <w:div w:id="1495143019">
      <w:bodyDiv w:val="1"/>
      <w:marLeft w:val="0"/>
      <w:marRight w:val="0"/>
      <w:marTop w:val="0"/>
      <w:marBottom w:val="0"/>
      <w:divBdr>
        <w:top w:val="none" w:sz="0" w:space="0" w:color="auto"/>
        <w:left w:val="none" w:sz="0" w:space="0" w:color="auto"/>
        <w:bottom w:val="none" w:sz="0" w:space="0" w:color="auto"/>
        <w:right w:val="none" w:sz="0" w:space="0" w:color="auto"/>
      </w:divBdr>
    </w:div>
    <w:div w:id="1687633426">
      <w:bodyDiv w:val="1"/>
      <w:marLeft w:val="0"/>
      <w:marRight w:val="0"/>
      <w:marTop w:val="0"/>
      <w:marBottom w:val="0"/>
      <w:divBdr>
        <w:top w:val="none" w:sz="0" w:space="0" w:color="auto"/>
        <w:left w:val="none" w:sz="0" w:space="0" w:color="auto"/>
        <w:bottom w:val="none" w:sz="0" w:space="0" w:color="auto"/>
        <w:right w:val="none" w:sz="0" w:space="0" w:color="auto"/>
      </w:divBdr>
    </w:div>
    <w:div w:id="1744330089">
      <w:bodyDiv w:val="1"/>
      <w:marLeft w:val="0"/>
      <w:marRight w:val="0"/>
      <w:marTop w:val="0"/>
      <w:marBottom w:val="0"/>
      <w:divBdr>
        <w:top w:val="none" w:sz="0" w:space="0" w:color="auto"/>
        <w:left w:val="none" w:sz="0" w:space="0" w:color="auto"/>
        <w:bottom w:val="none" w:sz="0" w:space="0" w:color="auto"/>
        <w:right w:val="none" w:sz="0" w:space="0" w:color="auto"/>
      </w:divBdr>
    </w:div>
    <w:div w:id="19527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nalchi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A730E-3220-49A2-B62E-85CDB4BA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15</Pages>
  <Words>7688</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2015-07-01T11:48:00Z</cp:lastPrinted>
  <dcterms:created xsi:type="dcterms:W3CDTF">2012-04-16T11:56:00Z</dcterms:created>
  <dcterms:modified xsi:type="dcterms:W3CDTF">2016-05-12T11:47:00Z</dcterms:modified>
</cp:coreProperties>
</file>