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dotted" w:sz="4" w:space="0" w:color="auto"/>
          <w:left w:val="dotted" w:sz="4" w:space="0" w:color="auto"/>
          <w:bottom w:val="dotted" w:sz="4" w:space="0" w:color="auto"/>
          <w:right w:val="dotted" w:sz="4" w:space="0" w:color="auto"/>
        </w:tblBorders>
        <w:tblLayout w:type="fixed"/>
        <w:tblLook w:val="0000"/>
      </w:tblPr>
      <w:tblGrid>
        <w:gridCol w:w="10598"/>
      </w:tblGrid>
      <w:tr w:rsidR="00805C39" w:rsidRPr="00894D84" w:rsidTr="00805C39">
        <w:trPr>
          <w:trHeight w:val="2400"/>
        </w:trPr>
        <w:tc>
          <w:tcPr>
            <w:tcW w:w="10598" w:type="dxa"/>
            <w:tcBorders>
              <w:top w:val="nil"/>
              <w:left w:val="nil"/>
              <w:bottom w:val="thickThinMediumGap" w:sz="24" w:space="0" w:color="auto"/>
              <w:right w:val="nil"/>
            </w:tcBorders>
            <w:shd w:val="clear" w:color="auto" w:fill="auto"/>
          </w:tcPr>
          <w:p w:rsidR="00805C39" w:rsidRPr="00894D84" w:rsidRDefault="00805C39" w:rsidP="004F6F04">
            <w:pPr>
              <w:jc w:val="center"/>
              <w:rPr>
                <w:bCs/>
                <w:szCs w:val="20"/>
              </w:rPr>
            </w:pPr>
            <w:r w:rsidRPr="00894D84">
              <w:rPr>
                <w:noProof/>
                <w:sz w:val="28"/>
                <w:szCs w:val="20"/>
              </w:rPr>
              <w:drawing>
                <wp:anchor distT="0" distB="0" distL="114300" distR="114300" simplePos="0" relativeHeight="251659264" behindDoc="0" locked="0" layoutInCell="0" allowOverlap="1">
                  <wp:simplePos x="0" y="0"/>
                  <wp:positionH relativeFrom="column">
                    <wp:posOffset>2268855</wp:posOffset>
                  </wp:positionH>
                  <wp:positionV relativeFrom="paragraph">
                    <wp:posOffset>-346710</wp:posOffset>
                  </wp:positionV>
                  <wp:extent cx="956310" cy="10972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38000"/>
                          </a:blip>
                          <a:srcRect/>
                          <a:stretch>
                            <a:fillRect/>
                          </a:stretch>
                        </pic:blipFill>
                        <pic:spPr bwMode="auto">
                          <a:xfrm>
                            <a:off x="0" y="0"/>
                            <a:ext cx="956310" cy="1097280"/>
                          </a:xfrm>
                          <a:prstGeom prst="rect">
                            <a:avLst/>
                          </a:prstGeom>
                          <a:noFill/>
                        </pic:spPr>
                      </pic:pic>
                    </a:graphicData>
                  </a:graphic>
                </wp:anchor>
              </w:drawing>
            </w:r>
          </w:p>
          <w:p w:rsidR="00805C39" w:rsidRPr="00894D84" w:rsidRDefault="00805C39" w:rsidP="004F6F04">
            <w:pPr>
              <w:jc w:val="center"/>
              <w:rPr>
                <w:b/>
                <w:szCs w:val="20"/>
              </w:rPr>
            </w:pPr>
            <w:r w:rsidRPr="00894D84">
              <w:rPr>
                <w:b/>
              </w:rPr>
              <w:t>МЕСТНАЯ АДМИНИСТРАЦИЯ СЕЛЬСКОГО ПОСЕЛЕНИЯ БЕЛОКАМЕНСКОЕ ЗОЛЬСКОГО МУНИЦИПАЛЬНОГО РАЙОНА КАБАРДИНО-БАЛКАРСКОЙ РЕСПУБЛИКИ</w:t>
            </w:r>
          </w:p>
          <w:p w:rsidR="00805C39" w:rsidRPr="00894D84" w:rsidRDefault="00805C39" w:rsidP="004F6F04">
            <w:pPr>
              <w:jc w:val="center"/>
              <w:rPr>
                <w:bCs/>
                <w:szCs w:val="20"/>
              </w:rPr>
            </w:pPr>
          </w:p>
          <w:p w:rsidR="00805C39" w:rsidRPr="00894D84" w:rsidRDefault="00805C39" w:rsidP="004F6F04">
            <w:pPr>
              <w:pStyle w:val="4"/>
            </w:pPr>
            <w:r w:rsidRPr="00894D84">
              <w:t>КЪЭБЭРДЭЙ – БАЛЪКЪЭР РЕСПУБЛИКЭМ И ДЗЭЛЫКЪУЭ КУЕЙМ ЩЫЩ БЕЛОКАМЕНСКЭ КЪУАЖЭМ И АДМИНИСТРАЦЭ</w:t>
            </w:r>
          </w:p>
          <w:p w:rsidR="00805C39" w:rsidRPr="00894D84" w:rsidRDefault="00805C39" w:rsidP="004F6F04">
            <w:pPr>
              <w:jc w:val="center"/>
              <w:rPr>
                <w:b/>
                <w:szCs w:val="20"/>
              </w:rPr>
            </w:pPr>
          </w:p>
          <w:p w:rsidR="00805C39" w:rsidRPr="00894D84" w:rsidRDefault="00805C39" w:rsidP="004F6F04">
            <w:pPr>
              <w:jc w:val="center"/>
              <w:rPr>
                <w:b/>
              </w:rPr>
            </w:pPr>
            <w:r w:rsidRPr="00894D84">
              <w:rPr>
                <w:b/>
              </w:rPr>
              <w:t>КЪАБАРТЫ - МАЛКЪАР РЕСПУБЛИКАНЫ ЗОЛЬСК РАЙОНУ БЕЛОКАМЕНСК  ЭЛИНИ АДМИНИСТРАЦИЯ</w:t>
            </w:r>
          </w:p>
          <w:p w:rsidR="00805C39" w:rsidRPr="00894D84" w:rsidRDefault="00805C39" w:rsidP="004F6F04">
            <w:pPr>
              <w:pStyle w:val="5"/>
              <w:rPr>
                <w:sz w:val="18"/>
              </w:rPr>
            </w:pPr>
          </w:p>
          <w:p w:rsidR="00805C39" w:rsidRPr="00894D84" w:rsidRDefault="00805C39" w:rsidP="004F6F04">
            <w:pPr>
              <w:pStyle w:val="5"/>
              <w:ind w:left="-170"/>
              <w:rPr>
                <w:sz w:val="18"/>
              </w:rPr>
            </w:pPr>
            <w:r w:rsidRPr="00894D84">
              <w:rPr>
                <w:sz w:val="18"/>
              </w:rPr>
              <w:t xml:space="preserve">    361720  с.п. Белокаменское, ул. Центральная №1                                                                   </w:t>
            </w:r>
            <w:r>
              <w:rPr>
                <w:sz w:val="18"/>
              </w:rPr>
              <w:t xml:space="preserve">                                          </w:t>
            </w:r>
            <w:r w:rsidRPr="00894D84">
              <w:rPr>
                <w:sz w:val="18"/>
              </w:rPr>
              <w:t xml:space="preserve">тел. </w:t>
            </w:r>
            <w:r>
              <w:rPr>
                <w:sz w:val="18"/>
              </w:rPr>
              <w:t xml:space="preserve">/факс  </w:t>
            </w:r>
            <w:r w:rsidRPr="00894D84">
              <w:rPr>
                <w:sz w:val="18"/>
              </w:rPr>
              <w:t>75-7-51</w:t>
            </w:r>
          </w:p>
          <w:p w:rsidR="00805C39" w:rsidRPr="00894D84" w:rsidRDefault="00805C39" w:rsidP="004F6F04">
            <w:r w:rsidRPr="00894D84">
              <w:rPr>
                <w:b/>
                <w:sz w:val="18"/>
                <w:szCs w:val="18"/>
              </w:rPr>
              <w:t xml:space="preserve">Электронный адрес: </w:t>
            </w:r>
            <w:r w:rsidRPr="00894D84">
              <w:rPr>
                <w:b/>
                <w:sz w:val="18"/>
                <w:szCs w:val="18"/>
                <w:lang w:val="en-US"/>
              </w:rPr>
              <w:t>E</w:t>
            </w:r>
            <w:r w:rsidRPr="00894D84">
              <w:rPr>
                <w:b/>
                <w:sz w:val="18"/>
                <w:szCs w:val="18"/>
              </w:rPr>
              <w:t xml:space="preserve"> </w:t>
            </w:r>
            <w:r w:rsidRPr="00894D84">
              <w:rPr>
                <w:b/>
                <w:sz w:val="18"/>
                <w:szCs w:val="18"/>
                <w:lang w:val="en-US"/>
              </w:rPr>
              <w:t>mail</w:t>
            </w:r>
            <w:r w:rsidRPr="00894D84">
              <w:rPr>
                <w:b/>
                <w:sz w:val="18"/>
                <w:szCs w:val="18"/>
              </w:rPr>
              <w:t xml:space="preserve">: </w:t>
            </w:r>
            <w:proofErr w:type="spellStart"/>
            <w:r w:rsidRPr="00894D84">
              <w:rPr>
                <w:b/>
                <w:sz w:val="18"/>
                <w:szCs w:val="18"/>
                <w:lang w:val="en-US"/>
              </w:rPr>
              <w:t>Admbelka</w:t>
            </w:r>
            <w:proofErr w:type="spellEnd"/>
            <w:r w:rsidRPr="00894D84">
              <w:rPr>
                <w:b/>
                <w:sz w:val="18"/>
                <w:szCs w:val="18"/>
              </w:rPr>
              <w:t>@</w:t>
            </w:r>
            <w:r w:rsidRPr="00894D84">
              <w:rPr>
                <w:b/>
                <w:sz w:val="18"/>
                <w:szCs w:val="18"/>
                <w:lang w:val="en-US"/>
              </w:rPr>
              <w:t>rambler</w:t>
            </w:r>
            <w:r w:rsidRPr="00894D84">
              <w:rPr>
                <w:b/>
                <w:sz w:val="18"/>
                <w:szCs w:val="18"/>
              </w:rPr>
              <w:t>.</w:t>
            </w:r>
            <w:proofErr w:type="spellStart"/>
            <w:r w:rsidRPr="00894D84">
              <w:rPr>
                <w:b/>
                <w:sz w:val="18"/>
                <w:szCs w:val="18"/>
                <w:lang w:val="en-US"/>
              </w:rPr>
              <w:t>ru</w:t>
            </w:r>
            <w:proofErr w:type="spellEnd"/>
            <w:r w:rsidRPr="00894D84">
              <w:rPr>
                <w:b/>
                <w:sz w:val="18"/>
                <w:szCs w:val="18"/>
              </w:rPr>
              <w:t xml:space="preserve">                                                                  </w:t>
            </w:r>
            <w:r>
              <w:rPr>
                <w:b/>
                <w:sz w:val="18"/>
                <w:szCs w:val="18"/>
              </w:rPr>
              <w:t xml:space="preserve">                                                  тел. </w:t>
            </w:r>
            <w:r w:rsidRPr="00894D84">
              <w:rPr>
                <w:b/>
                <w:sz w:val="18"/>
                <w:szCs w:val="18"/>
              </w:rPr>
              <w:t xml:space="preserve"> 75-7-31</w:t>
            </w:r>
          </w:p>
        </w:tc>
      </w:tr>
    </w:tbl>
    <w:p w:rsidR="00805C39" w:rsidRPr="00894D84" w:rsidRDefault="00996284" w:rsidP="00805C39">
      <w:pPr>
        <w:rPr>
          <w:b/>
          <w:sz w:val="28"/>
          <w:szCs w:val="28"/>
        </w:rPr>
      </w:pPr>
      <w:r>
        <w:rPr>
          <w:b/>
          <w:sz w:val="28"/>
          <w:szCs w:val="28"/>
        </w:rPr>
        <w:t>10.11</w:t>
      </w:r>
      <w:r w:rsidR="00805C39">
        <w:rPr>
          <w:b/>
          <w:sz w:val="28"/>
          <w:szCs w:val="28"/>
        </w:rPr>
        <w:t xml:space="preserve">.2015 </w:t>
      </w:r>
      <w:r w:rsidR="00805C39" w:rsidRPr="00894D84">
        <w:rPr>
          <w:b/>
          <w:sz w:val="28"/>
          <w:szCs w:val="28"/>
        </w:rPr>
        <w:t>года</w:t>
      </w:r>
    </w:p>
    <w:p w:rsidR="00805C39" w:rsidRPr="007338A0" w:rsidRDefault="00996284" w:rsidP="00805C39">
      <w:pPr>
        <w:jc w:val="right"/>
        <w:rPr>
          <w:b/>
        </w:rPr>
      </w:pPr>
      <w:r>
        <w:rPr>
          <w:b/>
        </w:rPr>
        <w:t>ПОСТАНОВЛЕНИЕ № 92</w:t>
      </w:r>
    </w:p>
    <w:p w:rsidR="00805C39" w:rsidRPr="007338A0" w:rsidRDefault="00996284" w:rsidP="00805C39">
      <w:pPr>
        <w:jc w:val="right"/>
        <w:rPr>
          <w:b/>
        </w:rPr>
      </w:pPr>
      <w:r>
        <w:rPr>
          <w:b/>
        </w:rPr>
        <w:t>УНАФЭ № 92</w:t>
      </w:r>
    </w:p>
    <w:p w:rsidR="00996284" w:rsidRDefault="00996284" w:rsidP="00805C39">
      <w:pPr>
        <w:jc w:val="right"/>
        <w:rPr>
          <w:b/>
        </w:rPr>
      </w:pPr>
      <w:r>
        <w:rPr>
          <w:b/>
        </w:rPr>
        <w:t>БЕГИМ № 92</w:t>
      </w:r>
    </w:p>
    <w:p w:rsidR="00805C39" w:rsidRPr="00A57E07" w:rsidRDefault="00805C39" w:rsidP="00805C39">
      <w:pPr>
        <w:jc w:val="right"/>
        <w:rPr>
          <w:b/>
        </w:rPr>
      </w:pPr>
      <w:r w:rsidRPr="00A36EE1">
        <w:rPr>
          <w:b/>
        </w:rPr>
        <w:t xml:space="preserve"> </w:t>
      </w:r>
    </w:p>
    <w:p w:rsidR="00996284" w:rsidRDefault="00996284" w:rsidP="00996284">
      <w:pPr>
        <w:widowControl w:val="0"/>
        <w:autoSpaceDE w:val="0"/>
        <w:autoSpaceDN w:val="0"/>
        <w:adjustRightInd w:val="0"/>
        <w:ind w:right="1560" w:firstLine="540"/>
        <w:jc w:val="both"/>
        <w:rPr>
          <w:sz w:val="28"/>
          <w:szCs w:val="28"/>
        </w:rPr>
      </w:pPr>
      <w:r>
        <w:rPr>
          <w:sz w:val="28"/>
          <w:szCs w:val="28"/>
        </w:rPr>
        <w:t>Об утверждении  административного регламента по предоставлению  муниципальной услуги «</w:t>
      </w:r>
      <w:r>
        <w:rPr>
          <w:rStyle w:val="25"/>
          <w:sz w:val="28"/>
          <w:szCs w:val="28"/>
        </w:rPr>
        <w:t>Бесплатное предоставление</w:t>
      </w:r>
      <w:r w:rsidRPr="00BA0450">
        <w:rPr>
          <w:rStyle w:val="25"/>
          <w:sz w:val="28"/>
          <w:szCs w:val="28"/>
        </w:rPr>
        <w:t xml:space="preserve"> в собственность гражданам, имеющим трех и более детей, земельных участков, находящихся в муниципальной собственности</w:t>
      </w:r>
      <w:r>
        <w:rPr>
          <w:sz w:val="28"/>
          <w:szCs w:val="28"/>
        </w:rPr>
        <w:t>».</w:t>
      </w:r>
    </w:p>
    <w:p w:rsidR="00996284" w:rsidRPr="00BA0450" w:rsidRDefault="00996284" w:rsidP="00996284">
      <w:pPr>
        <w:widowControl w:val="0"/>
        <w:autoSpaceDE w:val="0"/>
        <w:autoSpaceDN w:val="0"/>
        <w:adjustRightInd w:val="0"/>
        <w:ind w:right="3117" w:firstLine="540"/>
        <w:jc w:val="both"/>
        <w:rPr>
          <w:b/>
          <w:sz w:val="28"/>
          <w:szCs w:val="28"/>
        </w:rPr>
      </w:pPr>
      <w:r w:rsidRPr="00BA0450">
        <w:rPr>
          <w:b/>
          <w:sz w:val="28"/>
          <w:szCs w:val="28"/>
        </w:rPr>
        <w:t xml:space="preserve"> </w:t>
      </w:r>
    </w:p>
    <w:p w:rsidR="00996284" w:rsidRPr="00A761D0" w:rsidRDefault="00996284" w:rsidP="00996284">
      <w:pPr>
        <w:pStyle w:val="ConsPlusNormal"/>
        <w:ind w:right="-425" w:firstLine="0"/>
        <w:jc w:val="both"/>
        <w:rPr>
          <w:rFonts w:ascii="Times New Roman" w:hAnsi="Times New Roman" w:cs="Times New Roman"/>
          <w:b/>
          <w:bCs/>
          <w:sz w:val="28"/>
          <w:szCs w:val="28"/>
        </w:rPr>
      </w:pPr>
      <w:r>
        <w:rPr>
          <w:rFonts w:ascii="Times New Roman" w:hAnsi="Times New Roman" w:cs="Times New Roman"/>
          <w:bCs/>
          <w:sz w:val="28"/>
          <w:szCs w:val="28"/>
          <w:lang w:eastAsia="ar-SA"/>
        </w:rPr>
        <w:tab/>
      </w:r>
      <w:r w:rsidRPr="00A761D0">
        <w:rPr>
          <w:rFonts w:ascii="Times New Roman" w:hAnsi="Times New Roman" w:cs="Times New Roman"/>
          <w:bCs/>
          <w:sz w:val="28"/>
          <w:szCs w:val="28"/>
          <w:lang w:eastAsia="ar-SA"/>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sidRPr="00A761D0">
        <w:rPr>
          <w:rFonts w:ascii="Times New Roman" w:hAnsi="Times New Roman" w:cs="Times New Roman"/>
          <w:sz w:val="28"/>
          <w:szCs w:val="28"/>
        </w:rPr>
        <w:t xml:space="preserve"> </w:t>
      </w:r>
      <w:r w:rsidRPr="00B80124">
        <w:rPr>
          <w:rFonts w:ascii="Times New Roman" w:hAnsi="Times New Roman" w:cs="Times New Roman"/>
          <w:sz w:val="28"/>
          <w:szCs w:val="28"/>
        </w:rPr>
        <w:t>Закон Кабардино-Балкарской Республики от 20.12.2011 N 121-РЗ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Pr="00B80124">
        <w:rPr>
          <w:rFonts w:ascii="Times New Roman" w:hAnsi="Times New Roman" w:cs="Times New Roman"/>
          <w:bCs/>
          <w:sz w:val="28"/>
          <w:szCs w:val="28"/>
        </w:rPr>
        <w:t xml:space="preserve"> </w:t>
      </w:r>
      <w:r w:rsidRPr="00A761D0">
        <w:rPr>
          <w:rFonts w:ascii="Times New Roman" w:hAnsi="Times New Roman" w:cs="Times New Roman"/>
          <w:bCs/>
          <w:sz w:val="28"/>
          <w:szCs w:val="28"/>
          <w:lang w:eastAsia="ar-SA"/>
        </w:rPr>
        <w:t xml:space="preserve">Уставом </w:t>
      </w:r>
      <w:r>
        <w:rPr>
          <w:rFonts w:ascii="Times New Roman" w:hAnsi="Times New Roman" w:cs="Times New Roman"/>
          <w:sz w:val="28"/>
          <w:szCs w:val="28"/>
        </w:rPr>
        <w:t>сельского поселения Белокаменское</w:t>
      </w:r>
      <w:r w:rsidRPr="00A761D0">
        <w:rPr>
          <w:rFonts w:ascii="Times New Roman" w:hAnsi="Times New Roman" w:cs="Times New Roman"/>
          <w:sz w:val="28"/>
          <w:szCs w:val="28"/>
        </w:rPr>
        <w:t xml:space="preserve"> </w:t>
      </w:r>
      <w:r w:rsidRPr="00A761D0">
        <w:rPr>
          <w:rFonts w:ascii="Times New Roman" w:hAnsi="Times New Roman" w:cs="Times New Roman"/>
          <w:b/>
          <w:sz w:val="28"/>
          <w:szCs w:val="28"/>
        </w:rPr>
        <w:t>постановляю</w:t>
      </w:r>
      <w:r w:rsidRPr="00A761D0">
        <w:rPr>
          <w:rFonts w:ascii="Times New Roman" w:hAnsi="Times New Roman" w:cs="Times New Roman"/>
          <w:b/>
          <w:bCs/>
          <w:sz w:val="28"/>
          <w:szCs w:val="28"/>
        </w:rPr>
        <w:t>:</w:t>
      </w:r>
      <w:bookmarkStart w:id="0" w:name="sub_6"/>
    </w:p>
    <w:p w:rsidR="00996284" w:rsidRPr="000B23A6" w:rsidRDefault="00996284" w:rsidP="00996284">
      <w:pPr>
        <w:pStyle w:val="ConsPlusTitle"/>
        <w:widowControl/>
        <w:ind w:right="-425"/>
        <w:jc w:val="both"/>
        <w:rPr>
          <w:rFonts w:ascii="Times New Roman" w:hAnsi="Times New Roman" w:cs="Times New Roman"/>
          <w:b w:val="0"/>
          <w:sz w:val="28"/>
          <w:szCs w:val="28"/>
        </w:rPr>
      </w:pPr>
      <w:r w:rsidRPr="000B23A6">
        <w:rPr>
          <w:rFonts w:ascii="Times New Roman" w:hAnsi="Times New Roman" w:cs="Times New Roman"/>
          <w:b w:val="0"/>
          <w:sz w:val="28"/>
          <w:szCs w:val="28"/>
        </w:rPr>
        <w:t xml:space="preserve">1. Утвердить прилагаемый административный </w:t>
      </w:r>
      <w:hyperlink r:id="rId6" w:anchor="Par35" w:history="1">
        <w:r w:rsidRPr="00996284">
          <w:rPr>
            <w:rStyle w:val="a6"/>
            <w:rFonts w:ascii="Times New Roman" w:hAnsi="Times New Roman"/>
            <w:b w:val="0"/>
            <w:color w:val="auto"/>
            <w:sz w:val="28"/>
            <w:szCs w:val="28"/>
            <w:u w:val="none"/>
          </w:rPr>
          <w:t>регламент</w:t>
        </w:r>
      </w:hyperlink>
      <w:r w:rsidRPr="000B23A6">
        <w:rPr>
          <w:rFonts w:ascii="Times New Roman" w:hAnsi="Times New Roman" w:cs="Times New Roman"/>
          <w:b w:val="0"/>
          <w:sz w:val="28"/>
          <w:szCs w:val="28"/>
        </w:rPr>
        <w:t xml:space="preserve"> по предоставлению муниципальной услуги «</w:t>
      </w:r>
      <w:r>
        <w:rPr>
          <w:rFonts w:ascii="Times New Roman" w:hAnsi="Times New Roman" w:cs="Times New Roman"/>
          <w:b w:val="0"/>
          <w:sz w:val="28"/>
          <w:szCs w:val="28"/>
        </w:rPr>
        <w:t>Бесплатное п</w:t>
      </w:r>
      <w:r w:rsidRPr="000B23A6">
        <w:rPr>
          <w:rFonts w:ascii="Times New Roman" w:hAnsi="Times New Roman" w:cs="Times New Roman"/>
          <w:b w:val="0"/>
          <w:sz w:val="28"/>
          <w:szCs w:val="28"/>
        </w:rPr>
        <w:t>редоставление в собственность гражданам, имеющим трёх и более детей, земельных участков, находящихся в муниципальной собственности»</w:t>
      </w:r>
      <w:r>
        <w:rPr>
          <w:rFonts w:ascii="Times New Roman" w:hAnsi="Times New Roman" w:cs="Times New Roman"/>
          <w:b w:val="0"/>
          <w:sz w:val="28"/>
          <w:szCs w:val="28"/>
        </w:rPr>
        <w:t>.</w:t>
      </w:r>
    </w:p>
    <w:p w:rsidR="00996284" w:rsidRPr="00A761D0" w:rsidRDefault="00996284" w:rsidP="00996284">
      <w:pPr>
        <w:ind w:right="-425" w:firstLine="709"/>
        <w:jc w:val="both"/>
        <w:rPr>
          <w:sz w:val="28"/>
          <w:szCs w:val="28"/>
        </w:rPr>
      </w:pPr>
    </w:p>
    <w:p w:rsidR="00996284" w:rsidRDefault="00996284" w:rsidP="00996284">
      <w:pPr>
        <w:ind w:right="-425"/>
        <w:jc w:val="both"/>
        <w:rPr>
          <w:bCs/>
          <w:sz w:val="28"/>
          <w:szCs w:val="28"/>
        </w:rPr>
      </w:pPr>
      <w:r w:rsidRPr="00A761D0">
        <w:rPr>
          <w:color w:val="000000"/>
          <w:sz w:val="28"/>
          <w:szCs w:val="28"/>
        </w:rPr>
        <w:t xml:space="preserve">2. </w:t>
      </w:r>
      <w:r>
        <w:rPr>
          <w:bCs/>
          <w:sz w:val="28"/>
          <w:szCs w:val="28"/>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сельского поселения Белокаменское Зольского муниципального района КБР.</w:t>
      </w:r>
    </w:p>
    <w:p w:rsidR="00996284" w:rsidRPr="00A761D0" w:rsidRDefault="00996284" w:rsidP="00996284">
      <w:pPr>
        <w:ind w:right="-425" w:firstLine="709"/>
        <w:jc w:val="both"/>
        <w:rPr>
          <w:color w:val="000000"/>
          <w:sz w:val="28"/>
          <w:szCs w:val="28"/>
        </w:rPr>
      </w:pPr>
    </w:p>
    <w:p w:rsidR="00996284" w:rsidRDefault="00996284" w:rsidP="00687632">
      <w:pPr>
        <w:ind w:right="-425"/>
        <w:jc w:val="both"/>
        <w:rPr>
          <w:sz w:val="28"/>
          <w:szCs w:val="28"/>
        </w:rPr>
      </w:pPr>
      <w:r w:rsidRPr="000B23A6">
        <w:rPr>
          <w:sz w:val="28"/>
          <w:szCs w:val="28"/>
        </w:rPr>
        <w:t xml:space="preserve">3. </w:t>
      </w:r>
      <w:bookmarkEnd w:id="0"/>
      <w:r w:rsidRPr="000B23A6">
        <w:rPr>
          <w:sz w:val="28"/>
          <w:szCs w:val="28"/>
        </w:rPr>
        <w:t xml:space="preserve">Контроль за исполнением настоящего постановления возложить </w:t>
      </w:r>
      <w:r w:rsidR="00687632">
        <w:rPr>
          <w:sz w:val="28"/>
          <w:szCs w:val="28"/>
        </w:rPr>
        <w:t xml:space="preserve">                               на з</w:t>
      </w:r>
      <w:r w:rsidRPr="000B23A6">
        <w:rPr>
          <w:sz w:val="28"/>
          <w:szCs w:val="28"/>
        </w:rPr>
        <w:t xml:space="preserve">аместителя главы местной администрации </w:t>
      </w:r>
      <w:r>
        <w:rPr>
          <w:sz w:val="28"/>
          <w:szCs w:val="28"/>
        </w:rPr>
        <w:t>с.п.Белокаменское Машукова М.Х.</w:t>
      </w:r>
    </w:p>
    <w:p w:rsidR="00996284" w:rsidRDefault="00996284" w:rsidP="00996284">
      <w:pPr>
        <w:ind w:firstLine="709"/>
        <w:jc w:val="both"/>
        <w:rPr>
          <w:sz w:val="28"/>
          <w:szCs w:val="28"/>
        </w:rPr>
      </w:pPr>
    </w:p>
    <w:p w:rsidR="00996284" w:rsidRDefault="00996284" w:rsidP="00996284">
      <w:pPr>
        <w:ind w:left="-142" w:right="-567"/>
        <w:jc w:val="both"/>
        <w:rPr>
          <w:sz w:val="28"/>
          <w:szCs w:val="28"/>
        </w:rPr>
      </w:pPr>
      <w:r>
        <w:rPr>
          <w:sz w:val="28"/>
          <w:szCs w:val="28"/>
        </w:rPr>
        <w:t xml:space="preserve">Глава местной администрации </w:t>
      </w:r>
    </w:p>
    <w:p w:rsidR="00996284" w:rsidRPr="00996284" w:rsidRDefault="00996284" w:rsidP="00996284">
      <w:pPr>
        <w:ind w:left="-142" w:right="-567" w:firstLine="709"/>
        <w:jc w:val="both"/>
        <w:rPr>
          <w:sz w:val="28"/>
          <w:szCs w:val="28"/>
        </w:rPr>
      </w:pPr>
      <w:r>
        <w:rPr>
          <w:sz w:val="28"/>
          <w:szCs w:val="28"/>
        </w:rPr>
        <w:t>с.п.Белокаменское:                                                                 Х.К. Абидов</w:t>
      </w:r>
    </w:p>
    <w:p w:rsidR="00996284" w:rsidRPr="00BA0450" w:rsidRDefault="00996284" w:rsidP="00996284">
      <w:pPr>
        <w:pStyle w:val="ConsPlusNormal"/>
        <w:widowControl/>
        <w:ind w:firstLine="0"/>
        <w:jc w:val="right"/>
        <w:rPr>
          <w:rStyle w:val="3"/>
          <w:rFonts w:ascii="Times New Roman" w:hAnsi="Times New Roman"/>
          <w:sz w:val="28"/>
          <w:szCs w:val="28"/>
        </w:rPr>
      </w:pPr>
    </w:p>
    <w:p w:rsidR="004B7D03" w:rsidRDefault="00996284" w:rsidP="00996284">
      <w:pPr>
        <w:widowControl w:val="0"/>
        <w:autoSpaceDE w:val="0"/>
        <w:autoSpaceDN w:val="0"/>
        <w:adjustRightInd w:val="0"/>
        <w:jc w:val="center"/>
        <w:outlineLvl w:val="0"/>
      </w:pPr>
      <w:r>
        <w:t xml:space="preserve">                                                      </w:t>
      </w:r>
    </w:p>
    <w:p w:rsidR="004B7D03" w:rsidRDefault="004B7D03" w:rsidP="00996284">
      <w:pPr>
        <w:widowControl w:val="0"/>
        <w:autoSpaceDE w:val="0"/>
        <w:autoSpaceDN w:val="0"/>
        <w:adjustRightInd w:val="0"/>
        <w:jc w:val="center"/>
        <w:outlineLvl w:val="0"/>
      </w:pPr>
    </w:p>
    <w:p w:rsidR="00996284" w:rsidRDefault="004B7D03" w:rsidP="004B7D03">
      <w:pPr>
        <w:widowControl w:val="0"/>
        <w:autoSpaceDE w:val="0"/>
        <w:autoSpaceDN w:val="0"/>
        <w:adjustRightInd w:val="0"/>
        <w:jc w:val="both"/>
        <w:outlineLvl w:val="0"/>
      </w:pPr>
      <w:r>
        <w:t xml:space="preserve">                                                                                                      </w:t>
      </w:r>
      <w:r w:rsidR="00996284">
        <w:t>Утвержден</w:t>
      </w:r>
    </w:p>
    <w:p w:rsidR="00996284" w:rsidRDefault="00996284" w:rsidP="00996284">
      <w:pPr>
        <w:widowControl w:val="0"/>
        <w:autoSpaceDE w:val="0"/>
        <w:autoSpaceDN w:val="0"/>
        <w:adjustRightInd w:val="0"/>
        <w:jc w:val="center"/>
      </w:pPr>
      <w:r>
        <w:t xml:space="preserve">                                                      постановлением Главы местной администрации</w:t>
      </w:r>
    </w:p>
    <w:p w:rsidR="00996284" w:rsidRDefault="00996284" w:rsidP="00996284">
      <w:pPr>
        <w:widowControl w:val="0"/>
        <w:autoSpaceDE w:val="0"/>
        <w:autoSpaceDN w:val="0"/>
        <w:adjustRightInd w:val="0"/>
        <w:jc w:val="center"/>
      </w:pPr>
      <w:r>
        <w:t xml:space="preserve">                                                сельского поселения Белокаменское</w:t>
      </w:r>
    </w:p>
    <w:p w:rsidR="00996284" w:rsidRPr="00996284" w:rsidRDefault="00996284" w:rsidP="00996284">
      <w:pPr>
        <w:widowControl w:val="0"/>
        <w:autoSpaceDE w:val="0"/>
        <w:autoSpaceDN w:val="0"/>
        <w:adjustRightInd w:val="0"/>
        <w:jc w:val="center"/>
      </w:pPr>
      <w:r>
        <w:t xml:space="preserve">                                                      от 10 ноября 2015 г. № 92</w:t>
      </w:r>
    </w:p>
    <w:p w:rsidR="00996284" w:rsidRPr="00BA0450" w:rsidRDefault="00996284" w:rsidP="00996284">
      <w:pPr>
        <w:pStyle w:val="ConsPlusNormal"/>
        <w:widowControl/>
        <w:tabs>
          <w:tab w:val="left" w:pos="6600"/>
        </w:tabs>
        <w:ind w:firstLine="540"/>
        <w:jc w:val="center"/>
        <w:rPr>
          <w:rFonts w:ascii="Times New Roman" w:hAnsi="Times New Roman" w:cs="Times New Roman"/>
          <w:sz w:val="28"/>
          <w:szCs w:val="28"/>
        </w:rPr>
      </w:pPr>
    </w:p>
    <w:p w:rsidR="00996284" w:rsidRDefault="00996284" w:rsidP="00996284">
      <w:pPr>
        <w:pStyle w:val="ConsPlusTitle"/>
        <w:widowControl/>
        <w:ind w:left="284" w:right="426"/>
        <w:jc w:val="center"/>
        <w:rPr>
          <w:rFonts w:ascii="Times New Roman" w:hAnsi="Times New Roman" w:cs="Times New Roman"/>
          <w:b w:val="0"/>
          <w:sz w:val="24"/>
          <w:szCs w:val="24"/>
        </w:rPr>
      </w:pPr>
      <w:r w:rsidRPr="00996284">
        <w:rPr>
          <w:rFonts w:ascii="Times New Roman" w:hAnsi="Times New Roman" w:cs="Times New Roman"/>
          <w:b w:val="0"/>
          <w:sz w:val="24"/>
          <w:szCs w:val="24"/>
        </w:rPr>
        <w:t xml:space="preserve">Административный регламент предоставления муниципальной услуги </w:t>
      </w:r>
    </w:p>
    <w:p w:rsidR="00996284" w:rsidRDefault="00996284" w:rsidP="00996284">
      <w:pPr>
        <w:pStyle w:val="ConsPlusTitle"/>
        <w:widowControl/>
        <w:ind w:left="284" w:right="426"/>
        <w:jc w:val="center"/>
        <w:rPr>
          <w:rFonts w:ascii="Times New Roman" w:hAnsi="Times New Roman" w:cs="Times New Roman"/>
          <w:b w:val="0"/>
          <w:sz w:val="24"/>
          <w:szCs w:val="24"/>
        </w:rPr>
      </w:pPr>
      <w:r w:rsidRPr="00996284">
        <w:rPr>
          <w:rFonts w:ascii="Times New Roman" w:hAnsi="Times New Roman" w:cs="Times New Roman"/>
          <w:b w:val="0"/>
          <w:sz w:val="24"/>
          <w:szCs w:val="24"/>
        </w:rPr>
        <w:t>«Бесплатное предоставление в собственность гражданам, имеющим</w:t>
      </w:r>
    </w:p>
    <w:p w:rsidR="00996284" w:rsidRPr="00996284" w:rsidRDefault="00996284" w:rsidP="00996284">
      <w:pPr>
        <w:pStyle w:val="ConsPlusTitle"/>
        <w:widowControl/>
        <w:ind w:left="284" w:right="426"/>
        <w:jc w:val="center"/>
        <w:rPr>
          <w:rFonts w:ascii="Times New Roman" w:hAnsi="Times New Roman" w:cs="Times New Roman"/>
          <w:b w:val="0"/>
          <w:sz w:val="24"/>
          <w:szCs w:val="24"/>
        </w:rPr>
      </w:pPr>
      <w:r w:rsidRPr="00996284">
        <w:rPr>
          <w:rFonts w:ascii="Times New Roman" w:hAnsi="Times New Roman" w:cs="Times New Roman"/>
          <w:b w:val="0"/>
          <w:sz w:val="24"/>
          <w:szCs w:val="24"/>
        </w:rPr>
        <w:t xml:space="preserve"> трёх и более детей, земельных участков, находящихся             </w:t>
      </w:r>
    </w:p>
    <w:p w:rsidR="00996284" w:rsidRPr="00996284" w:rsidRDefault="00996284" w:rsidP="00996284">
      <w:pPr>
        <w:pStyle w:val="ConsPlusTitle"/>
        <w:widowControl/>
        <w:ind w:left="284" w:right="426"/>
        <w:jc w:val="center"/>
        <w:rPr>
          <w:rFonts w:ascii="Times New Roman" w:hAnsi="Times New Roman" w:cs="Times New Roman"/>
          <w:b w:val="0"/>
          <w:sz w:val="24"/>
          <w:szCs w:val="24"/>
        </w:rPr>
      </w:pPr>
      <w:r w:rsidRPr="00996284">
        <w:rPr>
          <w:rFonts w:ascii="Times New Roman" w:hAnsi="Times New Roman" w:cs="Times New Roman"/>
          <w:b w:val="0"/>
          <w:sz w:val="24"/>
          <w:szCs w:val="24"/>
        </w:rPr>
        <w:t>в муниципальной собственности»</w:t>
      </w:r>
    </w:p>
    <w:p w:rsidR="00996284" w:rsidRPr="00996284" w:rsidRDefault="00996284" w:rsidP="00996284">
      <w:pPr>
        <w:pStyle w:val="ConsPlusTitle"/>
        <w:widowControl/>
        <w:ind w:left="284" w:right="426"/>
        <w:jc w:val="center"/>
        <w:rPr>
          <w:rFonts w:ascii="Times New Roman" w:hAnsi="Times New Roman" w:cs="Times New Roman"/>
          <w:b w:val="0"/>
          <w:sz w:val="24"/>
          <w:szCs w:val="24"/>
        </w:rPr>
      </w:pPr>
    </w:p>
    <w:p w:rsidR="00996284" w:rsidRPr="00996284" w:rsidRDefault="00996284" w:rsidP="00996284">
      <w:pPr>
        <w:pStyle w:val="ConsPlusNormal"/>
        <w:widowControl/>
        <w:ind w:firstLine="0"/>
        <w:jc w:val="center"/>
        <w:outlineLvl w:val="1"/>
        <w:rPr>
          <w:rFonts w:ascii="Times New Roman" w:hAnsi="Times New Roman" w:cs="Times New Roman"/>
          <w:bCs/>
          <w:sz w:val="24"/>
          <w:szCs w:val="24"/>
        </w:rPr>
      </w:pPr>
      <w:r w:rsidRPr="00996284">
        <w:rPr>
          <w:rFonts w:ascii="Times New Roman" w:hAnsi="Times New Roman" w:cs="Times New Roman"/>
          <w:bCs/>
          <w:sz w:val="24"/>
          <w:szCs w:val="24"/>
        </w:rPr>
        <w:t>1. ОБЩИЕ ПОЛОЖЕНИЯ</w:t>
      </w:r>
    </w:p>
    <w:p w:rsidR="00996284" w:rsidRPr="00996284" w:rsidRDefault="00996284" w:rsidP="00996284">
      <w:pPr>
        <w:pStyle w:val="ConsPlusNormal"/>
        <w:widowControl/>
        <w:ind w:firstLine="540"/>
        <w:jc w:val="both"/>
        <w:rPr>
          <w:rFonts w:ascii="Times New Roman" w:hAnsi="Times New Roman" w:cs="Times New Roman"/>
          <w:sz w:val="24"/>
          <w:szCs w:val="24"/>
        </w:rPr>
      </w:pPr>
    </w:p>
    <w:p w:rsidR="00996284" w:rsidRPr="00996284" w:rsidRDefault="00996284" w:rsidP="00996284">
      <w:pPr>
        <w:autoSpaceDE w:val="0"/>
        <w:autoSpaceDN w:val="0"/>
        <w:adjustRightInd w:val="0"/>
        <w:ind w:firstLine="709"/>
        <w:jc w:val="both"/>
      </w:pPr>
      <w:r w:rsidRPr="00996284">
        <w:t xml:space="preserve">1.1. Административный регламент предоставления муниципальной услуги по </w:t>
      </w:r>
      <w:r w:rsidRPr="00996284">
        <w:rPr>
          <w:rStyle w:val="25"/>
          <w:sz w:val="24"/>
          <w:szCs w:val="24"/>
        </w:rPr>
        <w:t xml:space="preserve">бесплатному предоставлению в собственность гражданам, имеющим трех и более детей, земельных участков, находящихся в муниципальной собственности </w:t>
      </w:r>
      <w:r w:rsidRPr="00996284">
        <w:t>устанавливает порядок и стандарт предоставления муниципальной услуги.</w:t>
      </w:r>
    </w:p>
    <w:p w:rsidR="00996284" w:rsidRPr="00996284" w:rsidRDefault="00996284" w:rsidP="00996284">
      <w:pPr>
        <w:autoSpaceDE w:val="0"/>
        <w:autoSpaceDN w:val="0"/>
        <w:adjustRightInd w:val="0"/>
        <w:ind w:firstLine="709"/>
        <w:jc w:val="both"/>
      </w:pPr>
      <w:r w:rsidRPr="00996284">
        <w:t>1.2. Заявителями при предоставлении муниципальной услуги являются граждане (один из родителей, либо одинокая мать (отец)имеющие трех и более детей в возрасте до 18 лет (для обучающихся в образовательных организациях всех типов независимо от их организационно-правовой формы, за исключением организаций дополнительного профессионального образования, детей по очной форме и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23 лет), в том числе усыновленных (удочеренных), а также подопечных в приемной семье или уполномоченные ими лица.</w:t>
      </w:r>
    </w:p>
    <w:p w:rsidR="00996284" w:rsidRPr="00996284" w:rsidRDefault="00996284" w:rsidP="00996284">
      <w:pPr>
        <w:autoSpaceDE w:val="0"/>
        <w:autoSpaceDN w:val="0"/>
        <w:adjustRightInd w:val="0"/>
        <w:ind w:firstLine="709"/>
        <w:jc w:val="both"/>
      </w:pPr>
      <w:r w:rsidRPr="00996284">
        <w:t>Предоставление земельных участков в собственность граждан  осуществляется при условии их проживания по месту постоянной регистрации не менее трёх лет.</w:t>
      </w:r>
    </w:p>
    <w:p w:rsidR="00996284" w:rsidRPr="00996284" w:rsidRDefault="00996284" w:rsidP="00996284">
      <w:pPr>
        <w:autoSpaceDE w:val="0"/>
        <w:autoSpaceDN w:val="0"/>
        <w:adjustRightInd w:val="0"/>
        <w:jc w:val="both"/>
      </w:pPr>
      <w:r w:rsidRPr="00996284">
        <w:t xml:space="preserve">         1.3. Порядок информирования о предоставлении муниципальной услуги:</w:t>
      </w:r>
    </w:p>
    <w:p w:rsidR="00996284" w:rsidRPr="00996284" w:rsidRDefault="00996284" w:rsidP="00996284">
      <w:pPr>
        <w:widowControl w:val="0"/>
        <w:suppressAutoHyphens/>
        <w:autoSpaceDE w:val="0"/>
        <w:autoSpaceDN w:val="0"/>
        <w:adjustRightInd w:val="0"/>
        <w:jc w:val="both"/>
        <w:rPr>
          <w:color w:val="000000"/>
        </w:rPr>
      </w:pPr>
      <w:r w:rsidRPr="00996284">
        <w:rPr>
          <w:color w:val="000000"/>
        </w:rPr>
        <w:t xml:space="preserve">   Место нахождения </w:t>
      </w:r>
      <w:r w:rsidRPr="00996284">
        <w:t xml:space="preserve">местной администрации </w:t>
      </w:r>
      <w:r>
        <w:t>сельского</w:t>
      </w:r>
      <w:r w:rsidRPr="00996284">
        <w:t xml:space="preserve"> поселения </w:t>
      </w:r>
      <w:r>
        <w:t>Белокаменское</w:t>
      </w:r>
      <w:r w:rsidRPr="00996284">
        <w:rPr>
          <w:iCs/>
        </w:rPr>
        <w:t xml:space="preserve"> </w:t>
      </w:r>
      <w:r w:rsidRPr="00996284">
        <w:t>Зольского муниципального района КБР</w:t>
      </w:r>
      <w:r w:rsidRPr="00996284">
        <w:rPr>
          <w:iCs/>
        </w:rPr>
        <w:t xml:space="preserve"> (далее – Уполномоченный орган)</w:t>
      </w:r>
      <w:r w:rsidRPr="00996284">
        <w:rPr>
          <w:color w:val="000000"/>
        </w:rPr>
        <w:t>:</w:t>
      </w:r>
    </w:p>
    <w:p w:rsidR="00996284" w:rsidRPr="00996284" w:rsidRDefault="00996284" w:rsidP="00996284">
      <w:pPr>
        <w:widowControl w:val="0"/>
        <w:suppressAutoHyphens/>
        <w:autoSpaceDE w:val="0"/>
        <w:autoSpaceDN w:val="0"/>
        <w:adjustRightInd w:val="0"/>
        <w:jc w:val="both"/>
      </w:pPr>
      <w:r w:rsidRPr="00996284">
        <w:rPr>
          <w:color w:val="000000"/>
        </w:rPr>
        <w:t xml:space="preserve">    Почтовый адрес </w:t>
      </w:r>
      <w:r w:rsidRPr="00996284">
        <w:rPr>
          <w:iCs/>
        </w:rPr>
        <w:t>Уполномоченного органа</w:t>
      </w:r>
      <w:r>
        <w:rPr>
          <w:color w:val="000000"/>
        </w:rPr>
        <w:t>: 36172</w:t>
      </w:r>
      <w:r w:rsidRPr="00996284">
        <w:rPr>
          <w:color w:val="000000"/>
        </w:rPr>
        <w:t xml:space="preserve">0, </w:t>
      </w:r>
      <w:proofErr w:type="spellStart"/>
      <w:r w:rsidRPr="00996284">
        <w:t>Кабардино</w:t>
      </w:r>
      <w:proofErr w:type="spellEnd"/>
      <w:r w:rsidRPr="00996284">
        <w:t xml:space="preserve"> - Балкар</w:t>
      </w:r>
      <w:r>
        <w:t>ская Республика, с.п.Белокаменское</w:t>
      </w:r>
      <w:r w:rsidRPr="00996284">
        <w:t xml:space="preserve">, ул. </w:t>
      </w:r>
      <w:r>
        <w:t>Центральная,  д.1</w:t>
      </w:r>
      <w:r w:rsidRPr="00996284">
        <w:t>;</w:t>
      </w:r>
    </w:p>
    <w:p w:rsidR="00996284" w:rsidRPr="00996284" w:rsidRDefault="00996284" w:rsidP="00996284">
      <w:pPr>
        <w:tabs>
          <w:tab w:val="left" w:pos="1134"/>
        </w:tabs>
        <w:autoSpaceDE w:val="0"/>
        <w:autoSpaceDN w:val="0"/>
        <w:adjustRightInd w:val="0"/>
        <w:jc w:val="both"/>
      </w:pPr>
      <w:r>
        <w:t>Телефон/факс: (8-866 37) 75-7-51/75-7-31</w:t>
      </w:r>
    </w:p>
    <w:p w:rsidR="00996284" w:rsidRPr="00996284" w:rsidRDefault="00996284" w:rsidP="00996284">
      <w:pPr>
        <w:widowControl w:val="0"/>
        <w:autoSpaceDE w:val="0"/>
        <w:autoSpaceDN w:val="0"/>
        <w:adjustRightInd w:val="0"/>
        <w:jc w:val="both"/>
      </w:pPr>
      <w:r w:rsidRPr="00996284">
        <w:t xml:space="preserve">Адрес электронной почты: </w:t>
      </w:r>
      <w:proofErr w:type="spellStart"/>
      <w:r>
        <w:rPr>
          <w:spacing w:val="-2"/>
          <w:lang w:val="en-US"/>
        </w:rPr>
        <w:t>admbelka</w:t>
      </w:r>
      <w:proofErr w:type="spellEnd"/>
      <w:r>
        <w:t xml:space="preserve"> @ </w:t>
      </w:r>
      <w:r>
        <w:rPr>
          <w:lang w:val="en-US"/>
        </w:rPr>
        <w:t>rambler</w:t>
      </w:r>
      <w:r w:rsidRPr="00996284">
        <w:t xml:space="preserve">. </w:t>
      </w:r>
      <w:proofErr w:type="spellStart"/>
      <w:r w:rsidRPr="00996284">
        <w:t>ru</w:t>
      </w:r>
      <w:proofErr w:type="spellEnd"/>
      <w:r w:rsidRPr="00996284">
        <w:t xml:space="preserve"> </w:t>
      </w:r>
    </w:p>
    <w:p w:rsidR="00996284" w:rsidRPr="00996284" w:rsidRDefault="00996284" w:rsidP="00996284">
      <w:pPr>
        <w:pStyle w:val="ConsPlusNormal"/>
        <w:widowControl/>
        <w:tabs>
          <w:tab w:val="left" w:pos="1134"/>
        </w:tabs>
        <w:ind w:firstLine="0"/>
        <w:jc w:val="both"/>
        <w:rPr>
          <w:rFonts w:ascii="Times New Roman" w:hAnsi="Times New Roman" w:cs="Times New Roman"/>
          <w:sz w:val="24"/>
          <w:szCs w:val="24"/>
        </w:rPr>
      </w:pPr>
      <w:r w:rsidRPr="00996284">
        <w:rPr>
          <w:rFonts w:ascii="Times New Roman" w:hAnsi="Times New Roman" w:cs="Times New Roman"/>
          <w:sz w:val="24"/>
          <w:szCs w:val="24"/>
        </w:rPr>
        <w:t>Телефон для информирования по вопросам, связанным с предоставление</w:t>
      </w:r>
      <w:r>
        <w:rPr>
          <w:rFonts w:ascii="Times New Roman" w:hAnsi="Times New Roman" w:cs="Times New Roman"/>
          <w:sz w:val="24"/>
          <w:szCs w:val="24"/>
        </w:rPr>
        <w:t xml:space="preserve">м муниципальной услуги: </w:t>
      </w:r>
      <w:r w:rsidRPr="00996284">
        <w:rPr>
          <w:rFonts w:ascii="Times New Roman" w:hAnsi="Times New Roman" w:cs="Times New Roman"/>
          <w:sz w:val="24"/>
          <w:szCs w:val="24"/>
        </w:rPr>
        <w:t>75</w:t>
      </w:r>
      <w:r>
        <w:rPr>
          <w:rFonts w:ascii="Times New Roman" w:hAnsi="Times New Roman" w:cs="Times New Roman"/>
          <w:sz w:val="24"/>
          <w:szCs w:val="24"/>
        </w:rPr>
        <w:t>-</w:t>
      </w:r>
      <w:r w:rsidRPr="00996284">
        <w:rPr>
          <w:rFonts w:ascii="Times New Roman" w:hAnsi="Times New Roman" w:cs="Times New Roman"/>
          <w:sz w:val="24"/>
          <w:szCs w:val="24"/>
        </w:rPr>
        <w:t>7</w:t>
      </w:r>
      <w:r>
        <w:rPr>
          <w:rFonts w:ascii="Times New Roman" w:hAnsi="Times New Roman" w:cs="Times New Roman"/>
          <w:sz w:val="24"/>
          <w:szCs w:val="24"/>
        </w:rPr>
        <w:t>-</w:t>
      </w:r>
      <w:r w:rsidRPr="00996284">
        <w:rPr>
          <w:rFonts w:ascii="Times New Roman" w:hAnsi="Times New Roman" w:cs="Times New Roman"/>
          <w:sz w:val="24"/>
          <w:szCs w:val="24"/>
        </w:rPr>
        <w:t>51</w:t>
      </w:r>
    </w:p>
    <w:p w:rsidR="00996284" w:rsidRPr="00996284" w:rsidRDefault="00996284" w:rsidP="00996284">
      <w:pPr>
        <w:widowControl w:val="0"/>
        <w:autoSpaceDE w:val="0"/>
        <w:autoSpaceDN w:val="0"/>
        <w:adjustRightInd w:val="0"/>
        <w:jc w:val="both"/>
      </w:pPr>
      <w:r w:rsidRPr="00996284">
        <w:t xml:space="preserve">Адрес официального сайта </w:t>
      </w:r>
      <w:r w:rsidRPr="00996284">
        <w:rPr>
          <w:iCs/>
        </w:rPr>
        <w:t xml:space="preserve">Уполномоченного органа </w:t>
      </w:r>
      <w:r w:rsidRPr="00996284">
        <w:t xml:space="preserve">в информационно-телекоммуникационной сети общего пользования «Интернет» (далее – Интернет-сайт): </w:t>
      </w:r>
      <w:r w:rsidRPr="00996284">
        <w:rPr>
          <w:lang w:val="en-US"/>
        </w:rPr>
        <w:t>www</w:t>
      </w:r>
      <w:r w:rsidRPr="00996284">
        <w:t xml:space="preserve">. </w:t>
      </w:r>
      <w:proofErr w:type="spellStart"/>
      <w:r>
        <w:rPr>
          <w:spacing w:val="-2"/>
          <w:lang w:val="en-US"/>
        </w:rPr>
        <w:t>adm</w:t>
      </w:r>
      <w:proofErr w:type="spellEnd"/>
      <w:r w:rsidRPr="00996284">
        <w:rPr>
          <w:spacing w:val="-2"/>
        </w:rPr>
        <w:t>-</w:t>
      </w:r>
      <w:proofErr w:type="spellStart"/>
      <w:r>
        <w:rPr>
          <w:spacing w:val="-2"/>
          <w:lang w:val="en-US"/>
        </w:rPr>
        <w:t>belokamenka</w:t>
      </w:r>
      <w:proofErr w:type="spellEnd"/>
      <w:r w:rsidRPr="00996284">
        <w:t xml:space="preserve">. </w:t>
      </w:r>
      <w:proofErr w:type="spellStart"/>
      <w:r w:rsidRPr="00996284">
        <w:rPr>
          <w:lang w:val="en-US"/>
        </w:rPr>
        <w:t>ru</w:t>
      </w:r>
      <w:proofErr w:type="spellEnd"/>
    </w:p>
    <w:p w:rsidR="00996284" w:rsidRPr="00996284" w:rsidRDefault="00996284" w:rsidP="00996284">
      <w:pPr>
        <w:widowControl w:val="0"/>
        <w:autoSpaceDE w:val="0"/>
        <w:autoSpaceDN w:val="0"/>
        <w:adjustRightInd w:val="0"/>
        <w:jc w:val="both"/>
      </w:pPr>
    </w:p>
    <w:p w:rsidR="00996284" w:rsidRPr="00996284" w:rsidRDefault="00996284" w:rsidP="00996284">
      <w:pPr>
        <w:widowControl w:val="0"/>
        <w:autoSpaceDE w:val="0"/>
        <w:autoSpaceDN w:val="0"/>
        <w:adjustRightInd w:val="0"/>
        <w:jc w:val="both"/>
      </w:pPr>
      <w:r w:rsidRPr="00996284">
        <w:t xml:space="preserve"> График работы </w:t>
      </w:r>
      <w:r w:rsidRPr="00996284">
        <w:rPr>
          <w:iCs/>
        </w:rPr>
        <w:t>Уполномоченного органа</w:t>
      </w:r>
      <w:r w:rsidRPr="00996284">
        <w:t>:</w:t>
      </w:r>
    </w:p>
    <w:p w:rsidR="00996284" w:rsidRPr="00996284" w:rsidRDefault="00996284" w:rsidP="00996284">
      <w:pPr>
        <w:widowControl w:val="0"/>
        <w:autoSpaceDE w:val="0"/>
        <w:autoSpaceDN w:val="0"/>
        <w:adjustRightInd w:val="0"/>
        <w:jc w:val="both"/>
      </w:pPr>
      <w:r w:rsidRPr="00996284">
        <w:t>понедельник - пятница: с 9.00 до 18.00; обеденный перерыв: с 13.00 до 14.00;</w:t>
      </w:r>
    </w:p>
    <w:p w:rsidR="00996284" w:rsidRPr="00996284" w:rsidRDefault="00996284" w:rsidP="00996284">
      <w:pPr>
        <w:widowControl w:val="0"/>
        <w:autoSpaceDE w:val="0"/>
        <w:autoSpaceDN w:val="0"/>
        <w:adjustRightInd w:val="0"/>
        <w:jc w:val="both"/>
      </w:pPr>
      <w:r w:rsidRPr="00996284">
        <w:t>выходные дни - суббота, воскресенье.</w:t>
      </w:r>
    </w:p>
    <w:p w:rsidR="00996284" w:rsidRPr="00996284" w:rsidRDefault="00996284" w:rsidP="00996284">
      <w:pPr>
        <w:widowControl w:val="0"/>
        <w:autoSpaceDE w:val="0"/>
        <w:autoSpaceDN w:val="0"/>
        <w:adjustRightInd w:val="0"/>
        <w:jc w:val="both"/>
      </w:pPr>
      <w:r w:rsidRPr="00996284">
        <w:t>График (режим) работы с заявителями:</w:t>
      </w:r>
    </w:p>
    <w:p w:rsidR="00996284" w:rsidRPr="00996284" w:rsidRDefault="00996284" w:rsidP="00996284">
      <w:pPr>
        <w:widowControl w:val="0"/>
        <w:autoSpaceDE w:val="0"/>
        <w:autoSpaceDN w:val="0"/>
        <w:adjustRightInd w:val="0"/>
        <w:jc w:val="both"/>
      </w:pPr>
      <w:r w:rsidRPr="00996284">
        <w:t>прием заявителей для предоставления муниципальной услуги осуществляется в понедельник - пятница.</w:t>
      </w:r>
    </w:p>
    <w:p w:rsidR="00996284" w:rsidRPr="00996284" w:rsidRDefault="00996284" w:rsidP="00996284">
      <w:pPr>
        <w:widowControl w:val="0"/>
        <w:autoSpaceDE w:val="0"/>
        <w:autoSpaceDN w:val="0"/>
        <w:adjustRightInd w:val="0"/>
        <w:jc w:val="both"/>
      </w:pPr>
      <w:r w:rsidRPr="00996284">
        <w:t>с 10.00 до 17.00; обеденный перерыв: с 13.00 до 14.00;</w:t>
      </w:r>
    </w:p>
    <w:p w:rsidR="00996284" w:rsidRPr="00996284" w:rsidRDefault="00996284" w:rsidP="00996284">
      <w:pPr>
        <w:widowControl w:val="0"/>
        <w:autoSpaceDE w:val="0"/>
        <w:autoSpaceDN w:val="0"/>
        <w:adjustRightInd w:val="0"/>
        <w:jc w:val="both"/>
      </w:pPr>
      <w:r w:rsidRPr="00996284">
        <w:tab/>
        <w:t xml:space="preserve">Адрес федеральной государственной информационной системы "Единый портал государственных и муниципальных услуг (функций)" - </w:t>
      </w:r>
      <w:proofErr w:type="spellStart"/>
      <w:r w:rsidRPr="00996284">
        <w:t>www.gosuslugi.ru</w:t>
      </w:r>
      <w:proofErr w:type="spellEnd"/>
      <w:r w:rsidRPr="00996284">
        <w:t>;</w:t>
      </w:r>
    </w:p>
    <w:p w:rsidR="00996284" w:rsidRPr="00996284" w:rsidRDefault="00996284" w:rsidP="00996284">
      <w:pPr>
        <w:widowControl w:val="0"/>
        <w:suppressAutoHyphens/>
        <w:autoSpaceDE w:val="0"/>
        <w:autoSpaceDN w:val="0"/>
        <w:adjustRightInd w:val="0"/>
        <w:jc w:val="both"/>
        <w:rPr>
          <w:color w:val="000000"/>
        </w:rPr>
      </w:pPr>
      <w:r w:rsidRPr="00B63144">
        <w:rPr>
          <w:color w:val="000000"/>
        </w:rPr>
        <w:tab/>
      </w:r>
      <w:r w:rsidRPr="00996284">
        <w:rPr>
          <w:color w:val="000000"/>
        </w:rPr>
        <w:t xml:space="preserve">Место нахождения </w:t>
      </w:r>
      <w:r w:rsidRPr="00996284">
        <w:t xml:space="preserve">многофункционального центра предоставления государственных и муниципальных услуг, с которыми заключены соглашения о взаимодействии </w:t>
      </w:r>
      <w:r w:rsidRPr="00996284">
        <w:rPr>
          <w:color w:val="000000"/>
        </w:rPr>
        <w:t>(далее - МФЦ):</w:t>
      </w:r>
    </w:p>
    <w:p w:rsidR="00996284" w:rsidRPr="00996284" w:rsidRDefault="00996284" w:rsidP="00996284">
      <w:pPr>
        <w:widowControl w:val="0"/>
        <w:suppressAutoHyphens/>
        <w:autoSpaceDE w:val="0"/>
        <w:autoSpaceDN w:val="0"/>
        <w:adjustRightInd w:val="0"/>
        <w:jc w:val="both"/>
      </w:pPr>
      <w:r w:rsidRPr="00996284">
        <w:rPr>
          <w:color w:val="000000"/>
        </w:rPr>
        <w:t>Почтовый адрес МФЦ:</w:t>
      </w:r>
      <w:r w:rsidRPr="00996284">
        <w:t xml:space="preserve"> 361700, </w:t>
      </w:r>
      <w:proofErr w:type="spellStart"/>
      <w:r w:rsidRPr="00996284">
        <w:t>Кабардино</w:t>
      </w:r>
      <w:proofErr w:type="spellEnd"/>
      <w:r w:rsidRPr="00996284">
        <w:t xml:space="preserve"> - Балкарская Республика,  п. Залукокоаже, ул. Котова,  д. 22; кабинет № 5; 6;</w:t>
      </w:r>
    </w:p>
    <w:p w:rsidR="00996284" w:rsidRPr="00996284" w:rsidRDefault="00996284" w:rsidP="00996284">
      <w:pPr>
        <w:autoSpaceDE w:val="0"/>
        <w:autoSpaceDN w:val="0"/>
        <w:adjustRightInd w:val="0"/>
        <w:jc w:val="both"/>
      </w:pPr>
      <w:r w:rsidRPr="00996284">
        <w:rPr>
          <w:shd w:val="clear" w:color="auto" w:fill="FFFFFF"/>
        </w:rPr>
        <w:t xml:space="preserve">график работы: с 9 ч. 00 мин. до 20 ч. 00 мин., без перерыва, выходной -  воскресенье. </w:t>
      </w:r>
    </w:p>
    <w:p w:rsidR="00996284" w:rsidRPr="00996284" w:rsidRDefault="00996284" w:rsidP="00996284">
      <w:pPr>
        <w:pStyle w:val="ConsPlusNormal"/>
        <w:ind w:firstLine="0"/>
        <w:jc w:val="both"/>
        <w:rPr>
          <w:sz w:val="24"/>
          <w:szCs w:val="24"/>
        </w:rPr>
      </w:pPr>
      <w:r w:rsidRPr="00996284">
        <w:rPr>
          <w:rFonts w:ascii="Times New Roman" w:hAnsi="Times New Roman" w:cs="Times New Roman"/>
          <w:sz w:val="24"/>
          <w:szCs w:val="24"/>
        </w:rPr>
        <w:t xml:space="preserve">Адрес официального сайта ГБУ "МФЦ" - </w:t>
      </w:r>
      <w:proofErr w:type="spellStart"/>
      <w:r w:rsidRPr="00996284">
        <w:rPr>
          <w:rFonts w:ascii="Times New Roman" w:hAnsi="Times New Roman" w:cs="Times New Roman"/>
          <w:sz w:val="24"/>
          <w:szCs w:val="24"/>
        </w:rPr>
        <w:t>мфцкбр.рф</w:t>
      </w:r>
      <w:proofErr w:type="spellEnd"/>
      <w:r w:rsidRPr="00996284">
        <w:rPr>
          <w:rFonts w:ascii="Times New Roman" w:hAnsi="Times New Roman" w:cs="Times New Roman"/>
          <w:sz w:val="24"/>
          <w:szCs w:val="24"/>
        </w:rPr>
        <w:t xml:space="preserve">, адрес электронной почты - </w:t>
      </w:r>
      <w:proofErr w:type="spellStart"/>
      <w:r w:rsidRPr="00996284">
        <w:rPr>
          <w:rFonts w:ascii="Times New Roman" w:hAnsi="Times New Roman" w:cs="Times New Roman"/>
          <w:sz w:val="24"/>
          <w:szCs w:val="24"/>
        </w:rPr>
        <w:t>mfc@uslugikbr.ru</w:t>
      </w:r>
      <w:proofErr w:type="spellEnd"/>
      <w:r w:rsidRPr="00996284">
        <w:rPr>
          <w:rFonts w:ascii="Times New Roman" w:hAnsi="Times New Roman" w:cs="Times New Roman"/>
          <w:sz w:val="24"/>
          <w:szCs w:val="24"/>
        </w:rPr>
        <w:t>.</w:t>
      </w:r>
    </w:p>
    <w:p w:rsidR="00996284" w:rsidRPr="00996284" w:rsidRDefault="00996284" w:rsidP="00996284">
      <w:pPr>
        <w:autoSpaceDE w:val="0"/>
        <w:autoSpaceDN w:val="0"/>
        <w:adjustRightInd w:val="0"/>
        <w:jc w:val="both"/>
      </w:pPr>
    </w:p>
    <w:p w:rsidR="00996284" w:rsidRPr="00996284" w:rsidRDefault="00996284" w:rsidP="00996284">
      <w:pPr>
        <w:autoSpaceDE w:val="0"/>
        <w:autoSpaceDN w:val="0"/>
        <w:adjustRightInd w:val="0"/>
        <w:ind w:right="-5"/>
        <w:jc w:val="both"/>
      </w:pPr>
      <w:r w:rsidRPr="00996284">
        <w:lastRenderedPageBreak/>
        <w:t>1.4. Способы и порядок получения информации о правилах предоставления муниципальной услуги:</w:t>
      </w:r>
    </w:p>
    <w:p w:rsidR="00996284" w:rsidRPr="00996284" w:rsidRDefault="00996284" w:rsidP="00996284">
      <w:pPr>
        <w:tabs>
          <w:tab w:val="left" w:pos="0"/>
          <w:tab w:val="left" w:pos="709"/>
        </w:tabs>
        <w:ind w:right="-5"/>
        <w:jc w:val="both"/>
      </w:pPr>
      <w:r w:rsidRPr="00996284">
        <w:tab/>
        <w:t xml:space="preserve">Информацию о правилах предоставления муниципальной услуги заявитель может получить следующими способами: </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лично;</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посредством телефонной, факсимильной связи;</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посредством электронной связи, </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посредством почтовой связи;</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на информационных стендах в помещениях </w:t>
      </w:r>
      <w:r w:rsidRPr="00996284">
        <w:rPr>
          <w:rFonts w:ascii="Times New Roman" w:hAnsi="Times New Roman" w:cs="Times New Roman"/>
          <w:iCs/>
          <w:sz w:val="24"/>
          <w:szCs w:val="24"/>
        </w:rPr>
        <w:t>Уполномоченного органа, МФЦ</w:t>
      </w:r>
      <w:r w:rsidRPr="00996284">
        <w:rPr>
          <w:rFonts w:ascii="Times New Roman" w:hAnsi="Times New Roman" w:cs="Times New Roman"/>
          <w:sz w:val="24"/>
          <w:szCs w:val="24"/>
        </w:rPr>
        <w:t>;</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в информационно-телекоммуникационных сетях общего пользования:</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на официальном сайте </w:t>
      </w:r>
      <w:r w:rsidRPr="00996284">
        <w:rPr>
          <w:rFonts w:ascii="Times New Roman" w:hAnsi="Times New Roman" w:cs="Times New Roman"/>
          <w:iCs/>
          <w:sz w:val="24"/>
          <w:szCs w:val="24"/>
        </w:rPr>
        <w:t>Уполномоченного органа, МФЦ</w:t>
      </w:r>
      <w:r w:rsidRPr="00996284">
        <w:rPr>
          <w:rFonts w:ascii="Times New Roman" w:hAnsi="Times New Roman" w:cs="Times New Roman"/>
          <w:sz w:val="24"/>
          <w:szCs w:val="24"/>
        </w:rPr>
        <w:t xml:space="preserve">:     </w:t>
      </w:r>
    </w:p>
    <w:p w:rsidR="00996284" w:rsidRPr="00996284" w:rsidRDefault="00996284" w:rsidP="00996284">
      <w:pPr>
        <w:pStyle w:val="ConsPlusNormal"/>
        <w:widowContro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  на Едином портале государственных и муниципальных услуг (функций);</w:t>
      </w:r>
    </w:p>
    <w:p w:rsidR="00996284" w:rsidRPr="00996284" w:rsidRDefault="00996284" w:rsidP="00996284">
      <w:pPr>
        <w:jc w:val="both"/>
      </w:pPr>
      <w:r w:rsidRPr="00996284">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996284" w:rsidRPr="00996284" w:rsidRDefault="00996284" w:rsidP="00996284">
      <w:pPr>
        <w:jc w:val="both"/>
      </w:pPr>
      <w:r w:rsidRPr="00996284">
        <w:t xml:space="preserve">-   информационных стендах </w:t>
      </w:r>
      <w:r w:rsidRPr="00996284">
        <w:rPr>
          <w:iCs/>
        </w:rPr>
        <w:t>Уполномоченного органа, МФЦ</w:t>
      </w:r>
      <w:r w:rsidRPr="00996284">
        <w:t xml:space="preserve">; </w:t>
      </w:r>
    </w:p>
    <w:p w:rsidR="00996284" w:rsidRPr="00996284" w:rsidRDefault="00996284" w:rsidP="00996284">
      <w:pPr>
        <w:jc w:val="both"/>
      </w:pPr>
      <w:r w:rsidRPr="00996284">
        <w:t xml:space="preserve">-   в средствах массовой информации; </w:t>
      </w:r>
    </w:p>
    <w:p w:rsidR="00996284" w:rsidRPr="00996284" w:rsidRDefault="00996284" w:rsidP="00996284">
      <w:pPr>
        <w:jc w:val="both"/>
      </w:pPr>
      <w:r w:rsidRPr="00996284">
        <w:t xml:space="preserve">-   на официальном Интернет-сайте </w:t>
      </w:r>
      <w:r w:rsidRPr="00996284">
        <w:rPr>
          <w:iCs/>
        </w:rPr>
        <w:t>Уполномоченного органа, МФЦ</w:t>
      </w:r>
      <w:r w:rsidRPr="00996284">
        <w:t>;</w:t>
      </w:r>
    </w:p>
    <w:p w:rsidR="00996284" w:rsidRPr="00996284" w:rsidRDefault="00996284" w:rsidP="00996284">
      <w:pPr>
        <w:jc w:val="both"/>
      </w:pPr>
      <w:r w:rsidRPr="00996284">
        <w:t>- на Едином портале государственных и муниципальных услуг (функций);</w:t>
      </w:r>
    </w:p>
    <w:p w:rsidR="00996284" w:rsidRPr="00996284" w:rsidRDefault="00996284" w:rsidP="00996284">
      <w:pPr>
        <w:pStyle w:val="ConsPlusNormal"/>
        <w:widowControl/>
        <w:ind w:firstLine="709"/>
        <w:jc w:val="both"/>
        <w:rPr>
          <w:rFonts w:ascii="Times New Roman" w:hAnsi="Times New Roman" w:cs="Times New Roman"/>
          <w:sz w:val="24"/>
          <w:szCs w:val="24"/>
        </w:rPr>
      </w:pPr>
      <w:r w:rsidRPr="00996284">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Pr="00996284">
        <w:rPr>
          <w:rFonts w:ascii="Times New Roman" w:hAnsi="Times New Roman" w:cs="Times New Roman"/>
          <w:iCs/>
          <w:sz w:val="24"/>
          <w:szCs w:val="24"/>
        </w:rPr>
        <w:t>Уполномоченного органа</w:t>
      </w:r>
      <w:r w:rsidRPr="00996284">
        <w:rPr>
          <w:rFonts w:ascii="Times New Roman" w:hAnsi="Times New Roman" w:cs="Times New Roman"/>
          <w:sz w:val="24"/>
          <w:szCs w:val="24"/>
        </w:rPr>
        <w:t xml:space="preserve">, ответственными за информирование </w:t>
      </w:r>
    </w:p>
    <w:p w:rsidR="00996284" w:rsidRPr="00996284" w:rsidRDefault="00996284" w:rsidP="00996284">
      <w:pPr>
        <w:pStyle w:val="ConsPlusNormal"/>
        <w:widowControl/>
        <w:ind w:firstLine="709"/>
        <w:jc w:val="both"/>
        <w:rPr>
          <w:rFonts w:ascii="Times New Roman" w:hAnsi="Times New Roman" w:cs="Times New Roman"/>
          <w:sz w:val="24"/>
          <w:szCs w:val="24"/>
        </w:rPr>
      </w:pPr>
      <w:r w:rsidRPr="00996284">
        <w:rPr>
          <w:rFonts w:ascii="Times New Roman" w:hAnsi="Times New Roman" w:cs="Times New Roman"/>
          <w:sz w:val="24"/>
          <w:szCs w:val="24"/>
        </w:rPr>
        <w:t xml:space="preserve">Специалисты </w:t>
      </w:r>
      <w:r w:rsidRPr="00996284">
        <w:rPr>
          <w:rFonts w:ascii="Times New Roman" w:hAnsi="Times New Roman" w:cs="Times New Roman"/>
          <w:iCs/>
          <w:sz w:val="24"/>
          <w:szCs w:val="24"/>
        </w:rPr>
        <w:t>Уполномоченного органа</w:t>
      </w:r>
      <w:r w:rsidRPr="00996284">
        <w:rPr>
          <w:rFonts w:ascii="Times New Roman" w:hAnsi="Times New Roman" w:cs="Times New Roman"/>
          <w:sz w:val="24"/>
          <w:szCs w:val="24"/>
        </w:rPr>
        <w:t xml:space="preserve">, ответственные за информирование, определяются муниципальным правовым актом руководителя </w:t>
      </w:r>
      <w:r w:rsidRPr="00996284">
        <w:rPr>
          <w:rFonts w:ascii="Times New Roman" w:hAnsi="Times New Roman" w:cs="Times New Roman"/>
          <w:iCs/>
          <w:sz w:val="24"/>
          <w:szCs w:val="24"/>
        </w:rPr>
        <w:t>Уполномоченного органа</w:t>
      </w:r>
      <w:r w:rsidRPr="00996284">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Pr="00996284">
        <w:rPr>
          <w:rFonts w:ascii="Times New Roman" w:hAnsi="Times New Roman" w:cs="Times New Roman"/>
          <w:iCs/>
          <w:sz w:val="24"/>
          <w:szCs w:val="24"/>
        </w:rPr>
        <w:t>Уполномоченного органа.</w:t>
      </w:r>
    </w:p>
    <w:p w:rsidR="00996284" w:rsidRPr="00996284" w:rsidRDefault="00996284" w:rsidP="00996284">
      <w:pPr>
        <w:autoSpaceDE w:val="0"/>
        <w:autoSpaceDN w:val="0"/>
        <w:adjustRightInd w:val="0"/>
        <w:ind w:right="-5" w:firstLine="709"/>
        <w:jc w:val="both"/>
        <w:rPr>
          <w:rFonts w:eastAsia="Arial Unicode MS"/>
        </w:rPr>
      </w:pPr>
      <w:r w:rsidRPr="00996284">
        <w:t>1.7.</w:t>
      </w:r>
      <w:r w:rsidRPr="00996284">
        <w:rPr>
          <w:rFonts w:eastAsia="Arial Unicode MS"/>
        </w:rPr>
        <w:t xml:space="preserve"> Информирование о правилах предоставления муниципальной услуги осуществляется по следующим вопросам:</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 xml:space="preserve">местонахождение </w:t>
      </w:r>
      <w:r w:rsidRPr="00996284">
        <w:rPr>
          <w:iCs/>
        </w:rPr>
        <w:t>Уполномоченного органа</w:t>
      </w:r>
      <w:r w:rsidRPr="00996284">
        <w:rPr>
          <w:rFonts w:eastAsia="Arial Unicode MS"/>
        </w:rPr>
        <w:t>, МФЦ;</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 xml:space="preserve">должностные лица и муниципальные служащие </w:t>
      </w:r>
      <w:r w:rsidRPr="00996284">
        <w:rPr>
          <w:iCs/>
        </w:rPr>
        <w:t>Уполномоченного органа</w:t>
      </w:r>
      <w:r w:rsidRPr="00996284">
        <w:rPr>
          <w:rFonts w:eastAsia="Arial Unicode MS"/>
        </w:rPr>
        <w:t xml:space="preserve">, уполномоченные </w:t>
      </w:r>
      <w:r w:rsidRPr="00996284">
        <w:t>предоставлять муниципальную услугу и</w:t>
      </w:r>
      <w:r w:rsidRPr="00996284">
        <w:rPr>
          <w:rFonts w:eastAsia="Arial Unicode MS"/>
        </w:rPr>
        <w:t xml:space="preserve"> номера контактных телефонов; </w:t>
      </w:r>
    </w:p>
    <w:p w:rsidR="00996284" w:rsidRPr="00996284" w:rsidRDefault="00996284" w:rsidP="00996284">
      <w:pPr>
        <w:numPr>
          <w:ilvl w:val="0"/>
          <w:numId w:val="1"/>
        </w:numPr>
        <w:autoSpaceDE w:val="0"/>
        <w:autoSpaceDN w:val="0"/>
        <w:adjustRightInd w:val="0"/>
        <w:ind w:left="0" w:firstLine="709"/>
        <w:jc w:val="both"/>
        <w:rPr>
          <w:i/>
          <w:iCs/>
          <w:color w:val="FF0000"/>
          <w:u w:val="single"/>
        </w:rPr>
      </w:pPr>
      <w:r w:rsidRPr="00996284">
        <w:rPr>
          <w:rFonts w:eastAsia="Arial Unicode MS"/>
        </w:rPr>
        <w:t xml:space="preserve">график работы </w:t>
      </w:r>
      <w:r w:rsidRPr="00996284">
        <w:rPr>
          <w:iCs/>
        </w:rPr>
        <w:t>Уполномоченного органа, МФЦ;</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 xml:space="preserve">адресах Интернет-сайтов </w:t>
      </w:r>
      <w:r w:rsidRPr="00996284">
        <w:rPr>
          <w:iCs/>
        </w:rPr>
        <w:t>Уполномоченного органа, МФЦ</w:t>
      </w:r>
      <w:r w:rsidRPr="00996284">
        <w:rPr>
          <w:rFonts w:eastAsia="Arial Unicode MS"/>
        </w:rPr>
        <w:t>;</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 xml:space="preserve">адресах электронной почты </w:t>
      </w:r>
      <w:r w:rsidRPr="00996284">
        <w:rPr>
          <w:iCs/>
        </w:rPr>
        <w:t>Уполномоченного органа, МФЦ</w:t>
      </w:r>
      <w:r w:rsidRPr="00996284">
        <w:rPr>
          <w:rFonts w:eastAsia="Arial Unicode MS"/>
        </w:rPr>
        <w:t>;</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ход предоставления муниципальной услуги;</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административных процедурах предоставления муниципальной услуги;</w:t>
      </w:r>
    </w:p>
    <w:p w:rsidR="00996284" w:rsidRPr="00996284" w:rsidRDefault="00996284" w:rsidP="00996284">
      <w:pPr>
        <w:numPr>
          <w:ilvl w:val="0"/>
          <w:numId w:val="1"/>
        </w:numPr>
        <w:tabs>
          <w:tab w:val="left" w:pos="540"/>
        </w:tabs>
        <w:ind w:left="0" w:firstLine="709"/>
        <w:jc w:val="both"/>
      </w:pPr>
      <w:r w:rsidRPr="00996284">
        <w:t>срок предоставления муниципальной услуги;</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порядок и формы контроля за предоставлением муниципальной услуги;</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основания для отказа в предоставлении муниципальной услуги;</w:t>
      </w:r>
    </w:p>
    <w:p w:rsidR="00996284" w:rsidRPr="00996284" w:rsidRDefault="00996284" w:rsidP="00996284">
      <w:pPr>
        <w:numPr>
          <w:ilvl w:val="0"/>
          <w:numId w:val="1"/>
        </w:numPr>
        <w:autoSpaceDE w:val="0"/>
        <w:autoSpaceDN w:val="0"/>
        <w:adjustRightInd w:val="0"/>
        <w:ind w:left="0" w:firstLine="709"/>
        <w:jc w:val="both"/>
        <w:rPr>
          <w:rFonts w:eastAsia="Arial Unicode MS"/>
        </w:rPr>
      </w:pPr>
      <w:r w:rsidRPr="00996284">
        <w:rPr>
          <w:rFonts w:eastAsia="Arial Unicode MS"/>
        </w:rPr>
        <w:t xml:space="preserve">досудебном и судебном порядке обжалования действий (бездействия) должностных лиц и муниципальных служащих </w:t>
      </w:r>
      <w:r w:rsidRPr="00996284">
        <w:rPr>
          <w:iCs/>
        </w:rPr>
        <w:t>Уполномоченного органа</w:t>
      </w:r>
      <w:r w:rsidRPr="00996284">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996284" w:rsidRPr="00996284" w:rsidRDefault="00996284" w:rsidP="00996284">
      <w:pPr>
        <w:numPr>
          <w:ilvl w:val="0"/>
          <w:numId w:val="1"/>
        </w:numPr>
        <w:autoSpaceDE w:val="0"/>
        <w:autoSpaceDN w:val="0"/>
        <w:adjustRightInd w:val="0"/>
        <w:ind w:left="0" w:firstLine="709"/>
        <w:jc w:val="both"/>
      </w:pPr>
      <w:r w:rsidRPr="00996284">
        <w:t xml:space="preserve">иная информация о деятельности </w:t>
      </w:r>
      <w:r w:rsidRPr="00996284">
        <w:rPr>
          <w:iCs/>
        </w:rPr>
        <w:t>Уполномоченного органа</w:t>
      </w:r>
      <w:r w:rsidRPr="00996284">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96284" w:rsidRPr="00996284" w:rsidRDefault="00996284" w:rsidP="00996284">
      <w:pPr>
        <w:widowControl w:val="0"/>
        <w:autoSpaceDE w:val="0"/>
        <w:autoSpaceDN w:val="0"/>
        <w:adjustRightInd w:val="0"/>
        <w:ind w:firstLine="709"/>
        <w:jc w:val="both"/>
      </w:pPr>
      <w:r w:rsidRPr="00996284">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96284" w:rsidRPr="00996284" w:rsidRDefault="00996284" w:rsidP="00996284">
      <w:pPr>
        <w:ind w:firstLine="709"/>
        <w:jc w:val="both"/>
      </w:pPr>
      <w:r w:rsidRPr="00996284">
        <w:t>Информирование проводится на русском языке в форме: индивидуального и публичного информирования.</w:t>
      </w:r>
    </w:p>
    <w:p w:rsidR="00996284" w:rsidRPr="00996284" w:rsidRDefault="00996284" w:rsidP="00996284">
      <w:pPr>
        <w:ind w:firstLine="709"/>
        <w:jc w:val="both"/>
      </w:pPr>
      <w:r w:rsidRPr="00996284">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87632" w:rsidRPr="00B63144" w:rsidRDefault="00687632" w:rsidP="00996284">
      <w:pPr>
        <w:widowControl w:val="0"/>
        <w:autoSpaceDE w:val="0"/>
        <w:autoSpaceDN w:val="0"/>
        <w:adjustRightInd w:val="0"/>
        <w:ind w:firstLine="709"/>
        <w:jc w:val="both"/>
      </w:pPr>
    </w:p>
    <w:p w:rsidR="00996284" w:rsidRPr="00996284" w:rsidRDefault="00996284" w:rsidP="00996284">
      <w:pPr>
        <w:widowControl w:val="0"/>
        <w:autoSpaceDE w:val="0"/>
        <w:autoSpaceDN w:val="0"/>
        <w:adjustRightInd w:val="0"/>
        <w:ind w:firstLine="709"/>
        <w:jc w:val="both"/>
      </w:pPr>
      <w:r w:rsidRPr="00996284">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96284" w:rsidRPr="00996284" w:rsidRDefault="00996284" w:rsidP="00996284">
      <w:pPr>
        <w:widowControl w:val="0"/>
        <w:autoSpaceDE w:val="0"/>
        <w:autoSpaceDN w:val="0"/>
        <w:adjustRightInd w:val="0"/>
        <w:ind w:firstLine="709"/>
        <w:jc w:val="both"/>
      </w:pPr>
      <w:r w:rsidRPr="00996284">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96284" w:rsidRPr="00996284" w:rsidRDefault="00996284" w:rsidP="00996284">
      <w:pPr>
        <w:widowControl w:val="0"/>
        <w:autoSpaceDE w:val="0"/>
        <w:autoSpaceDN w:val="0"/>
        <w:adjustRightInd w:val="0"/>
        <w:ind w:firstLine="709"/>
        <w:jc w:val="both"/>
        <w:rPr>
          <w:color w:val="000000"/>
        </w:rPr>
      </w:pPr>
      <w:r w:rsidRPr="00996284">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996284" w:rsidRPr="00996284" w:rsidRDefault="00996284" w:rsidP="00687632">
      <w:pPr>
        <w:pStyle w:val="21"/>
        <w:spacing w:line="240" w:lineRule="auto"/>
        <w:ind w:left="0" w:firstLine="709"/>
        <w:jc w:val="both"/>
        <w:rPr>
          <w:color w:val="000000"/>
        </w:rPr>
      </w:pPr>
      <w:r w:rsidRPr="00996284">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96284" w:rsidRPr="00996284" w:rsidRDefault="00996284" w:rsidP="00996284">
      <w:pPr>
        <w:tabs>
          <w:tab w:val="left" w:pos="0"/>
        </w:tabs>
        <w:autoSpaceDE w:val="0"/>
        <w:autoSpaceDN w:val="0"/>
        <w:adjustRightInd w:val="0"/>
        <w:ind w:firstLine="709"/>
        <w:jc w:val="both"/>
      </w:pPr>
      <w:r w:rsidRPr="00996284">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96284" w:rsidRPr="00996284" w:rsidRDefault="00996284" w:rsidP="00996284">
      <w:pPr>
        <w:autoSpaceDE w:val="0"/>
        <w:autoSpaceDN w:val="0"/>
        <w:adjustRightInd w:val="0"/>
        <w:ind w:firstLine="709"/>
        <w:jc w:val="both"/>
        <w:rPr>
          <w:color w:val="FF0000"/>
        </w:rPr>
      </w:pPr>
      <w:r w:rsidRPr="00996284">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996284">
        <w:rPr>
          <w:iCs/>
        </w:rPr>
        <w:t>Уполномоченного органа</w:t>
      </w:r>
      <w:r w:rsidRPr="00996284">
        <w:rPr>
          <w:color w:val="FF0000"/>
        </w:rPr>
        <w:t>.</w:t>
      </w:r>
    </w:p>
    <w:p w:rsidR="00996284" w:rsidRPr="00996284" w:rsidRDefault="00996284" w:rsidP="00996284">
      <w:pPr>
        <w:autoSpaceDE w:val="0"/>
        <w:autoSpaceDN w:val="0"/>
        <w:adjustRightInd w:val="0"/>
        <w:ind w:firstLine="709"/>
        <w:jc w:val="both"/>
        <w:rPr>
          <w:color w:val="FF0000"/>
        </w:rPr>
      </w:pPr>
      <w:r w:rsidRPr="00996284">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996284">
        <w:rPr>
          <w:iCs/>
        </w:rPr>
        <w:t>Уполномоченного органа</w:t>
      </w:r>
      <w:r w:rsidRPr="00996284">
        <w:t>.</w:t>
      </w:r>
    </w:p>
    <w:p w:rsidR="00996284" w:rsidRPr="00996284" w:rsidRDefault="00996284" w:rsidP="00996284">
      <w:pPr>
        <w:pStyle w:val="ConsNormal"/>
        <w:tabs>
          <w:tab w:val="num" w:pos="0"/>
        </w:tabs>
        <w:ind w:firstLine="0"/>
        <w:jc w:val="both"/>
        <w:rPr>
          <w:rFonts w:ascii="Times New Roman" w:hAnsi="Times New Roman" w:cs="Times New Roman"/>
          <w:sz w:val="24"/>
          <w:szCs w:val="24"/>
        </w:rPr>
      </w:pPr>
      <w:r w:rsidRPr="00996284">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996284" w:rsidRPr="00996284" w:rsidRDefault="00996284" w:rsidP="00996284">
      <w:pPr>
        <w:pStyle w:val="ConsPlusNormal"/>
        <w:widowControl/>
        <w:numPr>
          <w:ilvl w:val="0"/>
          <w:numId w:val="2"/>
        </w:numPr>
        <w:ind w:left="0" w:firstLine="709"/>
        <w:jc w:val="both"/>
        <w:rPr>
          <w:rFonts w:ascii="Times New Roman" w:hAnsi="Times New Roman" w:cs="Times New Roman"/>
          <w:sz w:val="24"/>
          <w:szCs w:val="24"/>
        </w:rPr>
      </w:pPr>
      <w:r w:rsidRPr="00996284">
        <w:rPr>
          <w:rFonts w:ascii="Times New Roman" w:hAnsi="Times New Roman" w:cs="Times New Roman"/>
          <w:sz w:val="24"/>
          <w:szCs w:val="24"/>
        </w:rPr>
        <w:t>в средствах массовой информации;</w:t>
      </w:r>
    </w:p>
    <w:p w:rsidR="00996284" w:rsidRPr="00996284" w:rsidRDefault="00996284" w:rsidP="00996284">
      <w:pPr>
        <w:pStyle w:val="ConsPlusNormal"/>
        <w:widowControl/>
        <w:numPr>
          <w:ilvl w:val="0"/>
          <w:numId w:val="2"/>
        </w:numPr>
        <w:ind w:left="0" w:firstLine="709"/>
        <w:jc w:val="both"/>
        <w:rPr>
          <w:rFonts w:ascii="Times New Roman" w:hAnsi="Times New Roman" w:cs="Times New Roman"/>
          <w:sz w:val="24"/>
          <w:szCs w:val="24"/>
        </w:rPr>
      </w:pPr>
      <w:r w:rsidRPr="00996284">
        <w:rPr>
          <w:rFonts w:ascii="Times New Roman" w:hAnsi="Times New Roman" w:cs="Times New Roman"/>
          <w:sz w:val="24"/>
          <w:szCs w:val="24"/>
        </w:rPr>
        <w:t>на официальном Интернет-сайте;</w:t>
      </w:r>
    </w:p>
    <w:p w:rsidR="00996284" w:rsidRPr="00996284" w:rsidRDefault="00996284" w:rsidP="00996284">
      <w:pPr>
        <w:pStyle w:val="ConsPlusNormal"/>
        <w:widowControl/>
        <w:numPr>
          <w:ilvl w:val="0"/>
          <w:numId w:val="2"/>
        </w:numPr>
        <w:ind w:left="0" w:firstLine="709"/>
        <w:jc w:val="both"/>
        <w:rPr>
          <w:rFonts w:ascii="Times New Roman" w:hAnsi="Times New Roman" w:cs="Times New Roman"/>
          <w:sz w:val="24"/>
          <w:szCs w:val="24"/>
        </w:rPr>
      </w:pPr>
      <w:r w:rsidRPr="00996284">
        <w:rPr>
          <w:rFonts w:ascii="Times New Roman" w:hAnsi="Times New Roman" w:cs="Times New Roman"/>
          <w:sz w:val="24"/>
          <w:szCs w:val="24"/>
        </w:rPr>
        <w:t>на Едином портале государственных и муниципальных услуг (функций);</w:t>
      </w:r>
    </w:p>
    <w:p w:rsidR="00996284" w:rsidRPr="00996284" w:rsidRDefault="00996284" w:rsidP="00996284">
      <w:pPr>
        <w:pStyle w:val="ConsPlusNormal"/>
        <w:widowControl/>
        <w:numPr>
          <w:ilvl w:val="0"/>
          <w:numId w:val="2"/>
        </w:numPr>
        <w:ind w:left="0" w:firstLine="709"/>
        <w:jc w:val="both"/>
        <w:rPr>
          <w:rFonts w:ascii="Times New Roman" w:hAnsi="Times New Roman" w:cs="Times New Roman"/>
          <w:sz w:val="24"/>
          <w:szCs w:val="24"/>
        </w:rPr>
      </w:pPr>
      <w:r w:rsidRPr="00996284">
        <w:rPr>
          <w:rFonts w:ascii="Times New Roman" w:hAnsi="Times New Roman" w:cs="Times New Roman"/>
          <w:sz w:val="24"/>
          <w:szCs w:val="24"/>
        </w:rPr>
        <w:t xml:space="preserve">на информационных стендах </w:t>
      </w:r>
      <w:r w:rsidRPr="00996284">
        <w:rPr>
          <w:rFonts w:ascii="Times New Roman" w:hAnsi="Times New Roman" w:cs="Times New Roman"/>
          <w:iCs/>
          <w:sz w:val="24"/>
          <w:szCs w:val="24"/>
        </w:rPr>
        <w:t>Уполномоченного органа</w:t>
      </w:r>
      <w:r w:rsidRPr="00996284">
        <w:rPr>
          <w:rFonts w:ascii="Times New Roman" w:hAnsi="Times New Roman" w:cs="Times New Roman"/>
          <w:sz w:val="24"/>
          <w:szCs w:val="24"/>
        </w:rPr>
        <w:t>, МФЦ.</w:t>
      </w:r>
    </w:p>
    <w:p w:rsidR="00996284" w:rsidRPr="00996284" w:rsidRDefault="00996284" w:rsidP="00996284">
      <w:pPr>
        <w:pStyle w:val="ConsNormal"/>
        <w:tabs>
          <w:tab w:val="num" w:pos="0"/>
        </w:tabs>
        <w:ind w:firstLine="0"/>
        <w:jc w:val="both"/>
        <w:rPr>
          <w:rFonts w:ascii="Times New Roman" w:hAnsi="Times New Roman" w:cs="Times New Roman"/>
          <w:sz w:val="24"/>
          <w:szCs w:val="24"/>
        </w:rPr>
      </w:pPr>
      <w:r w:rsidRPr="00996284">
        <w:rPr>
          <w:rFonts w:ascii="Times New Roman" w:hAnsi="Times New Roman" w:cs="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996284" w:rsidRPr="00996284" w:rsidRDefault="00996284" w:rsidP="00996284">
      <w:pPr>
        <w:pStyle w:val="ConsPlusNormal"/>
        <w:widowControl/>
        <w:ind w:firstLine="0"/>
        <w:jc w:val="both"/>
        <w:rPr>
          <w:rFonts w:ascii="Times New Roman" w:hAnsi="Times New Roman" w:cs="Times New Roman"/>
          <w:sz w:val="24"/>
          <w:szCs w:val="24"/>
        </w:rPr>
      </w:pPr>
    </w:p>
    <w:p w:rsidR="00996284" w:rsidRPr="00996284" w:rsidRDefault="00996284" w:rsidP="00996284">
      <w:pPr>
        <w:pStyle w:val="4"/>
        <w:ind w:firstLine="540"/>
        <w:rPr>
          <w:sz w:val="24"/>
          <w:szCs w:val="24"/>
        </w:rPr>
      </w:pPr>
      <w:r w:rsidRPr="00996284">
        <w:rPr>
          <w:sz w:val="24"/>
          <w:szCs w:val="24"/>
          <w:lang w:val="en-US"/>
        </w:rPr>
        <w:t>II</w:t>
      </w:r>
      <w:r w:rsidRPr="00996284">
        <w:rPr>
          <w:sz w:val="24"/>
          <w:szCs w:val="24"/>
        </w:rPr>
        <w:t>. СТАНДАРТ ПРЕДОСТАВЛЕНИЯ МУНИЦИПАЛЬНОЙ УСЛУГИ</w:t>
      </w:r>
    </w:p>
    <w:p w:rsidR="00996284" w:rsidRPr="00996284" w:rsidRDefault="00996284" w:rsidP="00996284"/>
    <w:p w:rsidR="00996284" w:rsidRPr="00996284" w:rsidRDefault="00996284" w:rsidP="00996284">
      <w:pPr>
        <w:pStyle w:val="4"/>
        <w:ind w:firstLine="540"/>
        <w:rPr>
          <w:iCs/>
          <w:sz w:val="24"/>
          <w:szCs w:val="24"/>
        </w:rPr>
      </w:pPr>
      <w:r w:rsidRPr="00996284">
        <w:rPr>
          <w:iCs/>
          <w:sz w:val="24"/>
          <w:szCs w:val="24"/>
        </w:rPr>
        <w:t>2.1.</w:t>
      </w:r>
      <w:r w:rsidRPr="00996284">
        <w:rPr>
          <w:iCs/>
          <w:sz w:val="24"/>
          <w:szCs w:val="24"/>
        </w:rPr>
        <w:tab/>
        <w:t>Наименование муниципальной услуги</w:t>
      </w:r>
    </w:p>
    <w:p w:rsidR="00996284" w:rsidRPr="00996284" w:rsidRDefault="00996284" w:rsidP="00996284"/>
    <w:p w:rsidR="00996284" w:rsidRPr="00996284" w:rsidRDefault="00996284" w:rsidP="00996284">
      <w:pPr>
        <w:pStyle w:val="ConsPlusTitle"/>
        <w:widowControl/>
        <w:ind w:firstLine="708"/>
        <w:jc w:val="both"/>
        <w:rPr>
          <w:rStyle w:val="25"/>
          <w:b w:val="0"/>
          <w:sz w:val="24"/>
          <w:szCs w:val="24"/>
        </w:rPr>
      </w:pPr>
      <w:r w:rsidRPr="00996284">
        <w:rPr>
          <w:rStyle w:val="25"/>
          <w:b w:val="0"/>
          <w:sz w:val="24"/>
          <w:szCs w:val="24"/>
        </w:rPr>
        <w:t>Бесплатное предоставление в собственность гражданам, имеющим трех и более детей, земельных участков, находящихся в муниципальной собственности.</w:t>
      </w:r>
    </w:p>
    <w:p w:rsidR="00996284" w:rsidRPr="00996284" w:rsidRDefault="00996284" w:rsidP="00996284">
      <w:pPr>
        <w:pStyle w:val="ConsPlusTitle"/>
        <w:widowControl/>
        <w:ind w:firstLine="708"/>
        <w:jc w:val="both"/>
        <w:rPr>
          <w:rFonts w:ascii="Times New Roman" w:hAnsi="Times New Roman" w:cs="Times New Roman"/>
          <w:b w:val="0"/>
          <w:color w:val="000000"/>
          <w:sz w:val="24"/>
          <w:szCs w:val="24"/>
        </w:rPr>
      </w:pPr>
    </w:p>
    <w:p w:rsidR="00996284" w:rsidRPr="00996284" w:rsidRDefault="00996284" w:rsidP="00996284">
      <w:pPr>
        <w:pStyle w:val="4"/>
        <w:rPr>
          <w:iCs/>
          <w:sz w:val="24"/>
          <w:szCs w:val="24"/>
        </w:rPr>
      </w:pPr>
      <w:r w:rsidRPr="00996284">
        <w:rPr>
          <w:iCs/>
          <w:sz w:val="24"/>
          <w:szCs w:val="24"/>
        </w:rPr>
        <w:t xml:space="preserve">2.2.Наименование органа местного самоуправления, </w:t>
      </w:r>
    </w:p>
    <w:p w:rsidR="00996284" w:rsidRPr="00996284" w:rsidRDefault="00996284" w:rsidP="00996284">
      <w:pPr>
        <w:pStyle w:val="4"/>
        <w:rPr>
          <w:iCs/>
          <w:sz w:val="24"/>
          <w:szCs w:val="24"/>
        </w:rPr>
      </w:pPr>
      <w:r w:rsidRPr="00996284">
        <w:rPr>
          <w:iCs/>
          <w:sz w:val="24"/>
          <w:szCs w:val="24"/>
        </w:rPr>
        <w:t>предоставляющего муниципальную услугу</w:t>
      </w:r>
    </w:p>
    <w:p w:rsidR="00996284" w:rsidRPr="00996284" w:rsidRDefault="00996284" w:rsidP="00996284"/>
    <w:p w:rsidR="00996284" w:rsidRPr="00996284" w:rsidRDefault="00996284" w:rsidP="00996284">
      <w:pPr>
        <w:ind w:firstLine="709"/>
      </w:pPr>
      <w:r w:rsidRPr="00996284">
        <w:t>2.2.1. Муниципальная услуга предоставляется:</w:t>
      </w:r>
    </w:p>
    <w:p w:rsidR="00996284" w:rsidRPr="00996284" w:rsidRDefault="00996284" w:rsidP="00996284">
      <w:pPr>
        <w:pStyle w:val="ConsPlusTitle"/>
        <w:widowControl/>
        <w:ind w:firstLine="709"/>
        <w:jc w:val="both"/>
        <w:rPr>
          <w:rFonts w:ascii="Times New Roman" w:hAnsi="Times New Roman" w:cs="Times New Roman"/>
          <w:b w:val="0"/>
          <w:sz w:val="24"/>
          <w:szCs w:val="24"/>
        </w:rPr>
      </w:pPr>
      <w:r w:rsidRPr="00996284">
        <w:rPr>
          <w:rFonts w:ascii="Times New Roman" w:hAnsi="Times New Roman" w:cs="Times New Roman"/>
          <w:b w:val="0"/>
          <w:sz w:val="24"/>
          <w:szCs w:val="24"/>
        </w:rPr>
        <w:t>Местной администрацией городского поселения Залукокоаже</w:t>
      </w:r>
      <w:r w:rsidRPr="00996284">
        <w:rPr>
          <w:rFonts w:ascii="Times New Roman" w:hAnsi="Times New Roman" w:cs="Times New Roman"/>
          <w:b w:val="0"/>
          <w:iCs/>
          <w:sz w:val="24"/>
          <w:szCs w:val="24"/>
        </w:rPr>
        <w:t xml:space="preserve"> </w:t>
      </w:r>
      <w:r w:rsidRPr="00996284">
        <w:rPr>
          <w:rFonts w:ascii="Times New Roman" w:hAnsi="Times New Roman" w:cs="Times New Roman"/>
          <w:b w:val="0"/>
          <w:sz w:val="24"/>
          <w:szCs w:val="24"/>
        </w:rPr>
        <w:t>Зольского муниципального района КБР, осуществляющей полномочия по предоставлению муниципальной услуги по</w:t>
      </w:r>
      <w:r w:rsidRPr="00996284">
        <w:rPr>
          <w:rFonts w:ascii="Times New Roman" w:hAnsi="Times New Roman" w:cs="Times New Roman"/>
          <w:sz w:val="24"/>
          <w:szCs w:val="24"/>
        </w:rPr>
        <w:t xml:space="preserve"> </w:t>
      </w:r>
      <w:r w:rsidRPr="00996284">
        <w:rPr>
          <w:rStyle w:val="25"/>
          <w:b w:val="0"/>
          <w:sz w:val="24"/>
          <w:szCs w:val="24"/>
        </w:rPr>
        <w:t>бесплатному предоставлению в собственность гражданам, имеющим трех и более детей, земельных участков, находящихся в муниципальной собственности.</w:t>
      </w:r>
    </w:p>
    <w:p w:rsidR="00996284" w:rsidRPr="00996284" w:rsidRDefault="00996284" w:rsidP="00996284">
      <w:pPr>
        <w:autoSpaceDE w:val="0"/>
        <w:autoSpaceDN w:val="0"/>
        <w:adjustRightInd w:val="0"/>
        <w:ind w:firstLine="709"/>
        <w:jc w:val="both"/>
      </w:pPr>
      <w:r w:rsidRPr="00996284">
        <w:t>МФЦ по месту жительства заявителя – в части</w:t>
      </w:r>
      <w:r w:rsidRPr="00996284">
        <w:rPr>
          <w:i/>
        </w:rPr>
        <w:t xml:space="preserve"> </w:t>
      </w:r>
      <w:r w:rsidRPr="00996284">
        <w:t>приема и (или) выдачи документов на предоставление муниципальной услуги.</w:t>
      </w:r>
    </w:p>
    <w:p w:rsidR="00996284" w:rsidRPr="00996284" w:rsidRDefault="00996284" w:rsidP="00996284">
      <w:pPr>
        <w:pStyle w:val="23"/>
        <w:spacing w:after="0" w:line="240" w:lineRule="auto"/>
        <w:ind w:firstLine="709"/>
        <w:jc w:val="both"/>
        <w:rPr>
          <w:bCs/>
          <w:iCs/>
        </w:rPr>
      </w:pPr>
      <w:r w:rsidRPr="00996284">
        <w:rPr>
          <w:bCs/>
          <w:iCs/>
        </w:rPr>
        <w:lastRenderedPageBreak/>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996284" w:rsidRPr="00996284" w:rsidRDefault="00996284" w:rsidP="00996284">
      <w:pPr>
        <w:ind w:firstLine="709"/>
        <w:jc w:val="both"/>
      </w:pPr>
      <w:r w:rsidRPr="00996284">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96284" w:rsidRPr="00996284" w:rsidRDefault="00996284" w:rsidP="00996284">
      <w:pPr>
        <w:ind w:firstLine="540"/>
        <w:jc w:val="both"/>
      </w:pPr>
    </w:p>
    <w:p w:rsidR="00996284" w:rsidRPr="00687632" w:rsidRDefault="00996284" w:rsidP="00996284">
      <w:pPr>
        <w:pStyle w:val="23"/>
        <w:spacing w:after="0" w:line="240" w:lineRule="auto"/>
        <w:jc w:val="center"/>
        <w:rPr>
          <w:b/>
          <w:iCs/>
        </w:rPr>
      </w:pPr>
      <w:r w:rsidRPr="00687632">
        <w:rPr>
          <w:b/>
          <w:iCs/>
        </w:rPr>
        <w:t>2.3.</w:t>
      </w:r>
      <w:r w:rsidRPr="00687632">
        <w:rPr>
          <w:b/>
          <w:iCs/>
        </w:rPr>
        <w:tab/>
        <w:t>Результат предоставления муниципальной услуги</w:t>
      </w:r>
    </w:p>
    <w:p w:rsidR="00996284" w:rsidRPr="00996284" w:rsidRDefault="00996284" w:rsidP="00996284">
      <w:pPr>
        <w:pStyle w:val="23"/>
        <w:spacing w:after="0" w:line="240" w:lineRule="auto"/>
        <w:jc w:val="both"/>
      </w:pPr>
      <w:bookmarkStart w:id="1" w:name="_Toc294183574"/>
    </w:p>
    <w:p w:rsidR="00996284" w:rsidRPr="00996284" w:rsidRDefault="00996284" w:rsidP="00996284">
      <w:pPr>
        <w:widowControl w:val="0"/>
        <w:autoSpaceDE w:val="0"/>
        <w:autoSpaceDN w:val="0"/>
        <w:adjustRightInd w:val="0"/>
        <w:ind w:firstLine="540"/>
        <w:jc w:val="both"/>
      </w:pPr>
      <w:r w:rsidRPr="00996284">
        <w:t>Результатом предоставления муниципальной услуги являются:</w:t>
      </w:r>
    </w:p>
    <w:p w:rsidR="00996284" w:rsidRPr="00996284" w:rsidRDefault="00996284" w:rsidP="00996284">
      <w:pPr>
        <w:pStyle w:val="ConsPlusTitle"/>
        <w:widowControl/>
        <w:ind w:firstLine="540"/>
        <w:jc w:val="both"/>
        <w:rPr>
          <w:rFonts w:ascii="Times New Roman" w:hAnsi="Times New Roman" w:cs="Times New Roman"/>
          <w:b w:val="0"/>
          <w:color w:val="000000"/>
          <w:sz w:val="24"/>
          <w:szCs w:val="24"/>
        </w:rPr>
      </w:pPr>
      <w:r w:rsidRPr="00996284">
        <w:rPr>
          <w:rFonts w:ascii="Times New Roman" w:hAnsi="Times New Roman" w:cs="Times New Roman"/>
          <w:b w:val="0"/>
          <w:color w:val="222222"/>
          <w:sz w:val="24"/>
          <w:szCs w:val="24"/>
        </w:rPr>
        <w:t xml:space="preserve">1) </w:t>
      </w:r>
      <w:r w:rsidRPr="00996284">
        <w:rPr>
          <w:rStyle w:val="25"/>
          <w:b w:val="0"/>
          <w:sz w:val="24"/>
          <w:szCs w:val="24"/>
        </w:rPr>
        <w:t>бесплатное предоставление в собственность гражданам, имеющим трех и более детей, земельных участков, находящихся в муниципальной собственности</w:t>
      </w:r>
      <w:r w:rsidRPr="00996284">
        <w:rPr>
          <w:rFonts w:ascii="Times New Roman" w:hAnsi="Times New Roman" w:cs="Times New Roman"/>
          <w:b w:val="0"/>
          <w:color w:val="222222"/>
          <w:sz w:val="24"/>
          <w:szCs w:val="24"/>
        </w:rPr>
        <w:t>;</w:t>
      </w:r>
    </w:p>
    <w:p w:rsidR="00996284" w:rsidRPr="00996284" w:rsidRDefault="00996284" w:rsidP="00996284">
      <w:pPr>
        <w:pStyle w:val="ConsPlusTitle"/>
        <w:widowControl/>
        <w:ind w:firstLine="540"/>
        <w:jc w:val="both"/>
        <w:rPr>
          <w:rStyle w:val="25"/>
          <w:b w:val="0"/>
          <w:sz w:val="24"/>
          <w:szCs w:val="24"/>
        </w:rPr>
      </w:pPr>
      <w:r w:rsidRPr="00996284">
        <w:rPr>
          <w:rFonts w:ascii="Times New Roman" w:hAnsi="Times New Roman" w:cs="Times New Roman"/>
          <w:b w:val="0"/>
          <w:color w:val="222222"/>
          <w:sz w:val="24"/>
          <w:szCs w:val="24"/>
        </w:rPr>
        <w:t xml:space="preserve">2) отказ в </w:t>
      </w:r>
      <w:r w:rsidRPr="00996284">
        <w:rPr>
          <w:rStyle w:val="25"/>
          <w:b w:val="0"/>
          <w:sz w:val="24"/>
          <w:szCs w:val="24"/>
        </w:rPr>
        <w:t>бесплатном предоставление в собственность гражданам, имеющим трех и более детей, земельных участков, находящихся в муниципальной собственности.</w:t>
      </w:r>
    </w:p>
    <w:p w:rsidR="00996284" w:rsidRPr="00996284" w:rsidRDefault="00996284" w:rsidP="00996284">
      <w:pPr>
        <w:pStyle w:val="23"/>
        <w:spacing w:after="0" w:line="240" w:lineRule="auto"/>
        <w:jc w:val="both"/>
      </w:pPr>
    </w:p>
    <w:bookmarkEnd w:id="1"/>
    <w:p w:rsidR="00996284" w:rsidRPr="00996284" w:rsidRDefault="00996284" w:rsidP="00996284">
      <w:pPr>
        <w:pStyle w:val="4"/>
        <w:ind w:firstLine="540"/>
        <w:rPr>
          <w:iCs/>
          <w:sz w:val="24"/>
          <w:szCs w:val="24"/>
        </w:rPr>
      </w:pPr>
      <w:r w:rsidRPr="00996284">
        <w:rPr>
          <w:iCs/>
          <w:sz w:val="24"/>
          <w:szCs w:val="24"/>
        </w:rPr>
        <w:t>2.4. Срок предоставления муниципальной услуги</w:t>
      </w:r>
    </w:p>
    <w:p w:rsidR="00996284" w:rsidRPr="00996284" w:rsidRDefault="00996284" w:rsidP="00687632"/>
    <w:p w:rsidR="00996284" w:rsidRPr="00996284" w:rsidRDefault="00996284" w:rsidP="00687632">
      <w:pPr>
        <w:widowControl w:val="0"/>
        <w:autoSpaceDE w:val="0"/>
        <w:autoSpaceDN w:val="0"/>
        <w:adjustRightInd w:val="0"/>
        <w:ind w:firstLine="567"/>
        <w:jc w:val="both"/>
      </w:pPr>
      <w:bookmarkStart w:id="2" w:name="_Toc294183575"/>
      <w:r w:rsidRPr="00996284">
        <w:t>2.4.1. Срок предоставления муниципальной услуги устанавливается в соответствии с нормативными правовыми актами Российской Федерации, Вологодской области, муниципального образования.</w:t>
      </w:r>
    </w:p>
    <w:p w:rsidR="00996284" w:rsidRPr="00996284" w:rsidRDefault="00996284" w:rsidP="00687632">
      <w:pPr>
        <w:widowControl w:val="0"/>
        <w:autoSpaceDE w:val="0"/>
        <w:autoSpaceDN w:val="0"/>
        <w:adjustRightInd w:val="0"/>
        <w:ind w:firstLine="567"/>
        <w:jc w:val="both"/>
      </w:pPr>
      <w:r w:rsidRPr="00996284">
        <w:t>2.4.2. Сроки выполнения отдельных административных процедур (действий):</w:t>
      </w:r>
    </w:p>
    <w:p w:rsidR="00996284" w:rsidRPr="00996284" w:rsidRDefault="00996284" w:rsidP="00687632">
      <w:pPr>
        <w:widowControl w:val="0"/>
        <w:numPr>
          <w:ilvl w:val="0"/>
          <w:numId w:val="7"/>
        </w:numPr>
        <w:autoSpaceDE w:val="0"/>
        <w:autoSpaceDN w:val="0"/>
        <w:adjustRightInd w:val="0"/>
        <w:ind w:left="0" w:firstLine="709"/>
        <w:jc w:val="both"/>
      </w:pPr>
      <w:r w:rsidRPr="00996284">
        <w:t>регистрация заявления с указанием даты и времени регистрации – в день приема заявления;</w:t>
      </w:r>
    </w:p>
    <w:p w:rsidR="00996284" w:rsidRPr="00996284" w:rsidRDefault="00996284" w:rsidP="00687632">
      <w:pPr>
        <w:widowControl w:val="0"/>
        <w:numPr>
          <w:ilvl w:val="0"/>
          <w:numId w:val="7"/>
        </w:numPr>
        <w:autoSpaceDE w:val="0"/>
        <w:autoSpaceDN w:val="0"/>
        <w:adjustRightInd w:val="0"/>
        <w:ind w:left="0" w:firstLine="709"/>
        <w:jc w:val="both"/>
      </w:pPr>
      <w:r w:rsidRPr="00996284">
        <w:t>вручение заявителю лично или направление заявителю почтовым отправлением копии заявления с отметкой о дате регистрации – в течение 5 дней после регистрации заявления Уполномоченным органом;</w:t>
      </w:r>
    </w:p>
    <w:p w:rsidR="00996284" w:rsidRPr="00996284" w:rsidRDefault="00996284" w:rsidP="00687632">
      <w:pPr>
        <w:widowControl w:val="0"/>
        <w:numPr>
          <w:ilvl w:val="0"/>
          <w:numId w:val="7"/>
        </w:numPr>
        <w:autoSpaceDE w:val="0"/>
        <w:autoSpaceDN w:val="0"/>
        <w:adjustRightInd w:val="0"/>
        <w:ind w:left="0" w:firstLine="709"/>
        <w:jc w:val="both"/>
      </w:pPr>
      <w:r w:rsidRPr="00996284">
        <w:t>принятие решения о включении либо об отказе о включении</w:t>
      </w:r>
      <w:bookmarkEnd w:id="2"/>
      <w:r w:rsidRPr="00996284">
        <w:t xml:space="preserve"> заявителя в соответствующий список – в речение 30 дней после регистрации заявления;</w:t>
      </w:r>
    </w:p>
    <w:p w:rsidR="00996284" w:rsidRPr="00996284" w:rsidRDefault="00996284" w:rsidP="00687632">
      <w:pPr>
        <w:numPr>
          <w:ilvl w:val="0"/>
          <w:numId w:val="7"/>
        </w:numPr>
        <w:autoSpaceDE w:val="0"/>
        <w:autoSpaceDN w:val="0"/>
        <w:adjustRightInd w:val="0"/>
        <w:ind w:left="0" w:firstLine="709"/>
        <w:jc w:val="both"/>
      </w:pPr>
      <w:r w:rsidRPr="00996284">
        <w:t>направление заявителю почтовым отправлением с уведомлением о вручении (в случае его личного обращения – вручение под расписку) копии решения о включении либо об отказе о включении заявителя в соответствующий список – в течение 7 дней с даты принятия соответствующего решения;</w:t>
      </w:r>
    </w:p>
    <w:p w:rsidR="00996284" w:rsidRPr="00996284" w:rsidRDefault="00996284" w:rsidP="00687632">
      <w:pPr>
        <w:numPr>
          <w:ilvl w:val="0"/>
          <w:numId w:val="7"/>
        </w:numPr>
        <w:autoSpaceDE w:val="0"/>
        <w:autoSpaceDN w:val="0"/>
        <w:adjustRightInd w:val="0"/>
        <w:ind w:left="0" w:firstLine="709"/>
        <w:jc w:val="both"/>
      </w:pPr>
      <w:r w:rsidRPr="00996284">
        <w:t>направление заявителю почтовым отправлением с уведомлением о вручении копии решения об исключении заявителя из списка – в течение 7 дней с даты принятия такого решения;</w:t>
      </w:r>
    </w:p>
    <w:p w:rsidR="00996284" w:rsidRPr="00996284" w:rsidRDefault="00996284" w:rsidP="00687632">
      <w:pPr>
        <w:numPr>
          <w:ilvl w:val="0"/>
          <w:numId w:val="7"/>
        </w:numPr>
        <w:autoSpaceDE w:val="0"/>
        <w:autoSpaceDN w:val="0"/>
        <w:adjustRightInd w:val="0"/>
        <w:ind w:left="0" w:firstLine="709"/>
        <w:jc w:val="both"/>
      </w:pPr>
      <w:r w:rsidRPr="00996284">
        <w:t xml:space="preserve">формирование земельных участков и утверждение перечней земельных участков - в соответствии с требованиями и сроками земельного и градостроительного законодательства; </w:t>
      </w:r>
    </w:p>
    <w:p w:rsidR="00996284" w:rsidRPr="00996284" w:rsidRDefault="00996284" w:rsidP="00996284">
      <w:pPr>
        <w:numPr>
          <w:ilvl w:val="0"/>
          <w:numId w:val="7"/>
        </w:numPr>
        <w:autoSpaceDE w:val="0"/>
        <w:autoSpaceDN w:val="0"/>
        <w:adjustRightInd w:val="0"/>
        <w:ind w:left="0" w:firstLine="709"/>
        <w:jc w:val="both"/>
      </w:pPr>
      <w:r w:rsidRPr="00996284">
        <w:t>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 в течение 10 дней после утверждения соответствующего перечня земельных участков, в случае личного обращения гражданина уведомление вручается под расписку;</w:t>
      </w:r>
    </w:p>
    <w:p w:rsidR="00996284" w:rsidRPr="00996284" w:rsidRDefault="00996284" w:rsidP="00996284">
      <w:pPr>
        <w:numPr>
          <w:ilvl w:val="0"/>
          <w:numId w:val="7"/>
        </w:numPr>
        <w:autoSpaceDE w:val="0"/>
        <w:autoSpaceDN w:val="0"/>
        <w:adjustRightInd w:val="0"/>
        <w:ind w:left="0" w:firstLine="709"/>
        <w:jc w:val="both"/>
      </w:pPr>
      <w:r w:rsidRPr="00996284">
        <w:t xml:space="preserve">принятие решения о предоставлении заявителю земельного участка в собственность бесплатно - в течение 7 дней после получения от заявителя письменного сообщения о его согласии приобрести предложенный земельный участок; </w:t>
      </w:r>
    </w:p>
    <w:p w:rsidR="00996284" w:rsidRPr="00996284" w:rsidRDefault="00996284" w:rsidP="00996284">
      <w:pPr>
        <w:numPr>
          <w:ilvl w:val="0"/>
          <w:numId w:val="7"/>
        </w:numPr>
        <w:autoSpaceDE w:val="0"/>
        <w:autoSpaceDN w:val="0"/>
        <w:adjustRightInd w:val="0"/>
        <w:ind w:left="0" w:firstLine="709"/>
        <w:jc w:val="both"/>
      </w:pPr>
      <w:r w:rsidRPr="00996284">
        <w:t>направление заявителю решения о предоставлении заявителю земельного участка в собственность бесплатно и кадастрового паспорта земельного участка – в течение 7 дней с даты принятия такого решения.</w:t>
      </w:r>
    </w:p>
    <w:p w:rsidR="00996284" w:rsidRPr="00996284" w:rsidRDefault="00996284" w:rsidP="00996284">
      <w:pPr>
        <w:autoSpaceDE w:val="0"/>
        <w:autoSpaceDN w:val="0"/>
        <w:adjustRightInd w:val="0"/>
        <w:ind w:firstLine="567"/>
        <w:jc w:val="both"/>
      </w:pPr>
    </w:p>
    <w:p w:rsidR="00996284" w:rsidRPr="00996284" w:rsidRDefault="00996284" w:rsidP="00996284">
      <w:pPr>
        <w:autoSpaceDE w:val="0"/>
        <w:autoSpaceDN w:val="0"/>
        <w:adjustRightInd w:val="0"/>
        <w:ind w:firstLine="709"/>
        <w:jc w:val="center"/>
        <w:rPr>
          <w:iCs/>
        </w:rPr>
      </w:pPr>
      <w:r w:rsidRPr="00996284">
        <w:rPr>
          <w:iCs/>
        </w:rPr>
        <w:t>2.5. Перечень нормативных правовых актов, регулирующих отношения, возникающие в связи с предоставлением муниципальной услуги</w:t>
      </w:r>
    </w:p>
    <w:p w:rsidR="00996284" w:rsidRPr="00996284" w:rsidRDefault="00996284" w:rsidP="00996284"/>
    <w:p w:rsidR="00996284" w:rsidRPr="00996284" w:rsidRDefault="00996284" w:rsidP="00687632">
      <w:pPr>
        <w:pStyle w:val="2"/>
        <w:keepNext w:val="0"/>
        <w:widowControl w:val="0"/>
        <w:spacing w:before="0"/>
        <w:ind w:firstLine="709"/>
        <w:rPr>
          <w:rFonts w:ascii="Times New Roman" w:hAnsi="Times New Roman"/>
          <w:b w:val="0"/>
          <w:color w:val="auto"/>
          <w:sz w:val="24"/>
          <w:szCs w:val="24"/>
        </w:rPr>
      </w:pPr>
      <w:r w:rsidRPr="00996284">
        <w:rPr>
          <w:rFonts w:ascii="Times New Roman" w:hAnsi="Times New Roman"/>
          <w:b w:val="0"/>
          <w:color w:val="auto"/>
          <w:sz w:val="24"/>
          <w:szCs w:val="24"/>
        </w:rPr>
        <w:t>Гражданский кодекс Российск</w:t>
      </w:r>
      <w:r w:rsidR="00687632">
        <w:rPr>
          <w:rFonts w:ascii="Times New Roman" w:hAnsi="Times New Roman"/>
          <w:b w:val="0"/>
          <w:color w:val="auto"/>
          <w:sz w:val="24"/>
          <w:szCs w:val="24"/>
        </w:rPr>
        <w:t xml:space="preserve">ой Федерации (часть первая) от </w:t>
      </w:r>
      <w:r w:rsidRPr="00996284">
        <w:rPr>
          <w:rFonts w:ascii="Times New Roman" w:hAnsi="Times New Roman"/>
          <w:b w:val="0"/>
          <w:color w:val="auto"/>
          <w:sz w:val="24"/>
          <w:szCs w:val="24"/>
        </w:rPr>
        <w:t>30 ноября 1994 года</w:t>
      </w:r>
      <w:r w:rsidR="00687632" w:rsidRPr="00687632">
        <w:rPr>
          <w:rFonts w:ascii="Times New Roman" w:hAnsi="Times New Roman"/>
          <w:b w:val="0"/>
          <w:color w:val="auto"/>
          <w:sz w:val="24"/>
          <w:szCs w:val="24"/>
        </w:rPr>
        <w:t xml:space="preserve">          </w:t>
      </w:r>
      <w:r w:rsidRPr="00996284">
        <w:rPr>
          <w:rFonts w:ascii="Times New Roman" w:hAnsi="Times New Roman"/>
          <w:b w:val="0"/>
          <w:color w:val="auto"/>
          <w:sz w:val="24"/>
          <w:szCs w:val="24"/>
        </w:rPr>
        <w:t xml:space="preserve"> № 51-ФЗ;</w:t>
      </w:r>
    </w:p>
    <w:p w:rsidR="00996284" w:rsidRPr="00996284" w:rsidRDefault="00996284" w:rsidP="00687632">
      <w:pPr>
        <w:pStyle w:val="2"/>
        <w:keepNext w:val="0"/>
        <w:widowControl w:val="0"/>
        <w:spacing w:before="0"/>
        <w:ind w:firstLine="709"/>
        <w:rPr>
          <w:rFonts w:ascii="Times New Roman" w:hAnsi="Times New Roman"/>
          <w:b w:val="0"/>
          <w:color w:val="auto"/>
          <w:sz w:val="24"/>
          <w:szCs w:val="24"/>
        </w:rPr>
      </w:pPr>
      <w:r w:rsidRPr="00996284">
        <w:rPr>
          <w:rFonts w:ascii="Times New Roman" w:hAnsi="Times New Roman"/>
          <w:b w:val="0"/>
          <w:color w:val="auto"/>
          <w:sz w:val="24"/>
          <w:szCs w:val="24"/>
        </w:rPr>
        <w:t>Земельный кодекс Российской Фед</w:t>
      </w:r>
      <w:r w:rsidR="00687632">
        <w:rPr>
          <w:rFonts w:ascii="Times New Roman" w:hAnsi="Times New Roman"/>
          <w:b w:val="0"/>
          <w:color w:val="auto"/>
          <w:sz w:val="24"/>
          <w:szCs w:val="24"/>
        </w:rPr>
        <w:t xml:space="preserve">ерации от 25 октября 2001 года </w:t>
      </w:r>
      <w:r w:rsidRPr="00996284">
        <w:rPr>
          <w:rFonts w:ascii="Times New Roman" w:hAnsi="Times New Roman"/>
          <w:b w:val="0"/>
          <w:color w:val="auto"/>
          <w:sz w:val="24"/>
          <w:szCs w:val="24"/>
        </w:rPr>
        <w:t>№ 136-ФЗ;</w:t>
      </w:r>
    </w:p>
    <w:p w:rsidR="00996284" w:rsidRPr="00996284" w:rsidRDefault="00996284" w:rsidP="00996284">
      <w:pPr>
        <w:pStyle w:val="2"/>
        <w:keepNext w:val="0"/>
        <w:widowControl w:val="0"/>
        <w:spacing w:before="0"/>
        <w:ind w:firstLine="709"/>
        <w:jc w:val="both"/>
        <w:rPr>
          <w:rFonts w:ascii="Times New Roman" w:hAnsi="Times New Roman"/>
          <w:b w:val="0"/>
          <w:color w:val="auto"/>
          <w:sz w:val="24"/>
          <w:szCs w:val="24"/>
        </w:rPr>
      </w:pPr>
      <w:r w:rsidRPr="00996284">
        <w:rPr>
          <w:rFonts w:ascii="Times New Roman" w:hAnsi="Times New Roman"/>
          <w:b w:val="0"/>
          <w:color w:val="auto"/>
          <w:sz w:val="24"/>
          <w:szCs w:val="24"/>
        </w:rPr>
        <w:t>Градостроительный  кодекс Российской Федерации  от  29 декабря  2004 года № 190-ФЗ;</w:t>
      </w:r>
    </w:p>
    <w:p w:rsidR="00687632" w:rsidRPr="00B63144" w:rsidRDefault="00687632" w:rsidP="00996284">
      <w:pPr>
        <w:pStyle w:val="2"/>
        <w:keepNext w:val="0"/>
        <w:widowControl w:val="0"/>
        <w:spacing w:before="0"/>
        <w:ind w:firstLine="709"/>
        <w:jc w:val="both"/>
        <w:rPr>
          <w:rFonts w:ascii="Times New Roman" w:hAnsi="Times New Roman"/>
          <w:b w:val="0"/>
          <w:color w:val="auto"/>
          <w:sz w:val="24"/>
          <w:szCs w:val="24"/>
        </w:rPr>
      </w:pPr>
    </w:p>
    <w:p w:rsidR="00996284" w:rsidRPr="00996284" w:rsidRDefault="00996284" w:rsidP="00996284">
      <w:pPr>
        <w:pStyle w:val="2"/>
        <w:keepNext w:val="0"/>
        <w:widowControl w:val="0"/>
        <w:spacing w:before="0"/>
        <w:ind w:firstLine="709"/>
        <w:jc w:val="both"/>
        <w:rPr>
          <w:rFonts w:ascii="Times New Roman" w:hAnsi="Times New Roman"/>
          <w:b w:val="0"/>
          <w:color w:val="auto"/>
          <w:sz w:val="24"/>
          <w:szCs w:val="24"/>
        </w:rPr>
      </w:pPr>
      <w:r w:rsidRPr="00996284">
        <w:rPr>
          <w:rFonts w:ascii="Times New Roman" w:hAnsi="Times New Roman"/>
          <w:b w:val="0"/>
          <w:color w:val="auto"/>
          <w:sz w:val="24"/>
          <w:szCs w:val="24"/>
        </w:rPr>
        <w:lastRenderedPageBreak/>
        <w:t>Федеральный закон от 21 июля 1997 года № 122-ФЗ «О государственной регистрации прав на недвижимое имущество и сделок с ним»;</w:t>
      </w:r>
    </w:p>
    <w:p w:rsidR="00996284" w:rsidRPr="00996284" w:rsidRDefault="00996284" w:rsidP="00996284">
      <w:pPr>
        <w:autoSpaceDE w:val="0"/>
        <w:autoSpaceDN w:val="0"/>
        <w:adjustRightInd w:val="0"/>
        <w:ind w:firstLine="709"/>
        <w:jc w:val="both"/>
      </w:pPr>
      <w:r w:rsidRPr="00996284">
        <w:t>Федеральный закон от 27 июля 2010 года № 210-ФЗ «Об организации предоставления государственных и муниципальных услуг»;</w:t>
      </w:r>
    </w:p>
    <w:p w:rsidR="00996284" w:rsidRPr="00996284" w:rsidRDefault="00996284" w:rsidP="00996284">
      <w:pPr>
        <w:pStyle w:val="ConsPlusNormal"/>
        <w:ind w:firstLine="0"/>
        <w:jc w:val="both"/>
        <w:rPr>
          <w:rFonts w:ascii="Times New Roman" w:hAnsi="Times New Roman" w:cs="Times New Roman"/>
          <w:sz w:val="24"/>
          <w:szCs w:val="24"/>
        </w:rPr>
      </w:pPr>
      <w:r w:rsidRPr="00996284">
        <w:rPr>
          <w:rFonts w:ascii="Times New Roman" w:hAnsi="Times New Roman" w:cs="Times New Roman"/>
          <w:sz w:val="24"/>
          <w:szCs w:val="24"/>
        </w:rPr>
        <w:t xml:space="preserve">         Закон Кабардино-Балкарской Республики от 20.12.2011 N 121-РЗ</w:t>
      </w:r>
    </w:p>
    <w:p w:rsidR="00996284" w:rsidRPr="00996284" w:rsidRDefault="00996284" w:rsidP="00996284">
      <w:pPr>
        <w:pStyle w:val="ConsPlusNormal"/>
        <w:ind w:firstLine="0"/>
        <w:jc w:val="both"/>
        <w:rPr>
          <w:sz w:val="24"/>
          <w:szCs w:val="24"/>
        </w:rPr>
      </w:pPr>
      <w:r w:rsidRPr="00996284">
        <w:rPr>
          <w:rFonts w:ascii="Times New Roman" w:hAnsi="Times New Roman" w:cs="Times New Roman"/>
          <w:sz w:val="24"/>
          <w:szCs w:val="24"/>
        </w:rPr>
        <w:t>"О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Pr="00996284">
        <w:rPr>
          <w:sz w:val="24"/>
          <w:szCs w:val="24"/>
        </w:rPr>
        <w:t>;</w:t>
      </w:r>
    </w:p>
    <w:p w:rsidR="00996284" w:rsidRPr="00996284" w:rsidRDefault="00996284" w:rsidP="00996284">
      <w:pPr>
        <w:autoSpaceDE w:val="0"/>
        <w:autoSpaceDN w:val="0"/>
        <w:adjustRightInd w:val="0"/>
        <w:ind w:firstLine="709"/>
        <w:jc w:val="both"/>
      </w:pPr>
      <w:r w:rsidRPr="00996284">
        <w:t xml:space="preserve">муниципальные правовые  акты органов местного самоуправления </w:t>
      </w:r>
      <w:r w:rsidR="00687632">
        <w:t>сельского поселения Белокаменское</w:t>
      </w:r>
      <w:r w:rsidRPr="00996284">
        <w:rPr>
          <w:iCs/>
        </w:rPr>
        <w:t xml:space="preserve"> </w:t>
      </w:r>
      <w:r w:rsidRPr="00996284">
        <w:t xml:space="preserve">Зольского муниципального района КБР , в том числе Устав </w:t>
      </w:r>
      <w:r w:rsidR="00687632">
        <w:t>сельского поселения Белокаменское</w:t>
      </w:r>
      <w:r w:rsidRPr="00996284">
        <w:t>.</w:t>
      </w:r>
    </w:p>
    <w:p w:rsidR="00996284" w:rsidRPr="00996284" w:rsidRDefault="00996284" w:rsidP="00996284">
      <w:pPr>
        <w:autoSpaceDE w:val="0"/>
        <w:autoSpaceDN w:val="0"/>
        <w:adjustRightInd w:val="0"/>
        <w:jc w:val="both"/>
        <w:rPr>
          <w:color w:val="0000FF"/>
        </w:rPr>
      </w:pPr>
    </w:p>
    <w:p w:rsidR="00996284" w:rsidRPr="00687632" w:rsidRDefault="00996284" w:rsidP="00996284">
      <w:pPr>
        <w:autoSpaceDE w:val="0"/>
        <w:autoSpaceDN w:val="0"/>
        <w:adjustRightInd w:val="0"/>
        <w:ind w:firstLine="709"/>
        <w:jc w:val="center"/>
        <w:rPr>
          <w:b/>
        </w:rPr>
      </w:pPr>
      <w:r w:rsidRPr="00687632">
        <w:rPr>
          <w:rStyle w:val="a7"/>
          <w:b/>
          <w:iCs/>
          <w:sz w:val="24"/>
          <w:szCs w:val="24"/>
        </w:rPr>
        <w:t xml:space="preserve">2.6. </w:t>
      </w:r>
      <w:r w:rsidRPr="0068763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6284" w:rsidRPr="00996284" w:rsidRDefault="00996284" w:rsidP="00996284">
      <w:pPr>
        <w:autoSpaceDE w:val="0"/>
        <w:autoSpaceDN w:val="0"/>
        <w:adjustRightInd w:val="0"/>
        <w:ind w:firstLine="540"/>
        <w:jc w:val="center"/>
        <w:rPr>
          <w:rStyle w:val="a7"/>
          <w:i/>
          <w:iCs/>
          <w:sz w:val="24"/>
          <w:szCs w:val="24"/>
        </w:rPr>
      </w:pPr>
    </w:p>
    <w:p w:rsidR="00996284" w:rsidRPr="00996284" w:rsidRDefault="00996284" w:rsidP="00996284">
      <w:pPr>
        <w:pStyle w:val="4"/>
        <w:ind w:firstLine="709"/>
        <w:jc w:val="both"/>
        <w:rPr>
          <w:sz w:val="24"/>
          <w:szCs w:val="24"/>
        </w:rPr>
      </w:pPr>
      <w:r w:rsidRPr="00996284">
        <w:rPr>
          <w:rStyle w:val="a7"/>
          <w:iCs/>
          <w:sz w:val="24"/>
          <w:szCs w:val="24"/>
        </w:rPr>
        <w:t xml:space="preserve">2.6.1. </w:t>
      </w:r>
      <w:r w:rsidRPr="00996284">
        <w:rPr>
          <w:sz w:val="24"/>
          <w:szCs w:val="24"/>
        </w:rPr>
        <w:t xml:space="preserve">Для </w:t>
      </w:r>
      <w:r w:rsidRPr="00996284">
        <w:rPr>
          <w:rStyle w:val="25"/>
          <w:sz w:val="24"/>
          <w:szCs w:val="24"/>
        </w:rPr>
        <w:t xml:space="preserve">предоставления земельных участков, находящихся в муниципальной собственности, </w:t>
      </w:r>
      <w:r w:rsidRPr="00996284">
        <w:rPr>
          <w:color w:val="000000"/>
          <w:sz w:val="24"/>
          <w:szCs w:val="24"/>
        </w:rPr>
        <w:t xml:space="preserve">гражданам, имеющим трех и более детей </w:t>
      </w:r>
      <w:r w:rsidRPr="00996284">
        <w:rPr>
          <w:sz w:val="24"/>
          <w:szCs w:val="24"/>
        </w:rPr>
        <w:t>заявитель представляет:</w:t>
      </w:r>
    </w:p>
    <w:p w:rsidR="00996284" w:rsidRPr="00996284" w:rsidRDefault="00996284" w:rsidP="00996284">
      <w:pPr>
        <w:widowControl w:val="0"/>
        <w:autoSpaceDE w:val="0"/>
        <w:autoSpaceDN w:val="0"/>
        <w:adjustRightInd w:val="0"/>
        <w:ind w:firstLine="709"/>
        <w:jc w:val="both"/>
      </w:pPr>
      <w:bookmarkStart w:id="3" w:name="Par0"/>
      <w:bookmarkEnd w:id="3"/>
      <w:r w:rsidRPr="00996284">
        <w:t xml:space="preserve">1)  заявление о предоставлении земельного участка (далее - заявление) по </w:t>
      </w:r>
      <w:hyperlink w:anchor="Par406" w:history="1">
        <w:r w:rsidRPr="00996284">
          <w:t>форме</w:t>
        </w:r>
      </w:hyperlink>
      <w:r w:rsidRPr="00996284">
        <w:t>;</w:t>
      </w:r>
    </w:p>
    <w:p w:rsidR="00996284" w:rsidRPr="00996284" w:rsidRDefault="00996284" w:rsidP="00996284">
      <w:pPr>
        <w:autoSpaceDE w:val="0"/>
        <w:autoSpaceDN w:val="0"/>
        <w:adjustRightInd w:val="0"/>
        <w:ind w:firstLine="709"/>
        <w:jc w:val="both"/>
      </w:pPr>
      <w:r w:rsidRPr="00996284">
        <w:t>2) копия паспорта, удостоверяющего личность гражданина Российской Федерации;</w:t>
      </w:r>
    </w:p>
    <w:p w:rsidR="00996284" w:rsidRPr="00996284" w:rsidRDefault="00996284" w:rsidP="00996284">
      <w:pPr>
        <w:autoSpaceDE w:val="0"/>
        <w:autoSpaceDN w:val="0"/>
        <w:adjustRightInd w:val="0"/>
        <w:ind w:firstLine="709"/>
        <w:jc w:val="both"/>
      </w:pPr>
      <w:r w:rsidRPr="00996284">
        <w:t>3) документ, подтверждающий регистрацию по месту жительства;</w:t>
      </w:r>
    </w:p>
    <w:p w:rsidR="00996284" w:rsidRPr="00996284" w:rsidRDefault="00996284" w:rsidP="00996284">
      <w:pPr>
        <w:autoSpaceDE w:val="0"/>
        <w:autoSpaceDN w:val="0"/>
        <w:adjustRightInd w:val="0"/>
        <w:ind w:firstLine="709"/>
        <w:jc w:val="both"/>
      </w:pPr>
      <w:r w:rsidRPr="00996284">
        <w:t>4) копия свидетельства о браке (для состоящих в браке);</w:t>
      </w:r>
    </w:p>
    <w:p w:rsidR="00996284" w:rsidRPr="00996284" w:rsidRDefault="00996284" w:rsidP="00996284">
      <w:pPr>
        <w:autoSpaceDE w:val="0"/>
        <w:autoSpaceDN w:val="0"/>
        <w:adjustRightInd w:val="0"/>
        <w:ind w:firstLine="709"/>
        <w:jc w:val="both"/>
      </w:pPr>
      <w:r w:rsidRPr="00996284">
        <w:t>5) копия удостоверения многодетной семьи;</w:t>
      </w:r>
    </w:p>
    <w:p w:rsidR="00996284" w:rsidRPr="00996284" w:rsidRDefault="00996284" w:rsidP="00996284">
      <w:pPr>
        <w:autoSpaceDE w:val="0"/>
        <w:autoSpaceDN w:val="0"/>
        <w:adjustRightInd w:val="0"/>
        <w:ind w:firstLine="709"/>
        <w:jc w:val="both"/>
      </w:pPr>
      <w:r w:rsidRPr="00996284">
        <w:t>6) копии свидетельств о рождении детей (для детей, родившихся за пределами Российской Федерации, - документ, подтверждающий факт рождения и регистрации ребенка, выданный компетентным органом иностранного государства);</w:t>
      </w:r>
    </w:p>
    <w:p w:rsidR="00996284" w:rsidRPr="00996284" w:rsidRDefault="00996284" w:rsidP="00996284">
      <w:pPr>
        <w:autoSpaceDE w:val="0"/>
        <w:autoSpaceDN w:val="0"/>
        <w:adjustRightInd w:val="0"/>
        <w:ind w:firstLine="709"/>
        <w:jc w:val="both"/>
      </w:pPr>
      <w:r w:rsidRPr="00996284">
        <w:t>7) справка об обучении в образовательной организации ребенка по очной форме, справка об обучении в образовательной организации ребенка-инвалида независимо от формы получения образования и формы обучения (для детей в возрасте от 18 до 23 лет);</w:t>
      </w:r>
    </w:p>
    <w:p w:rsidR="00996284" w:rsidRPr="00996284" w:rsidRDefault="00996284" w:rsidP="00996284">
      <w:pPr>
        <w:autoSpaceDE w:val="0"/>
        <w:autoSpaceDN w:val="0"/>
        <w:adjustRightInd w:val="0"/>
        <w:ind w:firstLine="709"/>
        <w:jc w:val="both"/>
      </w:pPr>
      <w:r w:rsidRPr="00996284">
        <w:t>8) копия документа, подтверждающего инвалидность (для детей-инвалидов, проходящих обучение);</w:t>
      </w:r>
    </w:p>
    <w:p w:rsidR="00996284" w:rsidRPr="00996284" w:rsidRDefault="00996284" w:rsidP="00996284">
      <w:pPr>
        <w:autoSpaceDE w:val="0"/>
        <w:autoSpaceDN w:val="0"/>
        <w:adjustRightInd w:val="0"/>
        <w:ind w:firstLine="709"/>
        <w:jc w:val="both"/>
      </w:pPr>
      <w:r w:rsidRPr="00996284">
        <w:t>9) нотариально удостоверенная доверенность - в случае обращения представителя гражданина;</w:t>
      </w:r>
    </w:p>
    <w:p w:rsidR="00996284" w:rsidRPr="00996284" w:rsidRDefault="00996284" w:rsidP="00996284">
      <w:pPr>
        <w:autoSpaceDE w:val="0"/>
        <w:autoSpaceDN w:val="0"/>
        <w:adjustRightInd w:val="0"/>
        <w:ind w:firstLine="709"/>
        <w:jc w:val="both"/>
      </w:pPr>
      <w:r w:rsidRPr="00996284">
        <w:t>10) согласие супруга на обработку персональных данных (для состоящих в браке).</w:t>
      </w:r>
    </w:p>
    <w:p w:rsidR="00996284" w:rsidRPr="00996284" w:rsidRDefault="00996284" w:rsidP="00996284">
      <w:pPr>
        <w:autoSpaceDE w:val="0"/>
        <w:autoSpaceDN w:val="0"/>
        <w:adjustRightInd w:val="0"/>
        <w:ind w:firstLine="709"/>
        <w:jc w:val="both"/>
      </w:pPr>
      <w:r w:rsidRPr="00996284">
        <w:t>2.6.2. Заявление и документы, прилагаемые к заявлению (или их копии), должны быть составлены на русском языке.</w:t>
      </w:r>
    </w:p>
    <w:p w:rsidR="00996284" w:rsidRPr="00996284" w:rsidRDefault="00996284" w:rsidP="00996284">
      <w:pPr>
        <w:autoSpaceDE w:val="0"/>
        <w:autoSpaceDN w:val="0"/>
        <w:adjustRightInd w:val="0"/>
        <w:ind w:firstLine="709"/>
        <w:jc w:val="both"/>
      </w:pPr>
      <w:r w:rsidRPr="00996284">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996284" w:rsidRPr="00996284" w:rsidRDefault="00996284" w:rsidP="00996284">
      <w:pPr>
        <w:autoSpaceDE w:val="0"/>
        <w:autoSpaceDN w:val="0"/>
        <w:adjustRightInd w:val="0"/>
        <w:ind w:firstLine="709"/>
        <w:jc w:val="both"/>
      </w:pPr>
      <w:r w:rsidRPr="00996284">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p>
    <w:p w:rsidR="00996284" w:rsidRPr="00996284" w:rsidRDefault="00996284" w:rsidP="00996284">
      <w:pPr>
        <w:autoSpaceDE w:val="0"/>
        <w:autoSpaceDN w:val="0"/>
        <w:adjustRightInd w:val="0"/>
        <w:ind w:firstLine="709"/>
        <w:jc w:val="both"/>
      </w:pPr>
      <w:r w:rsidRPr="00996284">
        <w:t>Заявление и прилагаемые документы, направляемые в электронном виде, подписываются допустимым видом электронной подписи.</w:t>
      </w:r>
    </w:p>
    <w:p w:rsidR="00996284" w:rsidRPr="00996284" w:rsidRDefault="00996284" w:rsidP="00687632">
      <w:pPr>
        <w:autoSpaceDE w:val="0"/>
        <w:autoSpaceDN w:val="0"/>
        <w:adjustRightInd w:val="0"/>
        <w:ind w:firstLine="709"/>
        <w:jc w:val="both"/>
      </w:pPr>
      <w:r w:rsidRPr="00996284">
        <w:t>2.6.4. Соответствующее заявление может быть подано через многофункциональный центр предоставления государственных и муниципальных услуг (далее – МФЦ).</w:t>
      </w:r>
    </w:p>
    <w:p w:rsidR="00996284" w:rsidRPr="00996284" w:rsidRDefault="00996284" w:rsidP="00996284">
      <w:pPr>
        <w:tabs>
          <w:tab w:val="left" w:pos="851"/>
        </w:tabs>
        <w:autoSpaceDE w:val="0"/>
        <w:autoSpaceDN w:val="0"/>
        <w:adjustRightInd w:val="0"/>
        <w:jc w:val="both"/>
        <w:outlineLvl w:val="1"/>
      </w:pPr>
      <w:r w:rsidRPr="00996284">
        <w:rPr>
          <w:rStyle w:val="a7"/>
          <w:iCs/>
          <w:sz w:val="24"/>
          <w:szCs w:val="24"/>
        </w:rPr>
        <w:t xml:space="preserve">           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96284" w:rsidRPr="00996284" w:rsidRDefault="00996284" w:rsidP="00996284">
      <w:pPr>
        <w:pStyle w:val="ConsPlusNormal"/>
        <w:widowControl/>
        <w:ind w:firstLine="0"/>
        <w:rPr>
          <w:rFonts w:ascii="Times New Roman" w:hAnsi="Times New Roman" w:cs="Times New Roman"/>
          <w:b/>
          <w:bCs/>
          <w:sz w:val="24"/>
          <w:szCs w:val="24"/>
        </w:rPr>
      </w:pPr>
    </w:p>
    <w:p w:rsidR="00996284" w:rsidRPr="00996284" w:rsidRDefault="00996284" w:rsidP="00996284">
      <w:pPr>
        <w:ind w:firstLine="709"/>
        <w:jc w:val="both"/>
      </w:pPr>
      <w:r w:rsidRPr="00996284">
        <w:lastRenderedPageBreak/>
        <w:t>2.7.1. Уполномоченный орган запрашивает из Единого государственного реестра прав на недвижимое имущество и сделок с ним обобщенные сведения ЕГРП о правах граждан на имеющиеся или имевшиеся земельные участки.</w:t>
      </w:r>
    </w:p>
    <w:p w:rsidR="00996284" w:rsidRPr="00996284" w:rsidRDefault="00996284" w:rsidP="00996284">
      <w:pPr>
        <w:ind w:firstLine="709"/>
        <w:jc w:val="both"/>
      </w:pPr>
      <w:r w:rsidRPr="00996284">
        <w:t>2.7.2. Заявитель вправе представить обобщенные сведения ЕГРП о правах граждан на имеющиеся или имевшиеся земельные участки.</w:t>
      </w:r>
    </w:p>
    <w:p w:rsidR="00996284" w:rsidRPr="00996284" w:rsidRDefault="00996284" w:rsidP="00996284">
      <w:pPr>
        <w:ind w:firstLine="709"/>
        <w:jc w:val="both"/>
      </w:pPr>
      <w:r w:rsidRPr="00996284">
        <w:t xml:space="preserve">2.7.3. Документы, указанные в пункте 2.7.2  (их копии, сведения, содержащиеся в них), запрашиваются органом местного самоуправления, предоставляющим муниципальную услугу, в </w:t>
      </w:r>
      <w:r w:rsidRPr="00996284">
        <w:rPr>
          <w:iCs/>
        </w:rPr>
        <w:t>государственных органах, органах местного самоуправления и иных организациях</w:t>
      </w:r>
      <w:r w:rsidRPr="00996284">
        <w:t>,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996284" w:rsidRPr="00996284" w:rsidRDefault="00996284" w:rsidP="00996284">
      <w:pPr>
        <w:ind w:firstLine="709"/>
        <w:jc w:val="both"/>
      </w:pPr>
      <w:r w:rsidRPr="00996284">
        <w:t>2.7.4.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284" w:rsidRPr="00996284" w:rsidRDefault="00996284" w:rsidP="00996284">
      <w:pPr>
        <w:pStyle w:val="ConsPlusNormal"/>
        <w:widowControl/>
        <w:ind w:firstLine="567"/>
        <w:rPr>
          <w:rFonts w:ascii="Times New Roman" w:hAnsi="Times New Roman" w:cs="Times New Roman"/>
          <w:b/>
          <w:bCs/>
          <w:sz w:val="24"/>
          <w:szCs w:val="24"/>
        </w:rPr>
      </w:pPr>
    </w:p>
    <w:p w:rsidR="00996284" w:rsidRPr="00996284" w:rsidRDefault="00996284" w:rsidP="00996284">
      <w:pPr>
        <w:pStyle w:val="4"/>
        <w:ind w:firstLine="540"/>
        <w:rPr>
          <w:iCs/>
          <w:sz w:val="24"/>
          <w:szCs w:val="24"/>
        </w:rPr>
      </w:pPr>
      <w:r w:rsidRPr="00996284">
        <w:rPr>
          <w:iCs/>
          <w:sz w:val="24"/>
          <w:szCs w:val="24"/>
        </w:rPr>
        <w:t>2.8.Исчерпывающий перечень оснований для отказа в приеме документов, необходимых для предоставления муниципальной услуги</w:t>
      </w:r>
    </w:p>
    <w:p w:rsidR="00996284" w:rsidRPr="00996284" w:rsidRDefault="00996284" w:rsidP="00996284"/>
    <w:p w:rsidR="00996284" w:rsidRPr="00996284" w:rsidRDefault="00996284" w:rsidP="00996284">
      <w:pPr>
        <w:autoSpaceDE w:val="0"/>
        <w:autoSpaceDN w:val="0"/>
        <w:adjustRightInd w:val="0"/>
        <w:ind w:firstLine="709"/>
        <w:jc w:val="both"/>
      </w:pPr>
      <w:r w:rsidRPr="00996284">
        <w:t>Приему не подлежат заявления, в которых:</w:t>
      </w:r>
    </w:p>
    <w:p w:rsidR="00996284" w:rsidRPr="00996284" w:rsidRDefault="00996284" w:rsidP="00996284">
      <w:pPr>
        <w:autoSpaceDE w:val="0"/>
        <w:autoSpaceDN w:val="0"/>
        <w:adjustRightInd w:val="0"/>
        <w:ind w:firstLine="709"/>
        <w:jc w:val="both"/>
      </w:pPr>
      <w:r w:rsidRPr="00996284">
        <w:t>1) не указана цель использования земельного участка;</w:t>
      </w:r>
    </w:p>
    <w:p w:rsidR="00996284" w:rsidRPr="00996284" w:rsidRDefault="00996284" w:rsidP="00996284">
      <w:pPr>
        <w:autoSpaceDE w:val="0"/>
        <w:autoSpaceDN w:val="0"/>
        <w:adjustRightInd w:val="0"/>
        <w:ind w:firstLine="709"/>
        <w:jc w:val="both"/>
      </w:pPr>
      <w:r w:rsidRPr="00996284">
        <w:t>2) не указано предполагаемое местоположение земельного участка (наименование городского поселения).</w:t>
      </w:r>
    </w:p>
    <w:p w:rsidR="00996284" w:rsidRPr="00996284" w:rsidRDefault="00996284" w:rsidP="00996284">
      <w:pPr>
        <w:tabs>
          <w:tab w:val="left" w:pos="6673"/>
        </w:tabs>
        <w:autoSpaceDE w:val="0"/>
        <w:autoSpaceDN w:val="0"/>
        <w:adjustRightInd w:val="0"/>
        <w:ind w:firstLine="540"/>
        <w:jc w:val="both"/>
      </w:pPr>
      <w:r w:rsidRPr="00996284">
        <w:tab/>
      </w:r>
    </w:p>
    <w:p w:rsidR="00996284" w:rsidRPr="00996284" w:rsidRDefault="00996284" w:rsidP="00996284">
      <w:pPr>
        <w:pStyle w:val="4"/>
        <w:ind w:firstLine="540"/>
        <w:rPr>
          <w:iCs/>
          <w:sz w:val="24"/>
          <w:szCs w:val="24"/>
        </w:rPr>
      </w:pPr>
      <w:r w:rsidRPr="00996284">
        <w:rPr>
          <w:iCs/>
          <w:sz w:val="24"/>
          <w:szCs w:val="24"/>
        </w:rPr>
        <w:t>2.9.Исчерпывающий перечень оснований для приостановления или  отказа в предоставлении муниципальной услуги</w:t>
      </w:r>
    </w:p>
    <w:p w:rsidR="00996284" w:rsidRPr="00996284" w:rsidRDefault="00996284" w:rsidP="00996284"/>
    <w:p w:rsidR="00996284" w:rsidRPr="00996284" w:rsidRDefault="00996284" w:rsidP="00996284">
      <w:pPr>
        <w:autoSpaceDE w:val="0"/>
        <w:autoSpaceDN w:val="0"/>
        <w:adjustRightInd w:val="0"/>
        <w:ind w:firstLine="709"/>
        <w:jc w:val="both"/>
        <w:rPr>
          <w:bCs/>
        </w:rPr>
      </w:pPr>
      <w:r w:rsidRPr="00996284">
        <w:rPr>
          <w:bCs/>
        </w:rPr>
        <w:t>2.9.1. Основания для приостановления предоставления муниципальной услуги законодательством не предусмотрены.</w:t>
      </w:r>
    </w:p>
    <w:p w:rsidR="00996284" w:rsidRPr="00996284" w:rsidRDefault="00996284" w:rsidP="00996284">
      <w:pPr>
        <w:autoSpaceDE w:val="0"/>
        <w:autoSpaceDN w:val="0"/>
        <w:adjustRightInd w:val="0"/>
        <w:ind w:firstLine="709"/>
        <w:jc w:val="both"/>
      </w:pPr>
      <w:r w:rsidRPr="00996284">
        <w:rPr>
          <w:bCs/>
        </w:rPr>
        <w:t xml:space="preserve">2.9.2. Основаниями </w:t>
      </w:r>
      <w:r w:rsidRPr="00996284">
        <w:rPr>
          <w:iCs/>
        </w:rPr>
        <w:t>для отказа в предоставлении муниципальной услуги являются</w:t>
      </w:r>
      <w:r w:rsidRPr="00996284">
        <w:t>:</w:t>
      </w:r>
    </w:p>
    <w:p w:rsidR="00996284" w:rsidRPr="00996284" w:rsidRDefault="00996284" w:rsidP="00996284">
      <w:pPr>
        <w:autoSpaceDE w:val="0"/>
        <w:autoSpaceDN w:val="0"/>
        <w:adjustRightInd w:val="0"/>
        <w:ind w:firstLine="709"/>
        <w:jc w:val="both"/>
      </w:pPr>
      <w:r w:rsidRPr="00996284">
        <w:t>непредставление заявителем документов, указанных в пункте 2.6.1. настоящего административного регламента;</w:t>
      </w:r>
    </w:p>
    <w:p w:rsidR="00996284" w:rsidRPr="00996284" w:rsidRDefault="00996284" w:rsidP="00996284">
      <w:pPr>
        <w:autoSpaceDE w:val="0"/>
        <w:autoSpaceDN w:val="0"/>
        <w:adjustRightInd w:val="0"/>
        <w:ind w:firstLine="709"/>
        <w:jc w:val="both"/>
      </w:pPr>
      <w:r w:rsidRPr="00996284">
        <w:t>представление заявителем недостоверных сведений;</w:t>
      </w:r>
    </w:p>
    <w:p w:rsidR="00996284" w:rsidRPr="00996284" w:rsidRDefault="00996284" w:rsidP="00996284">
      <w:pPr>
        <w:pStyle w:val="ConsPlusNormal"/>
        <w:ind w:firstLine="0"/>
        <w:jc w:val="both"/>
        <w:rPr>
          <w:sz w:val="24"/>
          <w:szCs w:val="24"/>
        </w:rPr>
      </w:pPr>
      <w:r w:rsidRPr="00996284">
        <w:rPr>
          <w:rFonts w:ascii="Times New Roman" w:hAnsi="Times New Roman" w:cs="Times New Roman"/>
          <w:sz w:val="24"/>
          <w:szCs w:val="24"/>
        </w:rPr>
        <w:t xml:space="preserve">          реализация заявителем ранее права на бесплатное предоставление земельного участка в собственность в соответствии с Закон Кабардино-Балкарской Республики от 20.12.2011 N 121-РЗ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Pr="00996284">
        <w:rPr>
          <w:sz w:val="24"/>
          <w:szCs w:val="24"/>
        </w:rPr>
        <w:t>;</w:t>
      </w:r>
    </w:p>
    <w:p w:rsidR="00996284" w:rsidRPr="00996284" w:rsidRDefault="00996284" w:rsidP="00996284">
      <w:pPr>
        <w:autoSpaceDE w:val="0"/>
        <w:autoSpaceDN w:val="0"/>
        <w:adjustRightInd w:val="0"/>
        <w:ind w:firstLine="709"/>
        <w:jc w:val="both"/>
      </w:pPr>
      <w:r w:rsidRPr="00996284">
        <w:t xml:space="preserve"> Заявитель исключается из соответствующего списка в случаях:</w:t>
      </w:r>
    </w:p>
    <w:p w:rsidR="00996284" w:rsidRPr="00996284" w:rsidRDefault="00996284" w:rsidP="00996284">
      <w:pPr>
        <w:autoSpaceDE w:val="0"/>
        <w:autoSpaceDN w:val="0"/>
        <w:adjustRightInd w:val="0"/>
        <w:ind w:firstLine="709"/>
        <w:jc w:val="both"/>
      </w:pPr>
      <w:r w:rsidRPr="00996284">
        <w:t>1) подачи письменного заявления гражданина об отказе в бесплатном приобретении в собственность земельного участка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pStyle w:val="ConsPlusNormal"/>
        <w:ind w:firstLine="0"/>
        <w:jc w:val="both"/>
        <w:rPr>
          <w:sz w:val="24"/>
          <w:szCs w:val="24"/>
        </w:rPr>
      </w:pPr>
      <w:r w:rsidRPr="00996284">
        <w:rPr>
          <w:rFonts w:ascii="Times New Roman" w:hAnsi="Times New Roman" w:cs="Times New Roman"/>
          <w:sz w:val="24"/>
          <w:szCs w:val="24"/>
        </w:rPr>
        <w:t xml:space="preserve">          2) принятия уполномоченным органом решения о предоставлении гражданину земельного участка в собственность бесплатно в соответствии с Закон Кабардино-Балкарской Республики от 20.12.2011 N 121-РЗ"О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w:t>
      </w:r>
      <w:r w:rsidRPr="00996284">
        <w:rPr>
          <w:sz w:val="24"/>
          <w:szCs w:val="24"/>
        </w:rPr>
        <w:t>;</w:t>
      </w:r>
    </w:p>
    <w:p w:rsidR="00996284" w:rsidRPr="00996284" w:rsidRDefault="00996284" w:rsidP="00996284">
      <w:pPr>
        <w:autoSpaceDE w:val="0"/>
        <w:autoSpaceDN w:val="0"/>
        <w:adjustRightInd w:val="0"/>
        <w:ind w:firstLine="709"/>
        <w:jc w:val="both"/>
      </w:pPr>
      <w:r w:rsidRPr="00996284">
        <w:t>3) отсутствия письменного согласия (отказа)  гражданина приобрести земельный участок в собственность бесплатно по истечении года со дня направления ему Уполномоченным органом третьего уведомления о возможности приобретения земельного участка в собственность бесплатно..</w:t>
      </w:r>
    </w:p>
    <w:p w:rsidR="00996284" w:rsidRPr="00996284" w:rsidRDefault="00996284" w:rsidP="00996284">
      <w:pPr>
        <w:autoSpaceDE w:val="0"/>
        <w:autoSpaceDN w:val="0"/>
        <w:adjustRightInd w:val="0"/>
        <w:ind w:firstLine="709"/>
        <w:jc w:val="both"/>
      </w:pPr>
      <w:r w:rsidRPr="00996284">
        <w:t xml:space="preserve"> Решение об отказе должно содержать основания отказа с обязательной ссылкой на нарушения.</w:t>
      </w:r>
    </w:p>
    <w:p w:rsidR="00996284" w:rsidRPr="00996284" w:rsidRDefault="00996284" w:rsidP="00996284">
      <w:pPr>
        <w:autoSpaceDE w:val="0"/>
        <w:autoSpaceDN w:val="0"/>
        <w:adjustRightInd w:val="0"/>
        <w:ind w:firstLine="709"/>
        <w:jc w:val="both"/>
        <w:rPr>
          <w:bCs/>
        </w:rPr>
      </w:pPr>
    </w:p>
    <w:p w:rsidR="00996284" w:rsidRPr="00996284" w:rsidRDefault="00996284" w:rsidP="00996284">
      <w:pPr>
        <w:autoSpaceDE w:val="0"/>
        <w:autoSpaceDN w:val="0"/>
        <w:adjustRightInd w:val="0"/>
        <w:ind w:firstLine="540"/>
        <w:jc w:val="center"/>
      </w:pPr>
      <w:r w:rsidRPr="00996284">
        <w:lastRenderedPageBreak/>
        <w:t>2.10. Перечень услуг, которые являются необходимыми и обязательными для предоставления муниципальной услуги</w:t>
      </w:r>
    </w:p>
    <w:p w:rsidR="00996284" w:rsidRPr="00996284" w:rsidRDefault="00996284" w:rsidP="00996284">
      <w:pPr>
        <w:autoSpaceDE w:val="0"/>
        <w:autoSpaceDN w:val="0"/>
        <w:adjustRightInd w:val="0"/>
        <w:ind w:firstLine="540"/>
        <w:jc w:val="center"/>
      </w:pPr>
    </w:p>
    <w:p w:rsidR="00996284" w:rsidRPr="00687632" w:rsidRDefault="00996284" w:rsidP="00996284">
      <w:pPr>
        <w:pStyle w:val="4"/>
        <w:ind w:firstLine="709"/>
        <w:jc w:val="both"/>
        <w:rPr>
          <w:b w:val="0"/>
          <w:sz w:val="24"/>
          <w:szCs w:val="24"/>
        </w:rPr>
      </w:pPr>
      <w:r w:rsidRPr="00687632">
        <w:rPr>
          <w:b w:val="0"/>
          <w:sz w:val="24"/>
          <w:szCs w:val="24"/>
        </w:rPr>
        <w:t>Услуги, которые являются необходимыми и обязательными для предоставления муниципальной услуги, отсутствуют.</w:t>
      </w:r>
    </w:p>
    <w:p w:rsidR="00996284" w:rsidRPr="00996284" w:rsidRDefault="00996284" w:rsidP="00996284">
      <w:pPr>
        <w:pStyle w:val="4"/>
        <w:ind w:firstLine="540"/>
        <w:rPr>
          <w:sz w:val="24"/>
          <w:szCs w:val="24"/>
        </w:rPr>
      </w:pPr>
    </w:p>
    <w:p w:rsidR="00996284" w:rsidRPr="00996284" w:rsidRDefault="00996284" w:rsidP="00996284">
      <w:pPr>
        <w:pStyle w:val="4"/>
        <w:ind w:firstLine="540"/>
        <w:rPr>
          <w:iCs/>
          <w:sz w:val="24"/>
          <w:szCs w:val="24"/>
        </w:rPr>
      </w:pPr>
      <w:r w:rsidRPr="00996284">
        <w:rPr>
          <w:iCs/>
          <w:sz w:val="24"/>
          <w:szCs w:val="24"/>
        </w:rPr>
        <w:t>2.11. Порядок, размер и основания взимания  плат за предоставление муниципальной услуги</w:t>
      </w:r>
    </w:p>
    <w:p w:rsidR="00996284" w:rsidRPr="00996284" w:rsidRDefault="00996284" w:rsidP="00996284"/>
    <w:p w:rsidR="00996284" w:rsidRPr="00996284" w:rsidRDefault="00996284" w:rsidP="00996284">
      <w:pPr>
        <w:widowControl w:val="0"/>
        <w:autoSpaceDE w:val="0"/>
        <w:autoSpaceDN w:val="0"/>
        <w:adjustRightInd w:val="0"/>
        <w:ind w:firstLine="709"/>
        <w:jc w:val="both"/>
      </w:pPr>
      <w:r w:rsidRPr="00996284">
        <w:t>Предоставление муниципальной услуги осуществляется на безвозмездной основе.</w:t>
      </w:r>
    </w:p>
    <w:p w:rsidR="00996284" w:rsidRPr="00996284" w:rsidRDefault="00996284" w:rsidP="00996284">
      <w:pPr>
        <w:pStyle w:val="a4"/>
        <w:ind w:firstLine="709"/>
        <w:rPr>
          <w:sz w:val="24"/>
        </w:rPr>
      </w:pPr>
    </w:p>
    <w:p w:rsidR="00996284" w:rsidRPr="00996284" w:rsidRDefault="00996284" w:rsidP="00996284">
      <w:pPr>
        <w:pStyle w:val="4"/>
        <w:ind w:firstLine="540"/>
        <w:rPr>
          <w:iCs/>
          <w:sz w:val="24"/>
          <w:szCs w:val="24"/>
        </w:rPr>
      </w:pPr>
      <w:r w:rsidRPr="00996284">
        <w:rPr>
          <w:iCs/>
          <w:sz w:val="24"/>
          <w:szCs w:val="24"/>
        </w:rPr>
        <w:t>2.12.Максимальный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96284" w:rsidRPr="00996284" w:rsidRDefault="00996284" w:rsidP="00996284">
      <w:pPr>
        <w:pStyle w:val="a4"/>
        <w:ind w:firstLine="709"/>
        <w:rPr>
          <w:sz w:val="24"/>
        </w:rPr>
      </w:pPr>
    </w:p>
    <w:p w:rsidR="00996284" w:rsidRPr="00996284" w:rsidRDefault="00996284" w:rsidP="00996284">
      <w:pPr>
        <w:pStyle w:val="a4"/>
        <w:ind w:firstLine="709"/>
        <w:rPr>
          <w:sz w:val="24"/>
        </w:rPr>
      </w:pPr>
      <w:r w:rsidRPr="00996284">
        <w:rPr>
          <w:sz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96284" w:rsidRPr="00996284" w:rsidRDefault="00996284" w:rsidP="00996284">
      <w:pPr>
        <w:pStyle w:val="a4"/>
        <w:ind w:firstLine="540"/>
        <w:rPr>
          <w:sz w:val="24"/>
        </w:rPr>
      </w:pPr>
    </w:p>
    <w:p w:rsidR="00996284" w:rsidRPr="00996284" w:rsidRDefault="00996284" w:rsidP="00996284">
      <w:pPr>
        <w:pStyle w:val="4"/>
        <w:ind w:firstLine="540"/>
        <w:rPr>
          <w:iCs/>
          <w:sz w:val="24"/>
          <w:szCs w:val="24"/>
        </w:rPr>
      </w:pPr>
      <w:r w:rsidRPr="00996284">
        <w:rPr>
          <w:iCs/>
          <w:sz w:val="24"/>
          <w:szCs w:val="24"/>
        </w:rPr>
        <w:t>2.13. Срок регистрации запроса заявителя о предоставлении муниципальной услуги</w:t>
      </w:r>
    </w:p>
    <w:p w:rsidR="00996284" w:rsidRPr="00996284" w:rsidRDefault="00996284" w:rsidP="00996284">
      <w:pPr>
        <w:autoSpaceDE w:val="0"/>
        <w:autoSpaceDN w:val="0"/>
        <w:adjustRightInd w:val="0"/>
        <w:jc w:val="both"/>
      </w:pPr>
    </w:p>
    <w:p w:rsidR="00996284" w:rsidRPr="00996284" w:rsidRDefault="00996284" w:rsidP="00996284">
      <w:pPr>
        <w:autoSpaceDE w:val="0"/>
        <w:autoSpaceDN w:val="0"/>
        <w:adjustRightInd w:val="0"/>
        <w:ind w:firstLine="709"/>
        <w:jc w:val="both"/>
      </w:pPr>
      <w:r w:rsidRPr="00996284">
        <w:t>2.13.1.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996284" w:rsidRPr="00996284" w:rsidRDefault="00996284" w:rsidP="00996284">
      <w:pPr>
        <w:autoSpaceDE w:val="0"/>
        <w:autoSpaceDN w:val="0"/>
        <w:adjustRightInd w:val="0"/>
        <w:ind w:firstLine="709"/>
        <w:jc w:val="both"/>
      </w:pPr>
      <w:r w:rsidRPr="00996284">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996284" w:rsidRPr="00996284" w:rsidRDefault="00996284" w:rsidP="00996284">
      <w:pPr>
        <w:autoSpaceDE w:val="0"/>
        <w:autoSpaceDN w:val="0"/>
        <w:adjustRightInd w:val="0"/>
        <w:ind w:firstLine="709"/>
        <w:jc w:val="both"/>
      </w:pPr>
    </w:p>
    <w:p w:rsidR="00996284" w:rsidRPr="00996284" w:rsidRDefault="00996284" w:rsidP="00996284">
      <w:pPr>
        <w:pStyle w:val="4"/>
        <w:ind w:firstLine="540"/>
        <w:rPr>
          <w:iCs/>
          <w:sz w:val="24"/>
          <w:szCs w:val="24"/>
        </w:rPr>
      </w:pPr>
      <w:r w:rsidRPr="00996284">
        <w:rPr>
          <w:iCs/>
          <w:sz w:val="24"/>
          <w:szCs w:val="24"/>
        </w:rPr>
        <w:t>2.14.</w:t>
      </w:r>
      <w:r w:rsidRPr="00996284">
        <w:rPr>
          <w:iCs/>
          <w:sz w:val="24"/>
          <w:szCs w:val="24"/>
        </w:rPr>
        <w:tab/>
        <w:t>Требования к помещениям, в которых предоставляется</w:t>
      </w:r>
    </w:p>
    <w:p w:rsidR="00996284" w:rsidRPr="00996284" w:rsidRDefault="00996284" w:rsidP="00996284">
      <w:pPr>
        <w:pStyle w:val="4"/>
        <w:ind w:firstLine="540"/>
        <w:rPr>
          <w:iCs/>
          <w:sz w:val="24"/>
          <w:szCs w:val="24"/>
        </w:rPr>
      </w:pPr>
      <w:r w:rsidRPr="00996284">
        <w:rPr>
          <w:iCs/>
          <w:sz w:val="24"/>
          <w:szCs w:val="24"/>
        </w:rPr>
        <w:t>муниципальная услуга</w:t>
      </w:r>
    </w:p>
    <w:p w:rsidR="00996284" w:rsidRPr="00996284" w:rsidRDefault="00996284" w:rsidP="00996284">
      <w:pPr>
        <w:autoSpaceDE w:val="0"/>
        <w:autoSpaceDN w:val="0"/>
        <w:adjustRightInd w:val="0"/>
        <w:ind w:firstLine="540"/>
        <w:jc w:val="both"/>
      </w:pPr>
    </w:p>
    <w:p w:rsidR="00996284" w:rsidRPr="00996284" w:rsidRDefault="00996284" w:rsidP="00996284">
      <w:pPr>
        <w:autoSpaceDE w:val="0"/>
        <w:autoSpaceDN w:val="0"/>
        <w:adjustRightInd w:val="0"/>
        <w:ind w:firstLine="709"/>
        <w:jc w:val="both"/>
      </w:pPr>
      <w:r w:rsidRPr="00996284">
        <w:t>2.14.1.</w:t>
      </w:r>
      <w:r w:rsidRPr="00996284">
        <w:tab/>
        <w:t>Центральный вход в здание администрации городского поселения Залукокоаже, в котором предоставляется муниципальная услуга, оборудуется вывеской, содержащей информацию о наименовании и режиме работы.</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2.14.2.</w:t>
      </w:r>
      <w:r w:rsidRPr="00996284">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2.14.3.</w:t>
      </w:r>
      <w:r w:rsidRPr="00996284">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996284" w:rsidRPr="00996284" w:rsidRDefault="00996284" w:rsidP="00996284">
      <w:pPr>
        <w:autoSpaceDE w:val="0"/>
        <w:autoSpaceDN w:val="0"/>
        <w:adjustRightInd w:val="0"/>
        <w:ind w:firstLine="709"/>
        <w:jc w:val="both"/>
      </w:pPr>
      <w:r w:rsidRPr="00996284">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996284" w:rsidRPr="00996284" w:rsidRDefault="00996284" w:rsidP="00996284">
      <w:pPr>
        <w:autoSpaceDE w:val="0"/>
        <w:autoSpaceDN w:val="0"/>
        <w:adjustRightInd w:val="0"/>
        <w:ind w:firstLine="709"/>
        <w:jc w:val="both"/>
      </w:pPr>
      <w:r w:rsidRPr="00996284">
        <w:t>2.14.4.</w:t>
      </w:r>
      <w:r w:rsidRPr="00996284">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996284" w:rsidRPr="00996284" w:rsidRDefault="00996284" w:rsidP="00996284">
      <w:pPr>
        <w:autoSpaceDE w:val="0"/>
        <w:autoSpaceDN w:val="0"/>
        <w:adjustRightInd w:val="0"/>
        <w:ind w:firstLine="709"/>
        <w:jc w:val="both"/>
      </w:pPr>
      <w:r w:rsidRPr="00996284">
        <w:t>Прием заявителей осуществляется в специально выделенных для этих целей помещениях - местах предоставления муниципальной услуги.</w:t>
      </w:r>
    </w:p>
    <w:p w:rsidR="00996284" w:rsidRPr="00996284" w:rsidRDefault="00996284" w:rsidP="00996284">
      <w:pPr>
        <w:autoSpaceDE w:val="0"/>
        <w:autoSpaceDN w:val="0"/>
        <w:adjustRightInd w:val="0"/>
        <w:ind w:firstLine="709"/>
        <w:jc w:val="both"/>
      </w:pPr>
      <w:r w:rsidRPr="00996284">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996284" w:rsidRPr="00996284" w:rsidRDefault="00996284" w:rsidP="00996284">
      <w:pPr>
        <w:autoSpaceDE w:val="0"/>
        <w:autoSpaceDN w:val="0"/>
        <w:adjustRightInd w:val="0"/>
        <w:ind w:firstLine="709"/>
        <w:jc w:val="both"/>
      </w:pPr>
      <w:r w:rsidRPr="00996284">
        <w:t>Таблички на дверях или стенах устанавливаются таким образом, чтобы при открытой двери таблички были видны и читаемы.</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lastRenderedPageBreak/>
        <w:t xml:space="preserve">2.14.5.Вход в здание местной администрации городского  поселения Залукокоаже,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996284" w:rsidRPr="00996284" w:rsidRDefault="00996284" w:rsidP="00687632">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996284" w:rsidRPr="00996284" w:rsidRDefault="00996284" w:rsidP="00996284">
      <w:pPr>
        <w:pStyle w:val="4"/>
        <w:ind w:firstLine="540"/>
        <w:rPr>
          <w:iCs/>
          <w:sz w:val="24"/>
          <w:szCs w:val="24"/>
        </w:rPr>
      </w:pPr>
      <w:bookmarkStart w:id="4" w:name="_Toc294183582"/>
      <w:r w:rsidRPr="00996284">
        <w:rPr>
          <w:iCs/>
          <w:sz w:val="24"/>
          <w:szCs w:val="24"/>
        </w:rPr>
        <w:t>2.15.Показатели доступности и качества муниципальной услуги</w:t>
      </w:r>
      <w:bookmarkEnd w:id="4"/>
    </w:p>
    <w:p w:rsidR="00996284" w:rsidRPr="00996284" w:rsidRDefault="00996284" w:rsidP="00996284">
      <w:pPr>
        <w:pStyle w:val="23"/>
        <w:spacing w:after="0" w:line="240" w:lineRule="auto"/>
        <w:ind w:firstLine="540"/>
        <w:jc w:val="both"/>
        <w:rPr>
          <w:iCs/>
        </w:rPr>
      </w:pPr>
    </w:p>
    <w:p w:rsidR="00996284" w:rsidRPr="00996284" w:rsidRDefault="00996284" w:rsidP="00996284">
      <w:pPr>
        <w:tabs>
          <w:tab w:val="left" w:pos="900"/>
        </w:tabs>
        <w:ind w:firstLine="709"/>
        <w:jc w:val="both"/>
      </w:pPr>
      <w:r w:rsidRPr="00996284">
        <w:t xml:space="preserve">Показатели доступности: </w:t>
      </w:r>
    </w:p>
    <w:p w:rsidR="00996284" w:rsidRPr="00996284" w:rsidRDefault="00996284" w:rsidP="00996284">
      <w:pPr>
        <w:tabs>
          <w:tab w:val="left" w:pos="900"/>
        </w:tabs>
        <w:ind w:firstLine="709"/>
        <w:jc w:val="both"/>
      </w:pPr>
      <w:r w:rsidRPr="00996284">
        <w:t>а)</w:t>
      </w:r>
      <w:r w:rsidRPr="00996284">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w:t>
      </w:r>
    </w:p>
    <w:p w:rsidR="00996284" w:rsidRPr="00996284" w:rsidRDefault="00996284" w:rsidP="00996284">
      <w:pPr>
        <w:tabs>
          <w:tab w:val="left" w:pos="900"/>
        </w:tabs>
        <w:ind w:firstLine="709"/>
        <w:jc w:val="both"/>
      </w:pPr>
      <w:r w:rsidRPr="00996284">
        <w:t>б)</w:t>
      </w:r>
      <w:r w:rsidRPr="00996284">
        <w:tab/>
        <w:t xml:space="preserve">установление должностных лиц местной администрации </w:t>
      </w:r>
      <w:r w:rsidR="00687632">
        <w:t>сельского</w:t>
      </w:r>
      <w:r w:rsidRPr="00996284">
        <w:t xml:space="preserve">  поселения</w:t>
      </w:r>
      <w:r w:rsidR="00687632">
        <w:t xml:space="preserve"> Белокаменское</w:t>
      </w:r>
      <w:r w:rsidRPr="00996284">
        <w:t>, ответственных за предоставление муниципальной услуги;</w:t>
      </w:r>
    </w:p>
    <w:p w:rsidR="00996284" w:rsidRPr="00996284" w:rsidRDefault="00996284" w:rsidP="00996284">
      <w:pPr>
        <w:tabs>
          <w:tab w:val="left" w:pos="900"/>
        </w:tabs>
        <w:ind w:firstLine="709"/>
        <w:jc w:val="both"/>
      </w:pPr>
      <w:r w:rsidRPr="00996284">
        <w:t>в)</w:t>
      </w:r>
      <w:r w:rsidRPr="00996284">
        <w:tab/>
        <w:t xml:space="preserve">доступность для </w:t>
      </w:r>
      <w:proofErr w:type="spellStart"/>
      <w:r w:rsidRPr="00996284">
        <w:t>маломобильных</w:t>
      </w:r>
      <w:proofErr w:type="spellEnd"/>
      <w:r w:rsidRPr="00996284">
        <w:t xml:space="preserve">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996284" w:rsidRPr="00996284" w:rsidRDefault="00996284" w:rsidP="00996284">
      <w:pPr>
        <w:tabs>
          <w:tab w:val="left" w:pos="900"/>
        </w:tabs>
        <w:ind w:firstLine="709"/>
        <w:jc w:val="both"/>
      </w:pPr>
      <w:r w:rsidRPr="00996284">
        <w:t>Показатели качества:</w:t>
      </w:r>
    </w:p>
    <w:p w:rsidR="00996284" w:rsidRPr="00996284" w:rsidRDefault="00996284" w:rsidP="00996284">
      <w:pPr>
        <w:tabs>
          <w:tab w:val="left" w:pos="900"/>
        </w:tabs>
        <w:ind w:firstLine="709"/>
        <w:jc w:val="both"/>
      </w:pPr>
      <w:r w:rsidRPr="00996284">
        <w:t>а)</w:t>
      </w:r>
      <w:r w:rsidRPr="00996284">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96284" w:rsidRPr="00996284" w:rsidRDefault="00996284" w:rsidP="00996284">
      <w:pPr>
        <w:tabs>
          <w:tab w:val="left" w:pos="900"/>
        </w:tabs>
        <w:ind w:firstLine="709"/>
        <w:jc w:val="both"/>
      </w:pPr>
      <w:r w:rsidRPr="00996284">
        <w:t>б)</w:t>
      </w:r>
      <w:r w:rsidRPr="00996284">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местной администрации городского  поселения Залукокоаже, документов, не предусмотренных настоящим административным регламентом.</w:t>
      </w:r>
    </w:p>
    <w:p w:rsidR="00996284" w:rsidRPr="00996284" w:rsidRDefault="00996284" w:rsidP="00996284">
      <w:pPr>
        <w:tabs>
          <w:tab w:val="left" w:pos="900"/>
        </w:tabs>
        <w:ind w:firstLine="540"/>
        <w:jc w:val="both"/>
      </w:pPr>
    </w:p>
    <w:p w:rsidR="00996284" w:rsidRPr="00687632" w:rsidRDefault="00996284" w:rsidP="00996284">
      <w:pPr>
        <w:autoSpaceDE w:val="0"/>
        <w:autoSpaceDN w:val="0"/>
        <w:adjustRightInd w:val="0"/>
        <w:jc w:val="center"/>
        <w:outlineLvl w:val="0"/>
        <w:rPr>
          <w:b/>
        </w:rPr>
      </w:pPr>
      <w:r w:rsidRPr="00687632">
        <w:rPr>
          <w:b/>
        </w:rPr>
        <w:t>2.16. Перечень классов средств электронной подписи, которые</w:t>
      </w:r>
    </w:p>
    <w:p w:rsidR="00996284" w:rsidRPr="00687632" w:rsidRDefault="00996284" w:rsidP="00996284">
      <w:pPr>
        <w:autoSpaceDE w:val="0"/>
        <w:autoSpaceDN w:val="0"/>
        <w:adjustRightInd w:val="0"/>
        <w:jc w:val="center"/>
        <w:rPr>
          <w:b/>
        </w:rPr>
      </w:pPr>
      <w:r w:rsidRPr="00687632">
        <w:rPr>
          <w:b/>
        </w:rPr>
        <w:t>допускаются к использованию при обращении за получением</w:t>
      </w:r>
    </w:p>
    <w:p w:rsidR="00996284" w:rsidRPr="00687632" w:rsidRDefault="00996284" w:rsidP="00996284">
      <w:pPr>
        <w:autoSpaceDE w:val="0"/>
        <w:autoSpaceDN w:val="0"/>
        <w:adjustRightInd w:val="0"/>
        <w:jc w:val="center"/>
        <w:rPr>
          <w:b/>
        </w:rPr>
      </w:pPr>
      <w:r w:rsidRPr="00687632">
        <w:rPr>
          <w:b/>
        </w:rPr>
        <w:t>муниципальной услуги, оказываемой с применением</w:t>
      </w:r>
    </w:p>
    <w:p w:rsidR="00996284" w:rsidRPr="00687632" w:rsidRDefault="00996284" w:rsidP="00996284">
      <w:pPr>
        <w:autoSpaceDE w:val="0"/>
        <w:autoSpaceDN w:val="0"/>
        <w:adjustRightInd w:val="0"/>
        <w:jc w:val="center"/>
        <w:rPr>
          <w:b/>
          <w:i/>
        </w:rPr>
      </w:pPr>
      <w:r w:rsidRPr="00687632">
        <w:rPr>
          <w:b/>
        </w:rPr>
        <w:t>усиленной квалифицированной электронной подписи</w:t>
      </w:r>
    </w:p>
    <w:p w:rsidR="00996284" w:rsidRPr="00996284" w:rsidRDefault="00996284" w:rsidP="00996284">
      <w:pPr>
        <w:autoSpaceDE w:val="0"/>
        <w:autoSpaceDN w:val="0"/>
        <w:adjustRightInd w:val="0"/>
        <w:jc w:val="both"/>
        <w:rPr>
          <w:i/>
        </w:rPr>
      </w:pPr>
    </w:p>
    <w:p w:rsidR="00996284" w:rsidRPr="00996284" w:rsidRDefault="00996284" w:rsidP="00996284">
      <w:pPr>
        <w:autoSpaceDE w:val="0"/>
        <w:autoSpaceDN w:val="0"/>
        <w:adjustRightInd w:val="0"/>
        <w:ind w:firstLine="709"/>
        <w:jc w:val="both"/>
      </w:pPr>
      <w:r w:rsidRPr="00996284">
        <w:t>Перечень классов средств электронной подписи, которые допускаются к использованию при обращении за получением муниципальной услуги по бесплатному предоставлению в собственность гражданам, имеющим трех и более детей, земельных участков, находящихся в муниципальной собственности,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6284" w:rsidRPr="00996284" w:rsidRDefault="00996284" w:rsidP="00996284">
      <w:pPr>
        <w:pStyle w:val="23"/>
        <w:spacing w:after="0" w:line="240" w:lineRule="auto"/>
        <w:jc w:val="both"/>
      </w:pPr>
    </w:p>
    <w:p w:rsidR="00996284" w:rsidRPr="00687632" w:rsidRDefault="00996284" w:rsidP="00687632">
      <w:pPr>
        <w:pStyle w:val="23"/>
        <w:spacing w:after="0" w:line="240" w:lineRule="auto"/>
        <w:jc w:val="center"/>
        <w:rPr>
          <w:b/>
        </w:rPr>
      </w:pPr>
      <w:r w:rsidRPr="00687632">
        <w:rPr>
          <w:b/>
          <w:lang w:val="en-US"/>
        </w:rPr>
        <w:t>III</w:t>
      </w:r>
      <w:r w:rsidRPr="0068763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6284" w:rsidRPr="00996284" w:rsidRDefault="00996284" w:rsidP="00996284">
      <w:pPr>
        <w:pStyle w:val="23"/>
        <w:spacing w:after="0" w:line="240" w:lineRule="auto"/>
        <w:ind w:firstLine="709"/>
        <w:jc w:val="both"/>
      </w:pPr>
    </w:p>
    <w:p w:rsidR="00996284" w:rsidRPr="00996284" w:rsidRDefault="00996284" w:rsidP="00996284">
      <w:pPr>
        <w:ind w:firstLine="709"/>
        <w:jc w:val="both"/>
      </w:pPr>
      <w:r w:rsidRPr="00996284">
        <w:t>3.1. Предоставление муниципальной услуги включает в себя следующие административные процедуры:</w:t>
      </w:r>
    </w:p>
    <w:p w:rsidR="00996284" w:rsidRPr="00996284" w:rsidRDefault="00996284" w:rsidP="00996284">
      <w:pPr>
        <w:autoSpaceDE w:val="0"/>
        <w:autoSpaceDN w:val="0"/>
        <w:adjustRightInd w:val="0"/>
        <w:ind w:firstLine="709"/>
        <w:jc w:val="both"/>
      </w:pPr>
      <w:r w:rsidRPr="00996284">
        <w:t>1)  прием и регистрация заявления и приложенных к нему документов;</w:t>
      </w:r>
    </w:p>
    <w:p w:rsidR="00996284" w:rsidRPr="00996284" w:rsidRDefault="00996284" w:rsidP="00996284">
      <w:pPr>
        <w:ind w:firstLine="709"/>
        <w:jc w:val="both"/>
      </w:pPr>
      <w:r w:rsidRPr="00996284">
        <w:t xml:space="preserve">2)  рассмотрение заявления и приложенных к нему документов,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 подготовка проектов решений и принятие решений; </w:t>
      </w:r>
    </w:p>
    <w:p w:rsidR="00996284" w:rsidRPr="00996284" w:rsidRDefault="00996284" w:rsidP="00996284">
      <w:pPr>
        <w:autoSpaceDE w:val="0"/>
        <w:autoSpaceDN w:val="0"/>
        <w:adjustRightInd w:val="0"/>
        <w:ind w:firstLine="709"/>
        <w:jc w:val="both"/>
      </w:pPr>
      <w:r w:rsidRPr="00996284">
        <w:t>3)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ind w:firstLine="709"/>
        <w:jc w:val="both"/>
      </w:pPr>
      <w:r w:rsidRPr="00996284">
        <w:lastRenderedPageBreak/>
        <w:t>4)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 (далее - перечень земельных участков), внесение изменений в перечень земельных участков;</w:t>
      </w:r>
    </w:p>
    <w:p w:rsidR="00996284" w:rsidRPr="00996284" w:rsidRDefault="00996284" w:rsidP="00996284">
      <w:pPr>
        <w:ind w:firstLine="709"/>
        <w:jc w:val="both"/>
      </w:pPr>
      <w:r w:rsidRPr="00996284">
        <w:t>5) размещение перечней земельных участков на официальном сайте Уполномоченного органа в информационно-телекоммуникационной сети Интернет и их опубликование в официальном печатном издании</w:t>
      </w:r>
    </w:p>
    <w:p w:rsidR="00996284" w:rsidRPr="00996284" w:rsidRDefault="00996284" w:rsidP="00996284">
      <w:pPr>
        <w:ind w:firstLine="709"/>
        <w:jc w:val="both"/>
      </w:pPr>
      <w:r w:rsidRPr="00996284">
        <w:t>6)  принятие решения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ind w:firstLine="709"/>
        <w:jc w:val="both"/>
      </w:pPr>
      <w:r w:rsidRPr="00996284">
        <w:t xml:space="preserve">3.2. Последовательность административных процедур при предоставлении муниципальной услуги приведена в </w:t>
      </w:r>
      <w:hyperlink r:id="rId7">
        <w:r w:rsidRPr="00996284">
          <w:t>блок-схеме</w:t>
        </w:r>
      </w:hyperlink>
      <w:r w:rsidRPr="00996284">
        <w:t xml:space="preserve"> (приложение 1 к Административному регламенту).</w:t>
      </w:r>
    </w:p>
    <w:p w:rsidR="00996284" w:rsidRPr="00996284" w:rsidRDefault="00996284" w:rsidP="00996284">
      <w:pPr>
        <w:autoSpaceDE w:val="0"/>
        <w:autoSpaceDN w:val="0"/>
        <w:adjustRightInd w:val="0"/>
        <w:ind w:firstLine="709"/>
        <w:jc w:val="both"/>
      </w:pPr>
      <w:r w:rsidRPr="00996284">
        <w:t>3.3. Прием и регистрация заявления и приложенных к нему документов</w:t>
      </w:r>
    </w:p>
    <w:p w:rsidR="00996284" w:rsidRPr="00996284" w:rsidRDefault="00996284" w:rsidP="00996284">
      <w:pPr>
        <w:ind w:firstLine="709"/>
        <w:jc w:val="both"/>
      </w:pPr>
      <w:r w:rsidRPr="00996284">
        <w:t>3.3.1.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 xml:space="preserve">3.3.2.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специалисту, ответственному за прием документов  Уполномоченного органа. </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Копия заявления с отметкой о дате регистрации вручается заявителю лично или направляется почтовым отправлением в течение 5 дней после регистрации заявления Уполномоченным органом.</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В случае представления указанных в пункте 2.6.1. настоящего Административного регламента документов не в полном объеме заявителю одновременно с копией заявления вручается (направляется) перечень недостающих документов.</w:t>
      </w:r>
    </w:p>
    <w:p w:rsidR="00996284" w:rsidRPr="00996284" w:rsidRDefault="00996284" w:rsidP="00996284">
      <w:pPr>
        <w:pStyle w:val="2"/>
        <w:keepNext w:val="0"/>
        <w:widowControl w:val="0"/>
        <w:spacing w:before="0"/>
        <w:ind w:firstLine="709"/>
        <w:jc w:val="both"/>
        <w:rPr>
          <w:rFonts w:ascii="Times New Roman" w:hAnsi="Times New Roman"/>
          <w:b w:val="0"/>
          <w:color w:val="auto"/>
          <w:sz w:val="24"/>
          <w:szCs w:val="24"/>
        </w:rPr>
      </w:pPr>
      <w:r w:rsidRPr="00996284">
        <w:rPr>
          <w:rFonts w:ascii="Times New Roman" w:hAnsi="Times New Roman"/>
          <w:b w:val="0"/>
          <w:color w:val="auto"/>
          <w:sz w:val="24"/>
          <w:szCs w:val="24"/>
        </w:rPr>
        <w:t>3.3.4. Не подлежат приему заявления, в которых не указана цель использования, предполагаемое местоположение земельного участка.</w:t>
      </w:r>
    </w:p>
    <w:p w:rsidR="00996284" w:rsidRPr="00996284" w:rsidRDefault="00996284" w:rsidP="00996284">
      <w:pPr>
        <w:autoSpaceDE w:val="0"/>
        <w:autoSpaceDN w:val="0"/>
        <w:adjustRightInd w:val="0"/>
        <w:ind w:firstLine="709"/>
        <w:jc w:val="both"/>
      </w:pPr>
      <w:r w:rsidRPr="00996284">
        <w:t>3.3.5.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996284" w:rsidRPr="00996284" w:rsidRDefault="00996284" w:rsidP="00996284">
      <w:pPr>
        <w:autoSpaceDE w:val="0"/>
        <w:autoSpaceDN w:val="0"/>
        <w:adjustRightInd w:val="0"/>
        <w:ind w:firstLine="709"/>
        <w:jc w:val="both"/>
      </w:pPr>
      <w:r w:rsidRPr="00996284">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96284" w:rsidRPr="00996284" w:rsidRDefault="00996284" w:rsidP="00996284">
      <w:pPr>
        <w:autoSpaceDE w:val="0"/>
        <w:autoSpaceDN w:val="0"/>
        <w:adjustRightInd w:val="0"/>
        <w:ind w:firstLine="709"/>
        <w:jc w:val="both"/>
      </w:pPr>
      <w:r w:rsidRPr="00996284">
        <w:t>3.3.6.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996284" w:rsidRPr="00996284" w:rsidRDefault="00996284" w:rsidP="00996284">
      <w:pPr>
        <w:pStyle w:val="a8"/>
        <w:autoSpaceDE w:val="0"/>
        <w:autoSpaceDN w:val="0"/>
        <w:adjustRightInd w:val="0"/>
        <w:ind w:left="0" w:firstLine="709"/>
        <w:jc w:val="both"/>
        <w:rPr>
          <w:rFonts w:ascii="Times New Roman" w:hAnsi="Times New Roman" w:cs="Times New Roman"/>
          <w:color w:val="auto"/>
        </w:rPr>
      </w:pPr>
      <w:r w:rsidRPr="00996284">
        <w:rPr>
          <w:rFonts w:ascii="Times New Roman" w:hAnsi="Times New Roman" w:cs="Times New Roman"/>
        </w:rPr>
        <w:t xml:space="preserve">3.3.7. Результатом выполнения административной процедуры является </w:t>
      </w:r>
      <w:r w:rsidRPr="00996284">
        <w:rPr>
          <w:rFonts w:ascii="Times New Roman" w:hAnsi="Times New Roman" w:cs="Times New Roman"/>
          <w:color w:val="auto"/>
        </w:rPr>
        <w:t>получение заявления с приложенными к нему документами руководителем Уполномоченного органа (структурного подразделения Уполномоченного органа – при наличии).</w:t>
      </w:r>
    </w:p>
    <w:p w:rsidR="00996284" w:rsidRPr="00996284" w:rsidRDefault="00996284" w:rsidP="00996284">
      <w:pPr>
        <w:ind w:firstLine="709"/>
        <w:jc w:val="both"/>
      </w:pPr>
      <w:r w:rsidRPr="00996284">
        <w:t xml:space="preserve">3.4. Рассмотрение заявления и приложенных к нему документов,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 подготовка проектов решений и принятие решений </w:t>
      </w:r>
    </w:p>
    <w:p w:rsidR="00996284" w:rsidRPr="00996284" w:rsidRDefault="00996284" w:rsidP="00996284">
      <w:pPr>
        <w:autoSpaceDE w:val="0"/>
        <w:autoSpaceDN w:val="0"/>
        <w:adjustRightInd w:val="0"/>
        <w:ind w:firstLine="709"/>
        <w:jc w:val="both"/>
      </w:pPr>
      <w:r w:rsidRPr="00996284">
        <w:t>3.4.1. Основанием для начала административной процедуры является получение заявления и прилагаемых к нему документов руководителем Уполномоченного органа (структурного подразделения Уполномоченного органа – при наличии).</w:t>
      </w:r>
    </w:p>
    <w:p w:rsidR="00996284" w:rsidRPr="00996284" w:rsidRDefault="00996284" w:rsidP="00996284">
      <w:pPr>
        <w:widowControl w:val="0"/>
        <w:autoSpaceDE w:val="0"/>
        <w:autoSpaceDN w:val="0"/>
        <w:adjustRightInd w:val="0"/>
        <w:ind w:firstLine="709"/>
        <w:jc w:val="both"/>
        <w:rPr>
          <w:b/>
        </w:rPr>
      </w:pPr>
      <w:r w:rsidRPr="00996284">
        <w:t xml:space="preserve">3.4.2. Руководитель Уполномоченного органа (структурного подразделения Уполномоченного органа – при наличии)не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w:t>
      </w:r>
      <w:r w:rsidRPr="00996284">
        <w:lastRenderedPageBreak/>
        <w:t>соответствующей резолюции на заявление и передает указанные документы ответственному исполнителю.</w:t>
      </w:r>
    </w:p>
    <w:p w:rsidR="00996284" w:rsidRPr="00996284" w:rsidRDefault="00996284" w:rsidP="00996284">
      <w:pPr>
        <w:widowControl w:val="0"/>
        <w:ind w:firstLine="709"/>
        <w:jc w:val="both"/>
      </w:pPr>
      <w:r w:rsidRPr="00996284">
        <w:t>3.4.3. Ответственный исполнитель в течение 5 календарных дней со дня регистрации заявления и прилагаемых к нему документов рассматривает представленные документы, подготавливает и направляет запрос (запросы) в системе электронного межведомственного взаимодействия о представлении обобщенных сведений Единого государственного реестра прав на недвижимое имущество и сделок с ним о правах соответствующих граждан на имеющиеся или имевшиеся земельные участки.</w:t>
      </w:r>
    </w:p>
    <w:p w:rsidR="00996284" w:rsidRPr="00996284" w:rsidRDefault="00996284" w:rsidP="00996284">
      <w:pPr>
        <w:ind w:firstLine="709"/>
        <w:jc w:val="both"/>
      </w:pPr>
      <w:r w:rsidRPr="00996284">
        <w:t>При получении сведений о наличии зарегистрированного права заявителя на земельный участок (после вступления в силу указанного регионального закона) расположенный на территории другого района республики, ответственный исполнитель направляет запрос в Уполномоченный орган соответствующего муниципального района республики .</w:t>
      </w:r>
    </w:p>
    <w:p w:rsidR="00996284" w:rsidRPr="00996284" w:rsidRDefault="00996284" w:rsidP="00996284">
      <w:pPr>
        <w:ind w:firstLine="709"/>
        <w:jc w:val="both"/>
      </w:pPr>
      <w:r w:rsidRPr="00996284">
        <w:t>3.4.5. По результатам рассмотрения заявления и приложенных к нему документов, включая ответы, поступившие на запросы в системе электронного межведомственного взаимодействия, ответственный исполнитель подготавливает проект одного из следующих решений:</w:t>
      </w:r>
    </w:p>
    <w:p w:rsidR="00996284" w:rsidRPr="00996284" w:rsidRDefault="00996284" w:rsidP="00996284">
      <w:pPr>
        <w:autoSpaceDE w:val="0"/>
        <w:autoSpaceDN w:val="0"/>
        <w:adjustRightInd w:val="0"/>
        <w:ind w:firstLine="709"/>
        <w:jc w:val="both"/>
      </w:pPr>
      <w:r w:rsidRPr="00996284">
        <w:t>а) об отказе о включении в список граждан, имеющих право на приобретение в собственность бесплатно земельного участка;</w:t>
      </w:r>
    </w:p>
    <w:p w:rsidR="00996284" w:rsidRPr="00996284" w:rsidRDefault="00996284" w:rsidP="00996284">
      <w:pPr>
        <w:autoSpaceDE w:val="0"/>
        <w:autoSpaceDN w:val="0"/>
        <w:adjustRightInd w:val="0"/>
        <w:ind w:firstLine="709"/>
        <w:jc w:val="both"/>
      </w:pPr>
      <w:r w:rsidRPr="00996284">
        <w:t>б) о включении в список граждан, имеющих право на приобретение в собственность бесплатно земельного участка.</w:t>
      </w:r>
    </w:p>
    <w:p w:rsidR="00996284" w:rsidRPr="00996284" w:rsidRDefault="00996284" w:rsidP="00996284">
      <w:pPr>
        <w:ind w:firstLine="709"/>
        <w:jc w:val="both"/>
      </w:pPr>
      <w:r w:rsidRPr="00996284">
        <w:t>Ответственный исполнитель в течение одного рабочего дня со дня поступления к нему решения вносит соответствующую стадию прохождения документов в журнал регистрации.</w:t>
      </w:r>
    </w:p>
    <w:p w:rsidR="00996284" w:rsidRPr="00996284" w:rsidRDefault="00996284" w:rsidP="00996284">
      <w:pPr>
        <w:ind w:firstLine="709"/>
        <w:jc w:val="both"/>
      </w:pPr>
      <w:r w:rsidRPr="00996284">
        <w:t>3.4.6.  В решении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rsidR="00996284" w:rsidRPr="00996284" w:rsidRDefault="00996284" w:rsidP="00996284">
      <w:pPr>
        <w:ind w:firstLine="709"/>
        <w:jc w:val="both"/>
      </w:pPr>
      <w:r w:rsidRPr="00996284">
        <w:t>3.4.7. Списки формируются отдельно для каждой из целей использования земельных участков согласно присвоенным заявлениям граждан порядковым номерам:</w:t>
      </w:r>
    </w:p>
    <w:p w:rsidR="00996284" w:rsidRPr="00996284" w:rsidRDefault="00996284" w:rsidP="00996284">
      <w:pPr>
        <w:numPr>
          <w:ilvl w:val="0"/>
          <w:numId w:val="4"/>
        </w:numPr>
        <w:ind w:left="0" w:firstLine="709"/>
        <w:jc w:val="both"/>
      </w:pPr>
      <w:r w:rsidRPr="00996284">
        <w:t>для индивидуального жилищного строительства;</w:t>
      </w:r>
    </w:p>
    <w:p w:rsidR="00996284" w:rsidRPr="00996284" w:rsidRDefault="00996284" w:rsidP="00996284">
      <w:pPr>
        <w:numPr>
          <w:ilvl w:val="0"/>
          <w:numId w:val="4"/>
        </w:numPr>
        <w:ind w:left="0" w:firstLine="709"/>
        <w:jc w:val="both"/>
      </w:pPr>
      <w:r w:rsidRPr="00996284">
        <w:t>для дачного строительства;</w:t>
      </w:r>
    </w:p>
    <w:p w:rsidR="00996284" w:rsidRPr="00996284" w:rsidRDefault="00996284" w:rsidP="00996284">
      <w:pPr>
        <w:numPr>
          <w:ilvl w:val="0"/>
          <w:numId w:val="4"/>
        </w:numPr>
        <w:ind w:left="0" w:firstLine="709"/>
        <w:jc w:val="both"/>
      </w:pPr>
      <w:r w:rsidRPr="00996284">
        <w:t>для ведения личного подсобного хозяйства.</w:t>
      </w:r>
    </w:p>
    <w:p w:rsidR="00996284" w:rsidRPr="00996284" w:rsidRDefault="00996284" w:rsidP="00996284">
      <w:pPr>
        <w:ind w:firstLine="709"/>
        <w:jc w:val="both"/>
        <w:rPr>
          <w:spacing w:val="-4"/>
        </w:rPr>
      </w:pPr>
      <w:r w:rsidRPr="00996284">
        <w:t xml:space="preserve">3.4.9. </w:t>
      </w:r>
      <w:r w:rsidRPr="00996284">
        <w:rPr>
          <w:spacing w:val="-4"/>
        </w:rPr>
        <w:t>Не являются основанием для исключения гражданина из списка случаи:</w:t>
      </w:r>
    </w:p>
    <w:p w:rsidR="00996284" w:rsidRPr="00996284" w:rsidRDefault="00996284" w:rsidP="00996284">
      <w:pPr>
        <w:numPr>
          <w:ilvl w:val="0"/>
          <w:numId w:val="8"/>
        </w:numPr>
        <w:ind w:left="0" w:firstLine="709"/>
        <w:jc w:val="both"/>
      </w:pPr>
      <w:r w:rsidRPr="00996284">
        <w:t>смерти ребенка;</w:t>
      </w:r>
    </w:p>
    <w:p w:rsidR="00996284" w:rsidRPr="00996284" w:rsidRDefault="00996284" w:rsidP="00996284">
      <w:pPr>
        <w:numPr>
          <w:ilvl w:val="0"/>
          <w:numId w:val="8"/>
        </w:numPr>
        <w:ind w:left="0" w:firstLine="709"/>
        <w:jc w:val="both"/>
      </w:pPr>
      <w:r w:rsidRPr="00996284">
        <w:t>признания ребенка судом безвестно отсутствующим или объявления его умершим;</w:t>
      </w:r>
    </w:p>
    <w:p w:rsidR="00996284" w:rsidRPr="00996284" w:rsidRDefault="00996284" w:rsidP="00996284">
      <w:pPr>
        <w:numPr>
          <w:ilvl w:val="0"/>
          <w:numId w:val="8"/>
        </w:numPr>
        <w:ind w:left="0" w:firstLine="709"/>
        <w:jc w:val="both"/>
      </w:pPr>
      <w:r w:rsidRPr="00996284">
        <w:t>вступления детей в брак до достижения ими восемнадцатилетнего возраста;</w:t>
      </w:r>
    </w:p>
    <w:p w:rsidR="00996284" w:rsidRPr="00996284" w:rsidRDefault="00996284" w:rsidP="00996284">
      <w:pPr>
        <w:numPr>
          <w:ilvl w:val="0"/>
          <w:numId w:val="8"/>
        </w:numPr>
        <w:ind w:left="0" w:firstLine="709"/>
        <w:jc w:val="both"/>
      </w:pPr>
      <w:r w:rsidRPr="00996284">
        <w:t>окончания ребенком образовательного учреждения и продолжения обучения в образовательном учреждении после достижения им возраста 23 лет;</w:t>
      </w:r>
    </w:p>
    <w:p w:rsidR="00996284" w:rsidRPr="00996284" w:rsidRDefault="00996284" w:rsidP="00996284">
      <w:pPr>
        <w:numPr>
          <w:ilvl w:val="0"/>
          <w:numId w:val="8"/>
        </w:numPr>
        <w:ind w:left="0" w:firstLine="709"/>
        <w:jc w:val="both"/>
      </w:pPr>
      <w:r w:rsidRPr="00996284">
        <w:t>достижение детьми совершеннолетнего возраста.</w:t>
      </w:r>
    </w:p>
    <w:p w:rsidR="00996284" w:rsidRPr="00996284" w:rsidRDefault="00996284" w:rsidP="00996284">
      <w:pPr>
        <w:autoSpaceDE w:val="0"/>
        <w:autoSpaceDN w:val="0"/>
        <w:adjustRightInd w:val="0"/>
        <w:ind w:firstLine="709"/>
        <w:jc w:val="both"/>
      </w:pPr>
      <w:r w:rsidRPr="00996284">
        <w:t>3.4.11. В случае выявления основания для принятия Уполномоченным органом решения об исключении заявителя из списка, предусмотренного пунктом 2.9.2. настоящего административного регламента, ответственный исполнитель оформляет проект данного решения и передает его на согласование.</w:t>
      </w:r>
    </w:p>
    <w:p w:rsidR="00996284" w:rsidRPr="00996284" w:rsidRDefault="00996284" w:rsidP="00996284">
      <w:pPr>
        <w:ind w:firstLine="709"/>
        <w:jc w:val="both"/>
      </w:pPr>
      <w:r w:rsidRPr="00996284">
        <w:t>3.4.12. Заявители, не включенные в список по основанию, предусмотренному абзацем вторым пункта 2.9.2 настоящего административного регламента, а также в случае если у заявителя после исключения его из списка по основаниям, указанным в пункте 2.9.2 настоящего административного регламента, вновь возникло право на бесплатное приобретение в собственность земельного участка,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996284" w:rsidRPr="00996284" w:rsidRDefault="00996284" w:rsidP="00996284">
      <w:pPr>
        <w:ind w:firstLine="709"/>
        <w:jc w:val="both"/>
      </w:pPr>
      <w:r w:rsidRPr="00996284">
        <w:t>3.4.13.  Ответственный исполнитель в течение 7 дней с даты принятия решения обеспечивает направление заявителю копии такого решения почтовым отправлением с уведомлением о вручении (в случае его личного обращения – выдает под расписку).</w:t>
      </w:r>
    </w:p>
    <w:p w:rsidR="00996284" w:rsidRPr="00996284" w:rsidRDefault="00996284" w:rsidP="00996284">
      <w:pPr>
        <w:autoSpaceDE w:val="0"/>
        <w:autoSpaceDN w:val="0"/>
        <w:adjustRightInd w:val="0"/>
        <w:ind w:firstLine="709"/>
        <w:jc w:val="both"/>
      </w:pPr>
      <w:r w:rsidRPr="00996284">
        <w:t>3.4.14.Максимальный срок выполнения административной процедуры составляет 30 дней.</w:t>
      </w:r>
    </w:p>
    <w:p w:rsidR="00996284" w:rsidRPr="00996284" w:rsidRDefault="00996284" w:rsidP="00996284">
      <w:pPr>
        <w:ind w:firstLine="709"/>
        <w:jc w:val="both"/>
      </w:pPr>
      <w:r w:rsidRPr="00996284">
        <w:t>3.4.15. Результатом административной процедуры является направление заявителю:</w:t>
      </w:r>
    </w:p>
    <w:p w:rsidR="00996284" w:rsidRPr="00996284" w:rsidRDefault="00996284" w:rsidP="00996284">
      <w:pPr>
        <w:numPr>
          <w:ilvl w:val="0"/>
          <w:numId w:val="5"/>
        </w:numPr>
        <w:ind w:left="0" w:firstLine="709"/>
        <w:jc w:val="both"/>
      </w:pPr>
      <w:r w:rsidRPr="00996284">
        <w:t>решения об отказе о включении гражданина в список граждан, имеющих право на приобретение в собственность бесплатно земельного участка;</w:t>
      </w:r>
    </w:p>
    <w:p w:rsidR="00996284" w:rsidRPr="00996284" w:rsidRDefault="00996284" w:rsidP="00996284">
      <w:pPr>
        <w:numPr>
          <w:ilvl w:val="0"/>
          <w:numId w:val="5"/>
        </w:numPr>
        <w:ind w:left="0" w:firstLine="709"/>
        <w:jc w:val="both"/>
      </w:pPr>
      <w:r w:rsidRPr="00996284">
        <w:t>решения о включении гражданина в список граждан, имеющих право на приобретение в собственность бесплатно земельного участка;</w:t>
      </w:r>
    </w:p>
    <w:p w:rsidR="00996284" w:rsidRPr="00996284" w:rsidRDefault="00996284" w:rsidP="00996284">
      <w:pPr>
        <w:numPr>
          <w:ilvl w:val="0"/>
          <w:numId w:val="5"/>
        </w:numPr>
        <w:ind w:left="0" w:firstLine="709"/>
        <w:jc w:val="both"/>
      </w:pPr>
      <w:r w:rsidRPr="00996284">
        <w:lastRenderedPageBreak/>
        <w:t>решения об исключении гражданина из списка граждан, имеющих право на приобретение в собственность бесплатно земельного участка.</w:t>
      </w:r>
    </w:p>
    <w:p w:rsidR="00996284" w:rsidRPr="00996284" w:rsidRDefault="00996284" w:rsidP="00996284">
      <w:pPr>
        <w:autoSpaceDE w:val="0"/>
        <w:autoSpaceDN w:val="0"/>
        <w:adjustRightInd w:val="0"/>
        <w:ind w:firstLine="709"/>
        <w:jc w:val="both"/>
      </w:pPr>
      <w:r w:rsidRPr="00996284">
        <w:t>3.5.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autoSpaceDE w:val="0"/>
        <w:autoSpaceDN w:val="0"/>
        <w:adjustRightInd w:val="0"/>
        <w:ind w:firstLine="709"/>
        <w:jc w:val="both"/>
      </w:pPr>
      <w:r w:rsidRPr="00996284">
        <w:t>3.5.1. Основанием для начала административной процедуры является наличие сформированного(</w:t>
      </w:r>
      <w:proofErr w:type="spellStart"/>
      <w:r w:rsidRPr="00996284">
        <w:t>ых</w:t>
      </w:r>
      <w:proofErr w:type="spellEnd"/>
      <w:r w:rsidRPr="00996284">
        <w:t>) списка(</w:t>
      </w:r>
      <w:proofErr w:type="spellStart"/>
      <w:r w:rsidRPr="00996284">
        <w:t>ов</w:t>
      </w:r>
      <w:proofErr w:type="spellEnd"/>
      <w:r w:rsidRPr="00996284">
        <w:t>)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autoSpaceDE w:val="0"/>
        <w:autoSpaceDN w:val="0"/>
        <w:adjustRightInd w:val="0"/>
        <w:ind w:firstLine="709"/>
        <w:jc w:val="both"/>
      </w:pPr>
      <w:r w:rsidRPr="00996284">
        <w:t>3.5.2. Руководитель Уполномоченного органа (структурного подразделения Уполномоченного органа – при наличии)не позднее рабочего дня, следующего за днём получения сформированного(</w:t>
      </w:r>
      <w:proofErr w:type="spellStart"/>
      <w:r w:rsidRPr="00996284">
        <w:t>ых</w:t>
      </w:r>
      <w:proofErr w:type="spellEnd"/>
      <w:r w:rsidRPr="00996284">
        <w:t>) списка(</w:t>
      </w:r>
      <w:proofErr w:type="spellStart"/>
      <w:r w:rsidRPr="00996284">
        <w:t>ов</w:t>
      </w:r>
      <w:proofErr w:type="spellEnd"/>
      <w:r w:rsidRPr="00996284">
        <w:t>) граждан, назначает специалиста, ответственного за формирование земельных участков.</w:t>
      </w:r>
    </w:p>
    <w:p w:rsidR="00996284" w:rsidRPr="00996284" w:rsidRDefault="00996284" w:rsidP="00996284">
      <w:pPr>
        <w:autoSpaceDE w:val="0"/>
        <w:autoSpaceDN w:val="0"/>
        <w:adjustRightInd w:val="0"/>
        <w:ind w:firstLine="709"/>
        <w:jc w:val="both"/>
      </w:pPr>
      <w:r w:rsidRPr="00996284">
        <w:t>3.5.3. Специалист, ответственный за формирование земельных участков, в течение 5 дней готовит и направляет в органы местного самоуправления поселений района, на территории которых расположены земельные участки, документы для обеспечения выбора земельных участков для соответствующих целей и подготовки проектов схем расположения земельных участков на кадастровом плане или кадастровой карте соответствующей территории и получения информации о технических условиях подключения объектов строительства к сетям инженерно-технического обеспечения и плате за подключение.</w:t>
      </w:r>
    </w:p>
    <w:p w:rsidR="00996284" w:rsidRPr="00996284" w:rsidRDefault="00996284" w:rsidP="00996284">
      <w:pPr>
        <w:autoSpaceDE w:val="0"/>
        <w:autoSpaceDN w:val="0"/>
        <w:adjustRightInd w:val="0"/>
        <w:ind w:firstLine="709"/>
        <w:jc w:val="both"/>
      </w:pPr>
      <w:r w:rsidRPr="00996284">
        <w:t>3.5.4. Специалист, ответственный за формирование земельных участков, в течение 5 дней со дня получения от органов местного самоуправления поселений схем расположения земельных участков на кадастровом плане или кадастровой карте соответствующей территории готовит проект решения (постановления) об утверждении схем расположения земельных участков на кадастровом плане или кадастровой карте соответствующей территории и передает его на согласование.</w:t>
      </w:r>
    </w:p>
    <w:p w:rsidR="00996284" w:rsidRPr="00996284" w:rsidRDefault="00996284" w:rsidP="00996284">
      <w:pPr>
        <w:ind w:firstLine="709"/>
        <w:jc w:val="both"/>
      </w:pPr>
      <w:r w:rsidRPr="00996284">
        <w:t>Согласование проекта решения (постановления), его подписание и регистрация осуществляется в порядке, предусмотренном регламентом соответствующего органа местного самоуправления.</w:t>
      </w:r>
    </w:p>
    <w:p w:rsidR="00996284" w:rsidRPr="00996284" w:rsidRDefault="00996284" w:rsidP="00996284">
      <w:pPr>
        <w:autoSpaceDE w:val="0"/>
        <w:autoSpaceDN w:val="0"/>
        <w:adjustRightInd w:val="0"/>
        <w:ind w:firstLine="709"/>
        <w:jc w:val="both"/>
      </w:pPr>
      <w:r w:rsidRPr="00996284">
        <w:t>3.5.5. Специалист, ответственный за формирование земельных участков, в трехмесячный срок организует и обеспечивает в соответствии с требованиями, установленными федеральным, областным законодательством, выполнение в отношении земельных участков кадастровых работ и осуществление государственного кадастрового учета земельных участков.</w:t>
      </w:r>
    </w:p>
    <w:p w:rsidR="00996284" w:rsidRPr="00996284" w:rsidRDefault="00996284" w:rsidP="00996284">
      <w:pPr>
        <w:autoSpaceDE w:val="0"/>
        <w:autoSpaceDN w:val="0"/>
        <w:adjustRightInd w:val="0"/>
        <w:ind w:firstLine="709"/>
        <w:jc w:val="both"/>
      </w:pPr>
      <w:r w:rsidRPr="00996284">
        <w:t>3.5.7. Результатом выполнения административной процедуры является получение Уполномоченным органом кадастровых паспортов земельных участков.</w:t>
      </w:r>
    </w:p>
    <w:p w:rsidR="00996284" w:rsidRPr="00996284" w:rsidRDefault="00996284" w:rsidP="00996284">
      <w:pPr>
        <w:autoSpaceDE w:val="0"/>
        <w:autoSpaceDN w:val="0"/>
        <w:adjustRightInd w:val="0"/>
        <w:ind w:firstLine="709"/>
        <w:jc w:val="both"/>
      </w:pPr>
      <w:r w:rsidRPr="00996284">
        <w:t>3.6.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autoSpaceDE w:val="0"/>
        <w:autoSpaceDN w:val="0"/>
        <w:adjustRightInd w:val="0"/>
        <w:ind w:firstLine="709"/>
        <w:jc w:val="both"/>
      </w:pPr>
      <w:r w:rsidRPr="00996284">
        <w:t>3.6.1. Основанием для начала административной процедуры является получение Уполномоченным органом кадастровых паспортов сформированных земельных участков, предназначенных для бесплатного предоставления в собственность гражданам.</w:t>
      </w:r>
    </w:p>
    <w:p w:rsidR="00996284" w:rsidRPr="00996284" w:rsidRDefault="00996284" w:rsidP="00996284">
      <w:pPr>
        <w:autoSpaceDE w:val="0"/>
        <w:autoSpaceDN w:val="0"/>
        <w:adjustRightInd w:val="0"/>
        <w:ind w:firstLine="709"/>
        <w:jc w:val="both"/>
      </w:pPr>
      <w:r w:rsidRPr="00996284">
        <w:t>3.6.3. Руководитель Уполномоченного органа (структурного подразделения Уполномоченного органа – при наличии)не позднее рабочего дня, следующего за днем получения кадастровых паспортов земельных участков, сформированных для бесплатного предоставления в собственность заявителям, назначает специалиста, ответственного за подготовку перечней земельных участков.</w:t>
      </w:r>
    </w:p>
    <w:p w:rsidR="00996284" w:rsidRPr="00996284" w:rsidRDefault="00996284" w:rsidP="00996284">
      <w:pPr>
        <w:ind w:firstLine="709"/>
        <w:jc w:val="both"/>
      </w:pPr>
      <w:r w:rsidRPr="00996284">
        <w:t xml:space="preserve">3.6.4. Специалист, ответственный за подготовку перечней земельных участков: </w:t>
      </w:r>
    </w:p>
    <w:p w:rsidR="00996284" w:rsidRPr="00996284" w:rsidRDefault="00996284" w:rsidP="00996284">
      <w:pPr>
        <w:ind w:firstLine="709"/>
        <w:jc w:val="both"/>
      </w:pPr>
      <w:r w:rsidRPr="00996284">
        <w:t xml:space="preserve"> в течение 5дней формирует перечни земельных участков;  готовит проект(</w:t>
      </w:r>
      <w:proofErr w:type="spellStart"/>
      <w:r w:rsidRPr="00996284">
        <w:t>ы</w:t>
      </w:r>
      <w:proofErr w:type="spellEnd"/>
      <w:r w:rsidRPr="00996284">
        <w:t>) решения(</w:t>
      </w:r>
      <w:proofErr w:type="spellStart"/>
      <w:r w:rsidRPr="00996284">
        <w:t>й</w:t>
      </w:r>
      <w:proofErr w:type="spellEnd"/>
      <w:r w:rsidRPr="00996284">
        <w:t>) об утверждении перечня(ей) земельных участков и передает его (их) на согласование;</w:t>
      </w:r>
    </w:p>
    <w:p w:rsidR="00996284" w:rsidRPr="00996284" w:rsidRDefault="00996284" w:rsidP="00996284">
      <w:pPr>
        <w:ind w:firstLine="709"/>
        <w:jc w:val="both"/>
      </w:pPr>
      <w:r w:rsidRPr="00996284">
        <w:t>в течение одного дня со дня поступления к нему решения:</w:t>
      </w:r>
    </w:p>
    <w:p w:rsidR="00996284" w:rsidRPr="00996284" w:rsidRDefault="00996284" w:rsidP="00996284">
      <w:pPr>
        <w:ind w:firstLine="709"/>
        <w:jc w:val="both"/>
      </w:pPr>
      <w:r w:rsidRPr="00996284">
        <w:t xml:space="preserve"> готовит проекты уведомлений заявителей, включенных в соответствующие списки, о возможности приобретения земельного участка в собственность бесплатно (далее - уведомление) и передает их на согласование;</w:t>
      </w:r>
    </w:p>
    <w:p w:rsidR="00996284" w:rsidRPr="00996284" w:rsidRDefault="00996284" w:rsidP="00996284">
      <w:pPr>
        <w:ind w:firstLine="709"/>
        <w:jc w:val="both"/>
      </w:pPr>
      <w:r w:rsidRPr="00996284">
        <w:t xml:space="preserve"> направляет уведомления заявителям в течение 10  календарных дней после утверждения соответствующего перечня</w:t>
      </w:r>
      <w:r w:rsidR="00687632">
        <w:t xml:space="preserve"> </w:t>
      </w:r>
      <w:r w:rsidRPr="00996284">
        <w:t>в порядке очередности, в соответствии с порядковыми номерами, присвоенными заявлениям, почтовым отправлением с уведомлением о вручении.</w:t>
      </w:r>
    </w:p>
    <w:p w:rsidR="00996284" w:rsidRPr="00996284" w:rsidRDefault="00996284" w:rsidP="00996284">
      <w:pPr>
        <w:ind w:firstLine="709"/>
        <w:jc w:val="both"/>
      </w:pPr>
      <w:r w:rsidRPr="00996284">
        <w:lastRenderedPageBreak/>
        <w:t>3.6.5. Согласование проекта решения об утверждении перечня(ей) земельных участков, подписание решения и его регистрация осуществляется в порядке, предусмотренном регламентом соответствующего органа местного самоуправления.</w:t>
      </w:r>
    </w:p>
    <w:p w:rsidR="00996284" w:rsidRPr="00996284" w:rsidRDefault="00996284" w:rsidP="00996284">
      <w:pPr>
        <w:ind w:firstLine="709"/>
        <w:jc w:val="both"/>
      </w:pPr>
      <w:r w:rsidRPr="00996284">
        <w:t>Согласование проектов уведомлений осуществляется в порядке, предусмотренном пунктом 3.4.6 настоящего административного регламента, за исключением согласования с руководителем Уполномоченного органа (структурного подразделения Уполномоченного органа – при наличии).</w:t>
      </w:r>
    </w:p>
    <w:p w:rsidR="00996284" w:rsidRPr="00996284" w:rsidRDefault="00996284" w:rsidP="00996284">
      <w:pPr>
        <w:autoSpaceDE w:val="0"/>
        <w:autoSpaceDN w:val="0"/>
        <w:adjustRightInd w:val="0"/>
        <w:ind w:firstLine="709"/>
        <w:jc w:val="both"/>
      </w:pPr>
      <w:r w:rsidRPr="00996284">
        <w:t>3.6.6. Максимальный срок выполнения административной процедуры составляет 19 дней.</w:t>
      </w:r>
    </w:p>
    <w:p w:rsidR="00996284" w:rsidRPr="00996284" w:rsidRDefault="00996284" w:rsidP="00996284">
      <w:pPr>
        <w:ind w:firstLine="709"/>
        <w:jc w:val="both"/>
      </w:pPr>
      <w:r w:rsidRPr="00996284">
        <w:t>3.6.7. Результатом выполнения административной процедуры является:</w:t>
      </w:r>
    </w:p>
    <w:p w:rsidR="00996284" w:rsidRPr="00996284" w:rsidRDefault="00996284" w:rsidP="00996284">
      <w:pPr>
        <w:numPr>
          <w:ilvl w:val="0"/>
          <w:numId w:val="3"/>
        </w:numPr>
        <w:autoSpaceDE w:val="0"/>
        <w:autoSpaceDN w:val="0"/>
        <w:adjustRightInd w:val="0"/>
        <w:ind w:left="0" w:firstLine="709"/>
        <w:jc w:val="both"/>
      </w:pPr>
      <w:r w:rsidRPr="00996284">
        <w:t>решение об утверждении перечня(ей) земельных участков;</w:t>
      </w:r>
    </w:p>
    <w:p w:rsidR="00996284" w:rsidRPr="00996284" w:rsidRDefault="00996284" w:rsidP="00996284">
      <w:pPr>
        <w:numPr>
          <w:ilvl w:val="0"/>
          <w:numId w:val="3"/>
        </w:numPr>
        <w:autoSpaceDE w:val="0"/>
        <w:autoSpaceDN w:val="0"/>
        <w:adjustRightInd w:val="0"/>
        <w:ind w:left="0" w:firstLine="709"/>
        <w:jc w:val="both"/>
      </w:pPr>
      <w:r w:rsidRPr="00996284">
        <w:t>направление заявителю уведомления.</w:t>
      </w:r>
    </w:p>
    <w:p w:rsidR="00996284" w:rsidRPr="00996284" w:rsidRDefault="00996284" w:rsidP="00996284">
      <w:pPr>
        <w:ind w:firstLine="709"/>
        <w:jc w:val="both"/>
      </w:pPr>
      <w:r w:rsidRPr="00996284">
        <w:t>3.7. Размещение перечней земельных участков на официальном сайте Уполномоченного органа в информационно-телекоммуникационной сети Интернет и их опубликование в официальных печатных изданиях</w:t>
      </w:r>
    </w:p>
    <w:p w:rsidR="00996284" w:rsidRPr="00996284" w:rsidRDefault="00996284" w:rsidP="00996284">
      <w:pPr>
        <w:ind w:firstLine="709"/>
        <w:jc w:val="both"/>
      </w:pPr>
      <w:r w:rsidRPr="00996284">
        <w:t>3.7.1. Основанием для начала административной процедуры является издание постановления администрации муниципального района об утверждении перечня(ей) земельных участков либо о внесении изменений в перечень земельных участков.</w:t>
      </w:r>
    </w:p>
    <w:p w:rsidR="00996284" w:rsidRPr="00996284" w:rsidRDefault="00996284" w:rsidP="00996284">
      <w:pPr>
        <w:ind w:firstLine="709"/>
        <w:jc w:val="both"/>
      </w:pPr>
      <w:r w:rsidRPr="00996284">
        <w:t>3.7.2. Размещение перечня(ей) земельных участков на официальном сайте Уполномоченного органа в информационно-телекоммуникационной сети Интернет и его опубликование в официальных печатных изданиях осуществляется в порядке, установленном регламентом соответствующего органа местного самоуправления, в течение 9 дней после его (их) утверждения либо внесения в него (них) изменений.</w:t>
      </w:r>
    </w:p>
    <w:p w:rsidR="00996284" w:rsidRPr="00996284" w:rsidRDefault="00996284" w:rsidP="00996284">
      <w:pPr>
        <w:ind w:firstLine="709"/>
        <w:jc w:val="both"/>
      </w:pPr>
      <w:r w:rsidRPr="00996284">
        <w:t>3.7.3. Результатом выполнения административной процедуры является размещение перечней земельных участков на официальном сайте Уполномоченного органа в информационно-телекоммуникационной сети Интернет и их опубликование в официальных печатных изданиях.</w:t>
      </w:r>
    </w:p>
    <w:p w:rsidR="00996284" w:rsidRPr="00996284" w:rsidRDefault="00996284" w:rsidP="00996284">
      <w:pPr>
        <w:ind w:firstLine="709"/>
        <w:jc w:val="both"/>
      </w:pPr>
      <w:r w:rsidRPr="00996284">
        <w:t>3.7.4. Максимальный срок выполнения административной процедуры составляет 9 дней.</w:t>
      </w:r>
    </w:p>
    <w:p w:rsidR="00996284" w:rsidRPr="00996284" w:rsidRDefault="00996284" w:rsidP="00996284">
      <w:pPr>
        <w:ind w:firstLine="709"/>
        <w:jc w:val="both"/>
      </w:pPr>
      <w:r w:rsidRPr="00996284">
        <w:t>3.8. Принятие решения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996284" w:rsidRPr="00996284" w:rsidRDefault="00996284" w:rsidP="00996284">
      <w:pPr>
        <w:ind w:firstLine="709"/>
        <w:jc w:val="both"/>
      </w:pPr>
      <w:r w:rsidRPr="00996284">
        <w:t>3.8.1. Основанием для начала административной процедуры является поступление в Уполномоченный орган письменного сообщения заявителя о его согласии приобрести предложенный земельный участок (далее - письменное сообщение).</w:t>
      </w:r>
    </w:p>
    <w:p w:rsidR="00996284" w:rsidRPr="00996284" w:rsidRDefault="00996284" w:rsidP="00996284">
      <w:pPr>
        <w:ind w:firstLine="709"/>
        <w:jc w:val="both"/>
      </w:pPr>
      <w:r w:rsidRPr="00996284">
        <w:t>Отсутствие письменного сообщения заявителя, представленного в Уполномоченный орган по истечении 10 дней с даты получения им уведомления, считается отказом от приобретения предложенного земельного участка.</w:t>
      </w:r>
    </w:p>
    <w:p w:rsidR="00996284" w:rsidRPr="00996284" w:rsidRDefault="00996284" w:rsidP="00996284">
      <w:pPr>
        <w:ind w:firstLine="709"/>
        <w:jc w:val="both"/>
      </w:pPr>
      <w:r w:rsidRPr="00996284">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rsidR="00996284" w:rsidRPr="00996284" w:rsidRDefault="00996284" w:rsidP="00996284">
      <w:pPr>
        <w:autoSpaceDE w:val="0"/>
        <w:autoSpaceDN w:val="0"/>
        <w:adjustRightInd w:val="0"/>
        <w:ind w:firstLine="709"/>
        <w:jc w:val="both"/>
      </w:pPr>
      <w:r w:rsidRPr="00996284">
        <w:t>3.8.2. Руководитель Уполномоченного органа (структурного подразделения Уполномоченного органа – при наличии)не позднее рабочего дня, следующего за днем получения письменного сообщения, передает письменное сообщение ответственному исполнителю.</w:t>
      </w:r>
    </w:p>
    <w:p w:rsidR="00996284" w:rsidRPr="00996284" w:rsidRDefault="00996284" w:rsidP="00996284">
      <w:pPr>
        <w:ind w:firstLine="709"/>
        <w:jc w:val="both"/>
      </w:pPr>
      <w:r w:rsidRPr="00996284">
        <w:t>3.8.3. Ответственный исполнитель:</w:t>
      </w:r>
    </w:p>
    <w:p w:rsidR="00996284" w:rsidRPr="00996284" w:rsidRDefault="00996284" w:rsidP="00996284">
      <w:pPr>
        <w:ind w:firstLine="709"/>
        <w:jc w:val="both"/>
      </w:pPr>
      <w:r w:rsidRPr="00996284">
        <w:t xml:space="preserve"> в течение одного рабочего дня со дня поступления к нему письменного сообщения готовит проект решения о предоставлении заявителю земельного участка в собственность  бесплатно  и передает его на согласование в порядке, установленном регламентом соответствующего органа местного самоуправления;</w:t>
      </w:r>
    </w:p>
    <w:p w:rsidR="00996284" w:rsidRPr="00996284" w:rsidRDefault="00996284" w:rsidP="00996284">
      <w:pPr>
        <w:ind w:firstLine="709"/>
        <w:jc w:val="both"/>
      </w:pPr>
      <w:r w:rsidRPr="00996284">
        <w:t>в течение семи дней с даты принятия решения обеспечивает направление заявителю решения и кадастрового паспорта земельного участка, которые являются основанием для государственной регистрации права собственности на земельный участок почтовым отправлением с уведомлением о вручении.</w:t>
      </w:r>
    </w:p>
    <w:p w:rsidR="00996284" w:rsidRPr="00996284" w:rsidRDefault="00996284" w:rsidP="00996284">
      <w:pPr>
        <w:autoSpaceDE w:val="0"/>
        <w:autoSpaceDN w:val="0"/>
        <w:adjustRightInd w:val="0"/>
        <w:ind w:firstLine="709"/>
        <w:jc w:val="both"/>
      </w:pPr>
      <w:r w:rsidRPr="00996284">
        <w:t>3.8.4. Максимальный срок выполнения административной процедуры составляет 14 рабочих дней.</w:t>
      </w:r>
    </w:p>
    <w:p w:rsidR="00996284" w:rsidRPr="00996284" w:rsidRDefault="00996284" w:rsidP="00996284">
      <w:pPr>
        <w:ind w:firstLine="709"/>
        <w:jc w:val="both"/>
      </w:pPr>
      <w:r w:rsidRPr="00996284">
        <w:lastRenderedPageBreak/>
        <w:t>3.8.5. Результатом выполнения административной процедуры является направление заявителю решения о предоставлении земельного участка в собственность  бесплатно.</w:t>
      </w:r>
    </w:p>
    <w:p w:rsidR="00996284" w:rsidRPr="00996284" w:rsidRDefault="00996284" w:rsidP="00996284">
      <w:pPr>
        <w:autoSpaceDE w:val="0"/>
        <w:autoSpaceDN w:val="0"/>
        <w:adjustRightInd w:val="0"/>
        <w:jc w:val="both"/>
      </w:pPr>
    </w:p>
    <w:p w:rsidR="00996284" w:rsidRPr="00996284" w:rsidRDefault="00996284" w:rsidP="00996284">
      <w:pPr>
        <w:pStyle w:val="4"/>
        <w:rPr>
          <w:sz w:val="24"/>
          <w:szCs w:val="24"/>
        </w:rPr>
      </w:pPr>
      <w:r w:rsidRPr="00996284">
        <w:rPr>
          <w:sz w:val="24"/>
          <w:szCs w:val="24"/>
          <w:lang w:val="en-US"/>
        </w:rPr>
        <w:t>IV</w:t>
      </w:r>
      <w:r w:rsidRPr="00996284">
        <w:rPr>
          <w:sz w:val="24"/>
          <w:szCs w:val="24"/>
        </w:rPr>
        <w:t>. ФОРМЫ КОНТРОЛЯ ЗА ИСПОЛНЕНИЕМ АДМИНИСТРАТИВНОГО РЕГЛАМЕНТА</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4.1.</w:t>
      </w:r>
      <w:r w:rsidRPr="00996284">
        <w:rPr>
          <w:rFonts w:ascii="Times New Roman" w:hAnsi="Times New Roman" w:cs="Times New Roman"/>
          <w:sz w:val="24"/>
          <w:szCs w:val="24"/>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4.2. Общий контроль над полнотой и качеством предоставления муниципальной услуги осуществляет руководитель Уполномоченного органа.</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Кабардино-Балкарской Республики, устанавливающих требования к предоставлению муниципальной услуги.</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Периодичность проверок – плановые 1 раз в год, внеплановые – по конкретному обращению заявителя.</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96284" w:rsidRPr="00996284" w:rsidRDefault="00996284" w:rsidP="00996284">
      <w:pPr>
        <w:pStyle w:val="ConsPlusNormal"/>
        <w:tabs>
          <w:tab w:val="left" w:pos="900"/>
          <w:tab w:val="left" w:pos="1080"/>
        </w:tabs>
        <w:ind w:firstLine="709"/>
        <w:jc w:val="both"/>
        <w:rPr>
          <w:rFonts w:ascii="Times New Roman" w:hAnsi="Times New Roman" w:cs="Times New Roman"/>
          <w:sz w:val="24"/>
          <w:szCs w:val="24"/>
        </w:rPr>
      </w:pPr>
      <w:r w:rsidRPr="00996284">
        <w:rPr>
          <w:rFonts w:ascii="Times New Roman" w:hAnsi="Times New Roman" w:cs="Times New Roman"/>
          <w:sz w:val="24"/>
          <w:szCs w:val="24"/>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996284" w:rsidRPr="00687632" w:rsidRDefault="00996284" w:rsidP="00996284">
      <w:pPr>
        <w:pStyle w:val="ConsPlusNormal"/>
        <w:tabs>
          <w:tab w:val="left" w:pos="900"/>
          <w:tab w:val="left" w:pos="1080"/>
        </w:tabs>
        <w:ind w:firstLine="540"/>
        <w:jc w:val="both"/>
        <w:rPr>
          <w:rFonts w:ascii="Times New Roman" w:hAnsi="Times New Roman" w:cs="Times New Roman"/>
          <w:b/>
          <w:sz w:val="24"/>
          <w:szCs w:val="24"/>
        </w:rPr>
      </w:pPr>
    </w:p>
    <w:p w:rsidR="00996284" w:rsidRPr="00687632" w:rsidRDefault="00996284" w:rsidP="00996284">
      <w:pPr>
        <w:jc w:val="center"/>
        <w:rPr>
          <w:b/>
        </w:rPr>
      </w:pPr>
      <w:r w:rsidRPr="00687632">
        <w:rPr>
          <w:b/>
        </w:rPr>
        <w:t xml:space="preserve">   V.    ДОСУДЕБНЫЙ ( ВНЕСУДЕБНЫЙ ) ПОРЯДОК  ОБЖАЛОВАНИЯ РЕШЕНИЙ  И  ДЕЙСТВИЙ ( БЕЗДЕЙСТВИЯ )  ОРГАНА, ПРЕДОСТАВЛЯЮЩЕГО МУНИЦИПАЛЬНУЮ УСЛУГУ, ЕГО ДОЛЖНОСТНЫХ ЛИЦ ЛИБО МУНИЦИПАЛЬНЫХ СЛУЖАЩИХ</w:t>
      </w:r>
    </w:p>
    <w:p w:rsidR="00996284" w:rsidRPr="00996284" w:rsidRDefault="00996284" w:rsidP="00996284">
      <w:pPr>
        <w:pStyle w:val="ConsPlusNormal"/>
        <w:ind w:firstLine="851"/>
        <w:jc w:val="both"/>
        <w:rPr>
          <w:rFonts w:ascii="Times New Roman" w:hAnsi="Times New Roman" w:cs="Times New Roman"/>
          <w:sz w:val="24"/>
          <w:szCs w:val="24"/>
        </w:rPr>
      </w:pPr>
    </w:p>
    <w:p w:rsidR="00996284" w:rsidRPr="00996284" w:rsidRDefault="00996284" w:rsidP="00996284">
      <w:pPr>
        <w:widowControl w:val="0"/>
        <w:autoSpaceDE w:val="0"/>
        <w:autoSpaceDN w:val="0"/>
        <w:adjustRightInd w:val="0"/>
        <w:ind w:firstLine="709"/>
        <w:jc w:val="both"/>
      </w:pPr>
      <w:r w:rsidRPr="00996284">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96284" w:rsidRPr="00996284" w:rsidRDefault="00996284" w:rsidP="00996284">
      <w:pPr>
        <w:pStyle w:val="ConsPlusNormal"/>
        <w:ind w:firstLine="709"/>
        <w:jc w:val="both"/>
        <w:rPr>
          <w:rFonts w:ascii="Times New Roman" w:hAnsi="Times New Roman" w:cs="Times New Roman"/>
          <w:sz w:val="24"/>
          <w:szCs w:val="24"/>
        </w:rPr>
      </w:pPr>
      <w:r w:rsidRPr="00996284">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96284" w:rsidRPr="00996284" w:rsidRDefault="00996284" w:rsidP="00996284">
      <w:pPr>
        <w:pStyle w:val="ConsPlusNormal"/>
        <w:numPr>
          <w:ilvl w:val="0"/>
          <w:numId w:val="6"/>
        </w:numPr>
        <w:ind w:left="0" w:firstLine="709"/>
        <w:jc w:val="both"/>
        <w:rPr>
          <w:rFonts w:ascii="Times New Roman" w:hAnsi="Times New Roman" w:cs="Times New Roman"/>
          <w:sz w:val="24"/>
          <w:szCs w:val="24"/>
        </w:rPr>
      </w:pPr>
      <w:r w:rsidRPr="00996284">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96284" w:rsidRPr="00996284" w:rsidRDefault="00996284" w:rsidP="00996284">
      <w:pPr>
        <w:pStyle w:val="ConsPlusNormal"/>
        <w:numPr>
          <w:ilvl w:val="0"/>
          <w:numId w:val="6"/>
        </w:numPr>
        <w:ind w:left="0" w:firstLine="709"/>
        <w:jc w:val="both"/>
        <w:rPr>
          <w:rFonts w:ascii="Times New Roman" w:hAnsi="Times New Roman" w:cs="Times New Roman"/>
          <w:sz w:val="24"/>
          <w:szCs w:val="24"/>
        </w:rPr>
      </w:pPr>
      <w:r w:rsidRPr="00996284">
        <w:rPr>
          <w:rFonts w:ascii="Times New Roman" w:hAnsi="Times New Roman" w:cs="Times New Roman"/>
          <w:sz w:val="24"/>
          <w:szCs w:val="24"/>
        </w:rPr>
        <w:t>нарушение срока предоставления муниципальной услуги;</w:t>
      </w:r>
    </w:p>
    <w:p w:rsidR="00996284" w:rsidRPr="00996284" w:rsidRDefault="00996284" w:rsidP="00996284">
      <w:pPr>
        <w:numPr>
          <w:ilvl w:val="0"/>
          <w:numId w:val="6"/>
        </w:numPr>
        <w:autoSpaceDE w:val="0"/>
        <w:autoSpaceDN w:val="0"/>
        <w:adjustRightInd w:val="0"/>
        <w:ind w:left="0" w:firstLine="709"/>
        <w:jc w:val="both"/>
        <w:outlineLvl w:val="1"/>
      </w:pPr>
      <w:r w:rsidRPr="00996284">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996284" w:rsidRPr="00996284" w:rsidRDefault="00996284" w:rsidP="00996284">
      <w:pPr>
        <w:numPr>
          <w:ilvl w:val="0"/>
          <w:numId w:val="6"/>
        </w:numPr>
        <w:autoSpaceDE w:val="0"/>
        <w:autoSpaceDN w:val="0"/>
        <w:adjustRightInd w:val="0"/>
        <w:ind w:left="0" w:firstLine="709"/>
        <w:jc w:val="both"/>
        <w:outlineLvl w:val="1"/>
      </w:pPr>
      <w:r w:rsidRPr="00996284">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996284" w:rsidRPr="00996284" w:rsidRDefault="00996284" w:rsidP="00996284">
      <w:pPr>
        <w:numPr>
          <w:ilvl w:val="0"/>
          <w:numId w:val="6"/>
        </w:numPr>
        <w:autoSpaceDE w:val="0"/>
        <w:autoSpaceDN w:val="0"/>
        <w:adjustRightInd w:val="0"/>
        <w:ind w:left="0" w:firstLine="709"/>
        <w:jc w:val="both"/>
        <w:outlineLvl w:val="1"/>
      </w:pPr>
      <w:r w:rsidRPr="0099628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96284" w:rsidRPr="00996284" w:rsidRDefault="00996284" w:rsidP="00996284">
      <w:pPr>
        <w:numPr>
          <w:ilvl w:val="0"/>
          <w:numId w:val="6"/>
        </w:numPr>
        <w:autoSpaceDE w:val="0"/>
        <w:autoSpaceDN w:val="0"/>
        <w:adjustRightInd w:val="0"/>
        <w:ind w:left="0" w:firstLine="709"/>
        <w:jc w:val="both"/>
        <w:outlineLvl w:val="1"/>
      </w:pPr>
      <w:r w:rsidRPr="0099628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96284" w:rsidRPr="00996284" w:rsidRDefault="00996284" w:rsidP="00996284">
      <w:pPr>
        <w:numPr>
          <w:ilvl w:val="0"/>
          <w:numId w:val="6"/>
        </w:numPr>
        <w:autoSpaceDE w:val="0"/>
        <w:autoSpaceDN w:val="0"/>
        <w:adjustRightInd w:val="0"/>
        <w:ind w:left="0" w:firstLine="709"/>
        <w:jc w:val="both"/>
        <w:outlineLvl w:val="1"/>
      </w:pPr>
      <w:r w:rsidRPr="00996284">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284" w:rsidRPr="00996284" w:rsidRDefault="00996284" w:rsidP="00996284">
      <w:pPr>
        <w:autoSpaceDE w:val="0"/>
        <w:autoSpaceDN w:val="0"/>
        <w:adjustRightInd w:val="0"/>
        <w:ind w:firstLine="709"/>
        <w:jc w:val="both"/>
        <w:outlineLvl w:val="1"/>
      </w:pPr>
      <w:r w:rsidRPr="00996284">
        <w:rPr>
          <w:iCs/>
        </w:rPr>
        <w:t xml:space="preserve">5.3. </w:t>
      </w:r>
      <w:r w:rsidRPr="00996284">
        <w:t>Основанием для начала процедуры досудебного (внесудебного) обжалования является поступление жалобы заявителя в Уполномоченный орган.</w:t>
      </w:r>
    </w:p>
    <w:p w:rsidR="00996284" w:rsidRPr="00996284" w:rsidRDefault="00996284" w:rsidP="00996284">
      <w:pPr>
        <w:autoSpaceDE w:val="0"/>
        <w:autoSpaceDN w:val="0"/>
        <w:adjustRightInd w:val="0"/>
        <w:ind w:firstLine="709"/>
        <w:jc w:val="both"/>
        <w:outlineLvl w:val="1"/>
        <w:rPr>
          <w:iCs/>
        </w:rPr>
      </w:pPr>
      <w:r w:rsidRPr="00996284">
        <w:rPr>
          <w:iCs/>
        </w:rPr>
        <w:t>Жалоба подается в письменной форме на бумажном носителе, в электронной форме. Жалоба может быть направлена по почте, с использованием</w:t>
      </w:r>
      <w:r w:rsidRPr="00996284">
        <w:t xml:space="preserve"> информационно-телекоммуникационных сетей общего пользования</w:t>
      </w:r>
      <w:r w:rsidRPr="00996284">
        <w:rPr>
          <w:iCs/>
        </w:rPr>
        <w:t xml:space="preserve">, а также может быть принята при личном приеме заявителя.    </w:t>
      </w:r>
    </w:p>
    <w:p w:rsidR="00996284" w:rsidRPr="00996284" w:rsidRDefault="00996284" w:rsidP="00996284">
      <w:pPr>
        <w:autoSpaceDE w:val="0"/>
        <w:autoSpaceDN w:val="0"/>
        <w:adjustRightInd w:val="0"/>
        <w:ind w:firstLine="709"/>
        <w:jc w:val="both"/>
        <w:outlineLvl w:val="1"/>
        <w:rPr>
          <w:iCs/>
        </w:rPr>
      </w:pPr>
      <w:r w:rsidRPr="00996284">
        <w:rPr>
          <w:iCs/>
        </w:rPr>
        <w:t>5.4. В досудебном порядке могут быть обжалованы действия (бездействие) и решения:</w:t>
      </w:r>
    </w:p>
    <w:p w:rsidR="00996284" w:rsidRPr="00996284" w:rsidRDefault="00996284" w:rsidP="00996284">
      <w:pPr>
        <w:numPr>
          <w:ilvl w:val="0"/>
          <w:numId w:val="10"/>
        </w:numPr>
        <w:autoSpaceDE w:val="0"/>
        <w:autoSpaceDN w:val="0"/>
        <w:adjustRightInd w:val="0"/>
        <w:ind w:left="0" w:firstLine="709"/>
        <w:jc w:val="both"/>
        <w:outlineLvl w:val="1"/>
        <w:rPr>
          <w:bCs/>
        </w:rPr>
      </w:pPr>
      <w:r w:rsidRPr="00996284">
        <w:rPr>
          <w:iCs/>
        </w:rPr>
        <w:t xml:space="preserve">должностных лиц </w:t>
      </w:r>
      <w:r w:rsidRPr="00996284">
        <w:t>Уполномоченного органа</w:t>
      </w:r>
      <w:r w:rsidRPr="00996284">
        <w:rPr>
          <w:iCs/>
        </w:rPr>
        <w:t xml:space="preserve">, муниципальных служащих – руководителю </w:t>
      </w:r>
      <w:r w:rsidRPr="00996284">
        <w:t>Уполномоченного органа</w:t>
      </w:r>
      <w:r w:rsidRPr="00996284">
        <w:rPr>
          <w:iCs/>
        </w:rPr>
        <w:t xml:space="preserve"> в соответствии с муниципальным правовым актом</w:t>
      </w:r>
      <w:r w:rsidRPr="00996284">
        <w:rPr>
          <w:bCs/>
        </w:rPr>
        <w:t>;</w:t>
      </w:r>
    </w:p>
    <w:p w:rsidR="00996284" w:rsidRPr="00996284" w:rsidRDefault="00996284" w:rsidP="00996284">
      <w:pPr>
        <w:numPr>
          <w:ilvl w:val="0"/>
          <w:numId w:val="10"/>
        </w:numPr>
        <w:autoSpaceDE w:val="0"/>
        <w:autoSpaceDN w:val="0"/>
        <w:adjustRightInd w:val="0"/>
        <w:ind w:left="0" w:firstLine="709"/>
        <w:jc w:val="both"/>
      </w:pPr>
      <w:r w:rsidRPr="00996284">
        <w:t>МФЦ - в Уполномоченный орган, заключивший соглашение о взаимодействии с многофункциональным центром</w:t>
      </w:r>
      <w:r w:rsidRPr="00996284">
        <w:rPr>
          <w:bCs/>
        </w:rPr>
        <w:t xml:space="preserve">.   </w:t>
      </w:r>
    </w:p>
    <w:p w:rsidR="00996284" w:rsidRPr="00996284" w:rsidRDefault="00996284" w:rsidP="00996284">
      <w:pPr>
        <w:autoSpaceDE w:val="0"/>
        <w:autoSpaceDN w:val="0"/>
        <w:adjustRightInd w:val="0"/>
        <w:ind w:firstLine="709"/>
        <w:jc w:val="both"/>
        <w:outlineLvl w:val="1"/>
        <w:rPr>
          <w:iCs/>
        </w:rPr>
      </w:pPr>
      <w:r w:rsidRPr="00996284">
        <w:rPr>
          <w:iCs/>
        </w:rPr>
        <w:t>5.5. Жалоба должна содержать:</w:t>
      </w:r>
    </w:p>
    <w:p w:rsidR="00996284" w:rsidRPr="00996284" w:rsidRDefault="00996284" w:rsidP="00996284">
      <w:pPr>
        <w:numPr>
          <w:ilvl w:val="0"/>
          <w:numId w:val="9"/>
        </w:numPr>
        <w:autoSpaceDE w:val="0"/>
        <w:autoSpaceDN w:val="0"/>
        <w:adjustRightInd w:val="0"/>
        <w:ind w:left="0" w:firstLine="709"/>
        <w:jc w:val="both"/>
        <w:outlineLvl w:val="1"/>
        <w:rPr>
          <w:iCs/>
        </w:rPr>
      </w:pPr>
      <w:r w:rsidRPr="00996284">
        <w:rPr>
          <w:iCs/>
        </w:rPr>
        <w:t xml:space="preserve">наименование Уполномоченного органа, должностного лица </w:t>
      </w:r>
      <w:r w:rsidRPr="00996284">
        <w:t>Уполномоченного органа</w:t>
      </w:r>
      <w:r w:rsidRPr="00996284">
        <w:rPr>
          <w:iCs/>
        </w:rPr>
        <w:t xml:space="preserve"> либо муниципального служащего, решения и действия (бездействие) которых обжалуются;</w:t>
      </w:r>
    </w:p>
    <w:p w:rsidR="00996284" w:rsidRPr="00996284" w:rsidRDefault="00996284" w:rsidP="00996284">
      <w:pPr>
        <w:numPr>
          <w:ilvl w:val="0"/>
          <w:numId w:val="9"/>
        </w:numPr>
        <w:autoSpaceDE w:val="0"/>
        <w:autoSpaceDN w:val="0"/>
        <w:adjustRightInd w:val="0"/>
        <w:ind w:left="0" w:firstLine="709"/>
        <w:jc w:val="both"/>
        <w:outlineLvl w:val="1"/>
        <w:rPr>
          <w:iCs/>
        </w:rPr>
      </w:pPr>
      <w:r w:rsidRPr="00996284">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284" w:rsidRPr="00996284" w:rsidRDefault="00996284" w:rsidP="00996284">
      <w:pPr>
        <w:numPr>
          <w:ilvl w:val="0"/>
          <w:numId w:val="9"/>
        </w:numPr>
        <w:autoSpaceDE w:val="0"/>
        <w:autoSpaceDN w:val="0"/>
        <w:adjustRightInd w:val="0"/>
        <w:ind w:left="0" w:firstLine="709"/>
        <w:jc w:val="both"/>
        <w:outlineLvl w:val="1"/>
        <w:rPr>
          <w:iCs/>
        </w:rPr>
      </w:pPr>
      <w:r w:rsidRPr="00996284">
        <w:rPr>
          <w:iCs/>
        </w:rPr>
        <w:t xml:space="preserve">сведения об обжалуемых решениях и действиях (бездействии) </w:t>
      </w:r>
      <w:r w:rsidRPr="00996284">
        <w:t>Уполномоченного органа</w:t>
      </w:r>
      <w:r w:rsidRPr="00996284">
        <w:rPr>
          <w:iCs/>
        </w:rPr>
        <w:t xml:space="preserve">, должностного лица </w:t>
      </w:r>
      <w:r w:rsidRPr="00996284">
        <w:t>Уполномоченного органа</w:t>
      </w:r>
      <w:r w:rsidRPr="00996284">
        <w:rPr>
          <w:iCs/>
        </w:rPr>
        <w:t xml:space="preserve"> либо муниципального служащего;</w:t>
      </w:r>
    </w:p>
    <w:p w:rsidR="00996284" w:rsidRPr="00996284" w:rsidRDefault="00996284" w:rsidP="00996284">
      <w:pPr>
        <w:numPr>
          <w:ilvl w:val="0"/>
          <w:numId w:val="9"/>
        </w:numPr>
        <w:autoSpaceDE w:val="0"/>
        <w:autoSpaceDN w:val="0"/>
        <w:adjustRightInd w:val="0"/>
        <w:ind w:left="0" w:firstLine="709"/>
        <w:jc w:val="both"/>
        <w:outlineLvl w:val="1"/>
        <w:rPr>
          <w:iCs/>
        </w:rPr>
      </w:pPr>
      <w:r w:rsidRPr="00996284">
        <w:rPr>
          <w:iCs/>
        </w:rPr>
        <w:t xml:space="preserve">доводы, на основании которых заявитель не согласен с решением и действием (бездействием) </w:t>
      </w:r>
      <w:r w:rsidRPr="00996284">
        <w:t>Уполномоченного органа</w:t>
      </w:r>
      <w:r w:rsidRPr="00996284">
        <w:rPr>
          <w:iCs/>
        </w:rPr>
        <w:t xml:space="preserve">, должностного лица </w:t>
      </w:r>
      <w:r w:rsidRPr="00996284">
        <w:t>Уполномоченного органа</w:t>
      </w:r>
      <w:r w:rsidRPr="00996284">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96284" w:rsidRPr="00996284" w:rsidRDefault="00996284" w:rsidP="00996284">
      <w:pPr>
        <w:autoSpaceDE w:val="0"/>
        <w:autoSpaceDN w:val="0"/>
        <w:adjustRightInd w:val="0"/>
        <w:ind w:firstLine="709"/>
        <w:jc w:val="both"/>
        <w:outlineLvl w:val="1"/>
        <w:rPr>
          <w:iCs/>
        </w:rPr>
      </w:pPr>
      <w:r w:rsidRPr="00996284">
        <w:rPr>
          <w:iCs/>
        </w:rPr>
        <w:t xml:space="preserve">5.6. На стадии досудебного обжалования действий (бездействия) </w:t>
      </w:r>
      <w:r w:rsidRPr="00996284">
        <w:t>Уполномоченного органа</w:t>
      </w:r>
      <w:r w:rsidRPr="00996284">
        <w:rPr>
          <w:iCs/>
        </w:rPr>
        <w:t xml:space="preserve">, должностного лица </w:t>
      </w:r>
      <w:r w:rsidRPr="00996284">
        <w:t xml:space="preserve">Уполномоченного органа </w:t>
      </w:r>
      <w:r w:rsidRPr="00996284">
        <w:rPr>
          <w:iCs/>
        </w:rPr>
        <w:t>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96284" w:rsidRPr="00996284" w:rsidRDefault="00996284" w:rsidP="00996284">
      <w:pPr>
        <w:autoSpaceDE w:val="0"/>
        <w:autoSpaceDN w:val="0"/>
        <w:adjustRightInd w:val="0"/>
        <w:ind w:firstLine="709"/>
        <w:jc w:val="both"/>
        <w:outlineLvl w:val="1"/>
        <w:rPr>
          <w:iCs/>
        </w:rPr>
      </w:pPr>
      <w:r w:rsidRPr="00996284">
        <w:rPr>
          <w:iCs/>
        </w:rPr>
        <w:t xml:space="preserve">5.7. Жалоба, поступившая в </w:t>
      </w:r>
      <w:r w:rsidRPr="00996284">
        <w:t>Уполномоченный орган</w:t>
      </w:r>
      <w:r w:rsidRPr="00996284">
        <w:rPr>
          <w:iCs/>
        </w:rPr>
        <w:t xml:space="preserve">, рассматривается в течение 15 рабочих дней со дня ее регистрации, а в случае обжалования отказа </w:t>
      </w:r>
      <w:r w:rsidRPr="00996284">
        <w:t>Уполномоченного органа</w:t>
      </w:r>
      <w:r w:rsidRPr="00996284">
        <w:rPr>
          <w:iCs/>
        </w:rPr>
        <w:t xml:space="preserve">, должностного лица </w:t>
      </w:r>
      <w:r w:rsidRPr="00996284">
        <w:rPr>
          <w:i/>
          <w:color w:val="FF0000"/>
        </w:rPr>
        <w:t>(</w:t>
      </w:r>
      <w:r w:rsidRPr="00996284">
        <w:t>Уполномоченного органа</w:t>
      </w:r>
      <w:r w:rsidRPr="00996284">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6284" w:rsidRPr="00996284" w:rsidRDefault="00996284" w:rsidP="00996284">
      <w:pPr>
        <w:autoSpaceDE w:val="0"/>
        <w:autoSpaceDN w:val="0"/>
        <w:adjustRightInd w:val="0"/>
        <w:ind w:firstLine="709"/>
        <w:jc w:val="both"/>
      </w:pPr>
      <w:r w:rsidRPr="00996284">
        <w:t>5.8. Случаи оставления жалобы без ответа:</w:t>
      </w:r>
    </w:p>
    <w:p w:rsidR="00996284" w:rsidRPr="00996284" w:rsidRDefault="00996284" w:rsidP="00996284">
      <w:pPr>
        <w:autoSpaceDE w:val="0"/>
        <w:autoSpaceDN w:val="0"/>
        <w:adjustRightInd w:val="0"/>
        <w:ind w:firstLine="709"/>
        <w:jc w:val="both"/>
      </w:pPr>
      <w:r w:rsidRPr="00996284">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996284" w:rsidRPr="00996284" w:rsidRDefault="00996284" w:rsidP="00996284">
      <w:pPr>
        <w:autoSpaceDE w:val="0"/>
        <w:autoSpaceDN w:val="0"/>
        <w:adjustRightInd w:val="0"/>
        <w:ind w:firstLine="709"/>
        <w:jc w:val="both"/>
      </w:pPr>
      <w:r w:rsidRPr="0099628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6284" w:rsidRPr="00996284" w:rsidRDefault="00996284" w:rsidP="00996284">
      <w:pPr>
        <w:autoSpaceDE w:val="0"/>
        <w:autoSpaceDN w:val="0"/>
        <w:adjustRightInd w:val="0"/>
        <w:ind w:firstLine="709"/>
        <w:jc w:val="both"/>
      </w:pPr>
      <w:r w:rsidRPr="00996284">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96284" w:rsidRPr="00996284" w:rsidRDefault="00996284" w:rsidP="00996284">
      <w:pPr>
        <w:autoSpaceDE w:val="0"/>
        <w:autoSpaceDN w:val="0"/>
        <w:adjustRightInd w:val="0"/>
        <w:ind w:firstLine="709"/>
        <w:jc w:val="both"/>
      </w:pPr>
      <w:r w:rsidRPr="00996284">
        <w:t>5.9. Случаи отказа в удовлетворении жалобы:</w:t>
      </w:r>
    </w:p>
    <w:p w:rsidR="00996284" w:rsidRPr="00996284" w:rsidRDefault="00996284" w:rsidP="00996284">
      <w:pPr>
        <w:autoSpaceDE w:val="0"/>
        <w:autoSpaceDN w:val="0"/>
        <w:adjustRightInd w:val="0"/>
        <w:ind w:firstLine="709"/>
        <w:jc w:val="both"/>
      </w:pPr>
      <w:r w:rsidRPr="00996284">
        <w:t>а) отсутствие нарушения порядка предоставления муниципальной услуги;</w:t>
      </w:r>
    </w:p>
    <w:p w:rsidR="00996284" w:rsidRPr="00996284" w:rsidRDefault="00996284" w:rsidP="00996284">
      <w:pPr>
        <w:autoSpaceDE w:val="0"/>
        <w:autoSpaceDN w:val="0"/>
        <w:adjustRightInd w:val="0"/>
        <w:ind w:firstLine="709"/>
        <w:jc w:val="both"/>
      </w:pPr>
      <w:r w:rsidRPr="00996284">
        <w:t>б) наличие вступившего в законную силу решения суда, арбитражного суда по жалобе о том же предмете и по тем же основаниям;</w:t>
      </w:r>
    </w:p>
    <w:p w:rsidR="00996284" w:rsidRPr="00996284" w:rsidRDefault="00996284" w:rsidP="00996284">
      <w:pPr>
        <w:autoSpaceDE w:val="0"/>
        <w:autoSpaceDN w:val="0"/>
        <w:adjustRightInd w:val="0"/>
        <w:ind w:firstLine="709"/>
        <w:jc w:val="both"/>
      </w:pPr>
      <w:r w:rsidRPr="00996284">
        <w:t>в) подача жалобы лицом, полномочия которого не подтверждены в порядке, установленном законодательством Российской Федерации;</w:t>
      </w:r>
    </w:p>
    <w:p w:rsidR="00996284" w:rsidRPr="00996284" w:rsidRDefault="00996284" w:rsidP="00996284">
      <w:pPr>
        <w:autoSpaceDE w:val="0"/>
        <w:autoSpaceDN w:val="0"/>
        <w:adjustRightInd w:val="0"/>
        <w:ind w:firstLine="709"/>
        <w:jc w:val="both"/>
      </w:pPr>
      <w:r w:rsidRPr="00996284">
        <w:t>г) наличие решения по жалобе, принятого ранее в отношении того же заявителя и по тому же предмету жалобы.</w:t>
      </w:r>
    </w:p>
    <w:p w:rsidR="00996284" w:rsidRPr="00996284" w:rsidRDefault="00996284" w:rsidP="00996284">
      <w:pPr>
        <w:autoSpaceDE w:val="0"/>
        <w:autoSpaceDN w:val="0"/>
        <w:adjustRightInd w:val="0"/>
        <w:ind w:firstLine="709"/>
        <w:jc w:val="both"/>
        <w:outlineLvl w:val="1"/>
        <w:rPr>
          <w:iCs/>
        </w:rPr>
      </w:pPr>
      <w:r w:rsidRPr="00996284">
        <w:rPr>
          <w:iCs/>
        </w:rPr>
        <w:t>5.10. По результатам рассмотрения жалобы принимается одно из следующих решений:</w:t>
      </w:r>
    </w:p>
    <w:p w:rsidR="00996284" w:rsidRPr="00996284" w:rsidRDefault="00996284" w:rsidP="00996284">
      <w:pPr>
        <w:numPr>
          <w:ilvl w:val="0"/>
          <w:numId w:val="11"/>
        </w:numPr>
        <w:autoSpaceDE w:val="0"/>
        <w:autoSpaceDN w:val="0"/>
        <w:adjustRightInd w:val="0"/>
        <w:ind w:left="0" w:firstLine="709"/>
        <w:jc w:val="both"/>
        <w:outlineLvl w:val="1"/>
        <w:rPr>
          <w:iCs/>
        </w:rPr>
      </w:pPr>
      <w:r w:rsidRPr="00996284">
        <w:rPr>
          <w:iCs/>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996284" w:rsidRPr="00996284" w:rsidRDefault="00996284" w:rsidP="00996284">
      <w:pPr>
        <w:numPr>
          <w:ilvl w:val="0"/>
          <w:numId w:val="11"/>
        </w:numPr>
        <w:autoSpaceDE w:val="0"/>
        <w:autoSpaceDN w:val="0"/>
        <w:adjustRightInd w:val="0"/>
        <w:ind w:left="0" w:firstLine="709"/>
        <w:jc w:val="both"/>
        <w:outlineLvl w:val="1"/>
        <w:rPr>
          <w:iCs/>
        </w:rPr>
      </w:pPr>
      <w:r w:rsidRPr="00996284">
        <w:rPr>
          <w:iCs/>
        </w:rPr>
        <w:t>об отказе в удовлетворении жалобы.</w:t>
      </w:r>
    </w:p>
    <w:p w:rsidR="00996284" w:rsidRPr="00996284" w:rsidRDefault="00996284" w:rsidP="00996284">
      <w:pPr>
        <w:autoSpaceDE w:val="0"/>
        <w:autoSpaceDN w:val="0"/>
        <w:adjustRightInd w:val="0"/>
        <w:ind w:firstLine="709"/>
        <w:jc w:val="both"/>
        <w:outlineLvl w:val="1"/>
        <w:rPr>
          <w:iCs/>
        </w:rPr>
      </w:pPr>
      <w:r w:rsidRPr="00996284">
        <w:rPr>
          <w:iCs/>
        </w:rPr>
        <w:t>5.11. Не позднее дня, следующего за днем принятия решения, указанного в пункте 5.10настоящего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284" w:rsidRPr="00996284" w:rsidRDefault="00996284" w:rsidP="00996284">
      <w:pPr>
        <w:autoSpaceDE w:val="0"/>
        <w:autoSpaceDN w:val="0"/>
        <w:adjustRightInd w:val="0"/>
        <w:ind w:firstLine="709"/>
        <w:jc w:val="both"/>
        <w:outlineLvl w:val="1"/>
        <w:rPr>
          <w:b/>
          <w:bCs/>
          <w:sz w:val="28"/>
          <w:szCs w:val="28"/>
        </w:rPr>
      </w:pPr>
    </w:p>
    <w:p w:rsidR="00996284" w:rsidRDefault="00996284"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Default="00687632" w:rsidP="00996284">
      <w:pPr>
        <w:autoSpaceDE w:val="0"/>
        <w:autoSpaceDN w:val="0"/>
        <w:adjustRightInd w:val="0"/>
        <w:ind w:firstLine="709"/>
        <w:jc w:val="both"/>
        <w:outlineLvl w:val="1"/>
        <w:rPr>
          <w:b/>
          <w:bCs/>
          <w:sz w:val="28"/>
          <w:szCs w:val="28"/>
        </w:rPr>
      </w:pPr>
    </w:p>
    <w:p w:rsidR="00687632" w:rsidRPr="00BA0450" w:rsidRDefault="00687632" w:rsidP="00996284">
      <w:pPr>
        <w:autoSpaceDE w:val="0"/>
        <w:autoSpaceDN w:val="0"/>
        <w:adjustRightInd w:val="0"/>
        <w:ind w:firstLine="709"/>
        <w:jc w:val="both"/>
        <w:outlineLvl w:val="1"/>
        <w:rPr>
          <w:b/>
          <w:bCs/>
          <w:sz w:val="28"/>
          <w:szCs w:val="28"/>
        </w:rPr>
      </w:pPr>
    </w:p>
    <w:p w:rsidR="00996284" w:rsidRPr="00EF304F" w:rsidRDefault="00996284" w:rsidP="00996284">
      <w:r>
        <w:rPr>
          <w:sz w:val="28"/>
          <w:szCs w:val="28"/>
        </w:rPr>
        <w:lastRenderedPageBreak/>
        <w:t xml:space="preserve">                                                                                                  </w:t>
      </w:r>
      <w:r w:rsidRPr="00EF304F">
        <w:t xml:space="preserve">Приложение </w:t>
      </w:r>
    </w:p>
    <w:p w:rsidR="00996284" w:rsidRPr="00EF304F" w:rsidRDefault="00996284" w:rsidP="00996284">
      <w:pPr>
        <w:ind w:left="4820"/>
      </w:pPr>
      <w:r>
        <w:t xml:space="preserve">          </w:t>
      </w:r>
      <w:r w:rsidRPr="00EF304F">
        <w:t>к административному регламенту</w:t>
      </w:r>
    </w:p>
    <w:p w:rsidR="00687632" w:rsidRDefault="00687632" w:rsidP="00996284">
      <w:pPr>
        <w:autoSpaceDE w:val="0"/>
        <w:autoSpaceDN w:val="0"/>
        <w:adjustRightInd w:val="0"/>
        <w:jc w:val="center"/>
        <w:outlineLvl w:val="2"/>
      </w:pPr>
    </w:p>
    <w:p w:rsidR="00996284" w:rsidRPr="00EF304F" w:rsidRDefault="00996284" w:rsidP="00996284">
      <w:pPr>
        <w:autoSpaceDE w:val="0"/>
        <w:autoSpaceDN w:val="0"/>
        <w:adjustRightInd w:val="0"/>
        <w:jc w:val="center"/>
        <w:outlineLvl w:val="2"/>
      </w:pPr>
      <w:r w:rsidRPr="00EF304F">
        <w:t>Блок-схема</w:t>
      </w:r>
    </w:p>
    <w:p w:rsidR="00996284" w:rsidRDefault="00996284" w:rsidP="00996284">
      <w:pPr>
        <w:autoSpaceDE w:val="0"/>
        <w:autoSpaceDN w:val="0"/>
        <w:adjustRightInd w:val="0"/>
        <w:jc w:val="center"/>
      </w:pPr>
      <w:r w:rsidRPr="00EF304F">
        <w:t>последовательности действий при предоставлении муниципальной услуги</w:t>
      </w:r>
    </w:p>
    <w:p w:rsidR="00996284" w:rsidRPr="00EF304F" w:rsidRDefault="00996284" w:rsidP="00996284">
      <w:pPr>
        <w:autoSpaceDE w:val="0"/>
        <w:autoSpaceDN w:val="0"/>
        <w:adjustRightInd w:val="0"/>
        <w:jc w:val="center"/>
      </w:pPr>
    </w:p>
    <w:p w:rsidR="00996284" w:rsidRPr="00BA0450" w:rsidRDefault="00E942B2" w:rsidP="00996284">
      <w:pPr>
        <w:jc w:val="center"/>
        <w:rPr>
          <w:sz w:val="28"/>
          <w:szCs w:val="28"/>
        </w:rPr>
      </w:pPr>
      <w:r>
        <w:rPr>
          <w:noProof/>
          <w:sz w:val="28"/>
          <w:szCs w:val="28"/>
        </w:rPr>
        <w:pict>
          <v:oval id="_x0000_s1045" style="position:absolute;left:0;text-align:left;margin-left:118.95pt;margin-top:.95pt;width:189pt;height:54pt;z-index:251680768">
            <v:textbox>
              <w:txbxContent>
                <w:p w:rsidR="00996284" w:rsidRPr="004C2698" w:rsidRDefault="00996284" w:rsidP="00996284">
                  <w:pPr>
                    <w:jc w:val="center"/>
                    <w:rPr>
                      <w:sz w:val="20"/>
                      <w:szCs w:val="20"/>
                    </w:rPr>
                  </w:pPr>
                  <w:r>
                    <w:rPr>
                      <w:sz w:val="20"/>
                      <w:szCs w:val="20"/>
                    </w:rPr>
                    <w:t>Обращение заявителя с заявлением в Уполномоченный орган</w:t>
                  </w:r>
                </w:p>
                <w:p w:rsidR="00996284" w:rsidRDefault="00996284" w:rsidP="00996284"/>
              </w:txbxContent>
            </v:textbox>
          </v:oval>
        </w:pict>
      </w:r>
    </w:p>
    <w:p w:rsidR="00996284" w:rsidRPr="00BA0450" w:rsidRDefault="00996284" w:rsidP="00996284">
      <w:pPr>
        <w:rPr>
          <w:sz w:val="28"/>
          <w:szCs w:val="28"/>
        </w:rPr>
      </w:pP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rect id="_x0000_s1027" style="position:absolute;margin-left:13.95pt;margin-top:15.25pt;width:117pt;height:1in;z-index:251662336">
            <v:textbox style="mso-next-textbox:#_x0000_s1027">
              <w:txbxContent>
                <w:p w:rsidR="00996284" w:rsidRPr="004C2698" w:rsidRDefault="00996284" w:rsidP="00996284">
                  <w:pPr>
                    <w:jc w:val="center"/>
                    <w:rPr>
                      <w:sz w:val="20"/>
                      <w:szCs w:val="20"/>
                    </w:rPr>
                  </w:pPr>
                  <w:r w:rsidRPr="004C2698">
                    <w:rPr>
                      <w:sz w:val="20"/>
                      <w:szCs w:val="20"/>
                    </w:rPr>
                    <w:t xml:space="preserve">Вручение (направление) заявителю </w:t>
                  </w:r>
                  <w:r>
                    <w:rPr>
                      <w:sz w:val="20"/>
                      <w:szCs w:val="20"/>
                    </w:rPr>
                    <w:t>копии заявления с отметкой о регистрации</w:t>
                  </w:r>
                </w:p>
              </w:txbxContent>
            </v:textbox>
          </v:rect>
        </w:pict>
      </w:r>
      <w:r>
        <w:rPr>
          <w:noProof/>
          <w:sz w:val="28"/>
          <w:szCs w:val="28"/>
        </w:rPr>
        <w:pict>
          <v:line id="_x0000_s1031" style="position:absolute;z-index:251666432" from="220.95pt,7.75pt" to="220.95pt,34.75pt">
            <v:stroke endarrow="block"/>
          </v:line>
        </w:pict>
      </w: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line id="_x0000_s1030" style="position:absolute;z-index:251665408" from="175.95pt,2.55pt" to="175.95pt,56.55pt">
            <v:stroke endarrow="block"/>
          </v:line>
        </w:pict>
      </w:r>
      <w:r>
        <w:rPr>
          <w:noProof/>
          <w:sz w:val="28"/>
          <w:szCs w:val="28"/>
        </w:rPr>
        <w:pict>
          <v:rect id="_x0000_s1026" style="position:absolute;margin-left:175.95pt;margin-top:2.55pt;width:171pt;height:27pt;z-index:251661312">
            <v:textbox style="mso-next-textbox:#_x0000_s1026">
              <w:txbxContent>
                <w:p w:rsidR="00996284" w:rsidRPr="004C2698" w:rsidRDefault="00996284" w:rsidP="00996284">
                  <w:pPr>
                    <w:jc w:val="center"/>
                    <w:rPr>
                      <w:sz w:val="20"/>
                      <w:szCs w:val="20"/>
                    </w:rPr>
                  </w:pPr>
                  <w:r w:rsidRPr="004C2698">
                    <w:rPr>
                      <w:sz w:val="20"/>
                      <w:szCs w:val="20"/>
                    </w:rPr>
                    <w:t xml:space="preserve">Прием и регистрация заявления </w:t>
                  </w:r>
                </w:p>
              </w:txbxContent>
            </v:textbox>
          </v:rect>
        </w:pict>
      </w:r>
    </w:p>
    <w:p w:rsidR="00996284" w:rsidRPr="00BA0450" w:rsidRDefault="00E942B2" w:rsidP="00996284">
      <w:pPr>
        <w:rPr>
          <w:sz w:val="28"/>
          <w:szCs w:val="28"/>
        </w:rPr>
      </w:pPr>
      <w:r>
        <w:rPr>
          <w:noProof/>
          <w:sz w:val="28"/>
          <w:szCs w:val="28"/>
        </w:rPr>
        <w:pict>
          <v:line id="_x0000_s1034" style="position:absolute;flip:x;z-index:251669504" from="346.95pt,0" to="346.95pt,46.65pt">
            <v:stroke endarrow="block"/>
          </v:line>
        </w:pict>
      </w:r>
      <w:r>
        <w:rPr>
          <w:noProof/>
          <w:sz w:val="28"/>
          <w:szCs w:val="28"/>
        </w:rPr>
        <w:pict>
          <v:line id="_x0000_s1043" style="position:absolute;flip:x;z-index:251678720" from="2in,4.1pt" to="171pt,4.1pt">
            <v:stroke endarrow="block"/>
          </v:line>
        </w:pict>
      </w:r>
    </w:p>
    <w:p w:rsidR="00996284" w:rsidRPr="00BA0450" w:rsidRDefault="00996284" w:rsidP="00996284">
      <w:pPr>
        <w:rPr>
          <w:sz w:val="28"/>
          <w:szCs w:val="28"/>
        </w:rPr>
      </w:pPr>
    </w:p>
    <w:p w:rsidR="00996284" w:rsidRPr="00BA0450" w:rsidRDefault="00E942B2" w:rsidP="00996284">
      <w:pPr>
        <w:tabs>
          <w:tab w:val="left" w:pos="2535"/>
        </w:tabs>
        <w:rPr>
          <w:sz w:val="28"/>
          <w:szCs w:val="28"/>
        </w:rPr>
      </w:pPr>
      <w:r>
        <w:rPr>
          <w:noProof/>
          <w:sz w:val="28"/>
          <w:szCs w:val="28"/>
        </w:rPr>
        <w:pict>
          <v:rect id="_x0000_s1033" style="position:absolute;margin-left:4.95pt;margin-top:14.45pt;width:215.6pt;height:36pt;z-index:251668480">
            <v:textbox style="mso-next-textbox:#_x0000_s1033">
              <w:txbxContent>
                <w:p w:rsidR="00996284" w:rsidRDefault="00996284" w:rsidP="00996284">
                  <w:pPr>
                    <w:jc w:val="center"/>
                  </w:pPr>
                  <w:r>
                    <w:rPr>
                      <w:sz w:val="20"/>
                      <w:szCs w:val="20"/>
                    </w:rPr>
                    <w:t>Наличие оснований для принятия решения об отказе о включении заявителя в список</w:t>
                  </w:r>
                </w:p>
              </w:txbxContent>
            </v:textbox>
          </v:rect>
        </w:pict>
      </w:r>
      <w:r>
        <w:rPr>
          <w:noProof/>
          <w:sz w:val="28"/>
          <w:szCs w:val="28"/>
        </w:rPr>
        <w:pict>
          <v:rect id="_x0000_s1028" style="position:absolute;margin-left:270pt;margin-top:14.45pt;width:225pt;height:36pt;z-index:251663360">
            <v:textbox style="mso-next-textbox:#_x0000_s1028">
              <w:txbxContent>
                <w:p w:rsidR="00996284" w:rsidRDefault="00996284" w:rsidP="00996284">
                  <w:pPr>
                    <w:jc w:val="center"/>
                  </w:pPr>
                  <w:r>
                    <w:rPr>
                      <w:sz w:val="20"/>
                      <w:szCs w:val="20"/>
                    </w:rPr>
                    <w:t>Отсутствие оснований для принятия решения  об отказе о включении заявителя в список</w:t>
                  </w:r>
                </w:p>
              </w:txbxContent>
            </v:textbox>
          </v:rect>
        </w:pict>
      </w:r>
    </w:p>
    <w:p w:rsidR="00996284" w:rsidRPr="00BA0450" w:rsidRDefault="00996284" w:rsidP="00996284">
      <w:pPr>
        <w:rPr>
          <w:sz w:val="28"/>
          <w:szCs w:val="28"/>
        </w:rPr>
      </w:pPr>
    </w:p>
    <w:p w:rsidR="00996284" w:rsidRPr="00BA0450" w:rsidRDefault="00996284" w:rsidP="00996284">
      <w:pPr>
        <w:tabs>
          <w:tab w:val="left" w:pos="7020"/>
        </w:tabs>
        <w:rPr>
          <w:sz w:val="28"/>
          <w:szCs w:val="28"/>
        </w:rPr>
      </w:pPr>
    </w:p>
    <w:p w:rsidR="00996284" w:rsidRPr="00BA0450" w:rsidRDefault="00E942B2" w:rsidP="00996284">
      <w:pPr>
        <w:rPr>
          <w:sz w:val="28"/>
          <w:szCs w:val="28"/>
        </w:rPr>
      </w:pPr>
      <w:r>
        <w:rPr>
          <w:noProof/>
          <w:sz w:val="28"/>
          <w:szCs w:val="28"/>
        </w:rPr>
        <w:pict>
          <v:line id="_x0000_s1036" style="position:absolute;z-index:251671552" from="139.95pt,10.6pt" to="139.95pt,28.6pt">
            <v:stroke endarrow="block"/>
          </v:line>
        </w:pict>
      </w:r>
      <w:r>
        <w:rPr>
          <w:noProof/>
          <w:sz w:val="28"/>
          <w:szCs w:val="28"/>
        </w:rPr>
        <w:pict>
          <v:line id="_x0000_s1039" style="position:absolute;z-index:251674624" from="396pt,2.15pt" to="396pt,20.15pt">
            <v:stroke endarrow="block"/>
          </v:line>
        </w:pict>
      </w:r>
    </w:p>
    <w:p w:rsidR="00996284" w:rsidRPr="00BA0450" w:rsidRDefault="00E942B2" w:rsidP="00996284">
      <w:pPr>
        <w:rPr>
          <w:sz w:val="28"/>
          <w:szCs w:val="28"/>
        </w:rPr>
      </w:pPr>
      <w:r>
        <w:rPr>
          <w:noProof/>
          <w:sz w:val="28"/>
          <w:szCs w:val="28"/>
        </w:rPr>
        <w:pict>
          <v:oval id="_x0000_s1044" style="position:absolute;margin-left:-6.3pt;margin-top:12.5pt;width:243pt;height:1in;z-index:251679744">
            <v:textbox style="mso-next-textbox:#_x0000_s1044">
              <w:txbxContent>
                <w:p w:rsidR="00996284" w:rsidRDefault="00996284" w:rsidP="00996284">
                  <w:pPr>
                    <w:jc w:val="center"/>
                  </w:pPr>
                  <w:r>
                    <w:rPr>
                      <w:sz w:val="20"/>
                      <w:szCs w:val="20"/>
                    </w:rPr>
                    <w:t xml:space="preserve">Принятие Уполномоченным органом решения  об отказе о включении заявителя в список и направление заявителю копии такого решения  </w:t>
                  </w:r>
                </w:p>
                <w:p w:rsidR="00996284" w:rsidRDefault="00996284" w:rsidP="00996284"/>
              </w:txbxContent>
            </v:textbox>
          </v:oval>
        </w:pict>
      </w:r>
      <w:r>
        <w:rPr>
          <w:noProof/>
          <w:sz w:val="28"/>
          <w:szCs w:val="28"/>
        </w:rPr>
        <w:pict>
          <v:shapetype id="_x0000_t202" coordsize="21600,21600" o:spt="202" path="m,l,21600r21600,l21600,xe">
            <v:stroke joinstyle="miter"/>
            <v:path gradientshapeok="t" o:connecttype="rect"/>
          </v:shapetype>
          <v:shape id="_x0000_s1038" type="#_x0000_t202" style="position:absolute;margin-left:270pt;margin-top:4.05pt;width:225pt;height:36pt;z-index:251673600">
            <v:textbox style="mso-next-textbox:#_x0000_s1038">
              <w:txbxContent>
                <w:p w:rsidR="00996284" w:rsidRDefault="00996284" w:rsidP="00996284">
                  <w:pPr>
                    <w:jc w:val="center"/>
                  </w:pPr>
                  <w:r>
                    <w:rPr>
                      <w:sz w:val="20"/>
                      <w:szCs w:val="20"/>
                    </w:rPr>
                    <w:t>Принятие Уполномоченным органом решения  о включении заявителя в список</w:t>
                  </w:r>
                </w:p>
              </w:txbxContent>
            </v:textbox>
          </v:shape>
        </w:pict>
      </w: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line id="_x0000_s1042" style="position:absolute;z-index:251677696" from="396pt,7.85pt" to="396pt,25.85pt">
            <v:stroke endarrow="block"/>
          </v:line>
        </w:pict>
      </w:r>
    </w:p>
    <w:p w:rsidR="00996284" w:rsidRPr="00BA0450" w:rsidRDefault="00E942B2" w:rsidP="00996284">
      <w:pPr>
        <w:rPr>
          <w:sz w:val="28"/>
          <w:szCs w:val="28"/>
        </w:rPr>
      </w:pPr>
      <w:r>
        <w:rPr>
          <w:noProof/>
          <w:sz w:val="28"/>
          <w:szCs w:val="28"/>
        </w:rPr>
        <w:pict>
          <v:rect id="_x0000_s1041" style="position:absolute;margin-left:270pt;margin-top:9.8pt;width:225pt;height:45pt;z-index:251676672">
            <v:textbox style="mso-next-textbox:#_x0000_s1041">
              <w:txbxContent>
                <w:p w:rsidR="00996284" w:rsidRPr="00D51C84" w:rsidRDefault="00996284" w:rsidP="00996284">
                  <w:pPr>
                    <w:jc w:val="center"/>
                    <w:rPr>
                      <w:sz w:val="20"/>
                      <w:szCs w:val="20"/>
                    </w:rPr>
                  </w:pPr>
                  <w:r>
                    <w:rPr>
                      <w:sz w:val="20"/>
                      <w:szCs w:val="20"/>
                    </w:rPr>
                    <w:t xml:space="preserve">Формирование земельных участков, предназначенных для бесплатного предоставления в собственность гражданам имеющих право на приобретение в собственность бесплатно </w:t>
                  </w:r>
                </w:p>
              </w:txbxContent>
            </v:textbox>
          </v:rect>
        </w:pict>
      </w:r>
    </w:p>
    <w:p w:rsidR="00996284" w:rsidRPr="00BA0450" w:rsidRDefault="00E942B2" w:rsidP="00996284">
      <w:pPr>
        <w:rPr>
          <w:sz w:val="28"/>
          <w:szCs w:val="28"/>
        </w:rPr>
      </w:pPr>
      <w:r>
        <w:rPr>
          <w:noProof/>
          <w:sz w:val="28"/>
          <w:szCs w:val="28"/>
        </w:rPr>
        <w:pict>
          <v:line id="_x0000_s1047" style="position:absolute;flip:x;z-index:251682816" from="220.95pt,8.85pt" to="265.95pt,62.85pt">
            <v:stroke endarrow="block"/>
          </v:line>
        </w:pict>
      </w:r>
      <w:r>
        <w:rPr>
          <w:noProof/>
          <w:sz w:val="28"/>
          <w:szCs w:val="28"/>
        </w:rPr>
        <w:pict>
          <v:shape id="_x0000_s1040" type="#_x0000_t202" style="position:absolute;margin-left:549pt;margin-top:22.35pt;width:3in;height:36pt;z-index:251675648">
            <v:textbox style="mso-next-textbox:#_x0000_s1040">
              <w:txbxContent>
                <w:p w:rsidR="00996284" w:rsidRDefault="00996284" w:rsidP="00996284">
                  <w:pPr>
                    <w:jc w:val="center"/>
                  </w:pPr>
                  <w:r>
                    <w:rPr>
                      <w:sz w:val="20"/>
                      <w:szCs w:val="20"/>
                    </w:rPr>
                    <w:t>Принятие Уполномоченным органом решения  об отказе о включении заявителя в список</w:t>
                  </w:r>
                </w:p>
              </w:txbxContent>
            </v:textbox>
          </v:shape>
        </w:pict>
      </w:r>
    </w:p>
    <w:p w:rsidR="00996284" w:rsidRPr="00BA0450" w:rsidRDefault="00E942B2" w:rsidP="00996284">
      <w:pPr>
        <w:rPr>
          <w:sz w:val="28"/>
          <w:szCs w:val="28"/>
        </w:rPr>
      </w:pPr>
      <w:r>
        <w:rPr>
          <w:noProof/>
          <w:sz w:val="28"/>
          <w:szCs w:val="28"/>
        </w:rPr>
        <w:pict>
          <v:line id="_x0000_s1037" style="position:absolute;z-index:251672576" from="139.95pt,4.2pt" to="139.95pt,22.2pt">
            <v:stroke endarrow="block"/>
          </v:line>
        </w:pict>
      </w:r>
    </w:p>
    <w:p w:rsidR="00996284" w:rsidRPr="00BA0450" w:rsidRDefault="00E942B2" w:rsidP="00996284">
      <w:pPr>
        <w:rPr>
          <w:sz w:val="28"/>
          <w:szCs w:val="28"/>
        </w:rPr>
      </w:pPr>
      <w:r>
        <w:rPr>
          <w:noProof/>
          <w:sz w:val="28"/>
          <w:szCs w:val="28"/>
        </w:rPr>
        <w:pict>
          <v:shape id="_x0000_s1035" type="#_x0000_t202" style="position:absolute;margin-left:4.95pt;margin-top:8.15pt;width:3in;height:36pt;z-index:251670528">
            <v:textbox style="mso-next-textbox:#_x0000_s1035">
              <w:txbxContent>
                <w:p w:rsidR="00996284" w:rsidRPr="00AD2019" w:rsidRDefault="00996284" w:rsidP="00996284">
                  <w:pPr>
                    <w:jc w:val="center"/>
                    <w:rPr>
                      <w:sz w:val="20"/>
                      <w:szCs w:val="20"/>
                    </w:rPr>
                  </w:pPr>
                  <w:r w:rsidRPr="00AD2019">
                    <w:rPr>
                      <w:sz w:val="20"/>
                      <w:szCs w:val="20"/>
                    </w:rPr>
                    <w:t xml:space="preserve">Выявление основания </w:t>
                  </w:r>
                  <w:r>
                    <w:rPr>
                      <w:sz w:val="20"/>
                      <w:szCs w:val="20"/>
                    </w:rPr>
                    <w:t>для принятия решения об исключении заявителя из списка</w:t>
                  </w:r>
                </w:p>
              </w:txbxContent>
            </v:textbox>
          </v:shape>
        </w:pict>
      </w:r>
      <w:r>
        <w:rPr>
          <w:noProof/>
          <w:sz w:val="28"/>
          <w:szCs w:val="28"/>
        </w:rPr>
        <w:pict>
          <v:line id="_x0000_s1050" style="position:absolute;z-index:251685888" from="400.95pt,8.15pt" to="400.95pt,26.15pt">
            <v:stroke endarrow="block"/>
          </v:line>
        </w:pict>
      </w:r>
    </w:p>
    <w:p w:rsidR="00996284" w:rsidRPr="00BA0450" w:rsidRDefault="00E942B2" w:rsidP="00996284">
      <w:pPr>
        <w:rPr>
          <w:sz w:val="28"/>
          <w:szCs w:val="28"/>
        </w:rPr>
      </w:pPr>
      <w:r>
        <w:rPr>
          <w:noProof/>
          <w:sz w:val="28"/>
          <w:szCs w:val="28"/>
        </w:rPr>
        <w:pict>
          <v:rect id="_x0000_s1046" style="position:absolute;margin-left:252pt;margin-top:7.4pt;width:234pt;height:63pt;z-index:251681792">
            <v:textbox style="mso-next-textbox:#_x0000_s1046">
              <w:txbxContent>
                <w:p w:rsidR="00996284" w:rsidRPr="005B2F14" w:rsidRDefault="00996284" w:rsidP="00996284">
                  <w:pPr>
                    <w:jc w:val="both"/>
                    <w:rPr>
                      <w:sz w:val="20"/>
                      <w:szCs w:val="20"/>
                    </w:rPr>
                  </w:pPr>
                  <w:r>
                    <w:rPr>
                      <w:sz w:val="20"/>
                      <w:szCs w:val="20"/>
                    </w:rPr>
                    <w:t>Подготовка проекта постановления об утверждении перечней земельных участков, предназначенных для бесплатного предоставления в собственность гражданам</w:t>
                  </w:r>
                  <w:r w:rsidRPr="00FA3E4A">
                    <w:rPr>
                      <w:sz w:val="20"/>
                      <w:szCs w:val="20"/>
                    </w:rPr>
                    <w:t xml:space="preserve"> </w:t>
                  </w:r>
                  <w:r>
                    <w:rPr>
                      <w:sz w:val="20"/>
                      <w:szCs w:val="20"/>
                    </w:rPr>
                    <w:t xml:space="preserve">и последующее утверждение </w:t>
                  </w:r>
                </w:p>
              </w:txbxContent>
            </v:textbox>
          </v:rect>
        </w:pict>
      </w:r>
    </w:p>
    <w:p w:rsidR="00996284" w:rsidRPr="00BA0450" w:rsidRDefault="00E942B2" w:rsidP="00996284">
      <w:pPr>
        <w:rPr>
          <w:sz w:val="28"/>
          <w:szCs w:val="28"/>
        </w:rPr>
      </w:pPr>
      <w:r>
        <w:rPr>
          <w:noProof/>
          <w:sz w:val="28"/>
          <w:szCs w:val="28"/>
        </w:rPr>
        <w:pict>
          <v:line id="_x0000_s1049" style="position:absolute;z-index:251684864" from="2in,11.95pt" to="2in,29.95pt">
            <v:stroke endarrow="block"/>
          </v:line>
        </w:pict>
      </w:r>
    </w:p>
    <w:p w:rsidR="00996284" w:rsidRPr="00BA0450" w:rsidRDefault="00E942B2" w:rsidP="00996284">
      <w:pPr>
        <w:rPr>
          <w:sz w:val="28"/>
          <w:szCs w:val="28"/>
        </w:rPr>
      </w:pPr>
      <w:r>
        <w:rPr>
          <w:noProof/>
          <w:sz w:val="28"/>
          <w:szCs w:val="28"/>
        </w:rPr>
        <w:pict>
          <v:oval id="_x0000_s1048" style="position:absolute;margin-left:-17.2pt;margin-top:11.2pt;width:243pt;height:1in;z-index:251683840">
            <v:textbox style="mso-next-textbox:#_x0000_s1048">
              <w:txbxContent>
                <w:p w:rsidR="00996284" w:rsidRDefault="00996284" w:rsidP="00996284">
                  <w:pPr>
                    <w:jc w:val="center"/>
                  </w:pPr>
                  <w:r>
                    <w:rPr>
                      <w:sz w:val="20"/>
                      <w:szCs w:val="20"/>
                    </w:rPr>
                    <w:t>Принятие Уполномоченным органом решения  об исключении заявителя из списка и направление заявителю копии такого решения</w:t>
                  </w:r>
                </w:p>
                <w:p w:rsidR="00996284" w:rsidRDefault="00996284" w:rsidP="00996284"/>
              </w:txbxContent>
            </v:textbox>
          </v:oval>
        </w:pict>
      </w: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line id="_x0000_s1051" style="position:absolute;z-index:251686912" from="396pt,6pt" to="396pt,24pt">
            <v:stroke endarrow="block"/>
          </v:line>
        </w:pict>
      </w:r>
    </w:p>
    <w:p w:rsidR="00996284" w:rsidRPr="00BA0450" w:rsidRDefault="00E942B2" w:rsidP="00996284">
      <w:pPr>
        <w:rPr>
          <w:sz w:val="28"/>
          <w:szCs w:val="28"/>
        </w:rPr>
      </w:pPr>
      <w:r>
        <w:rPr>
          <w:noProof/>
          <w:sz w:val="28"/>
          <w:szCs w:val="28"/>
        </w:rPr>
        <w:pict>
          <v:rect id="_x0000_s1029" style="position:absolute;margin-left:265.95pt;margin-top:7.9pt;width:225pt;height:45pt;z-index:251664384">
            <v:textbox style="mso-next-textbox:#_x0000_s1029">
              <w:txbxContent>
                <w:p w:rsidR="00996284" w:rsidRPr="006E04FE" w:rsidRDefault="00996284" w:rsidP="00996284">
                  <w:pPr>
                    <w:jc w:val="center"/>
                    <w:rPr>
                      <w:sz w:val="20"/>
                      <w:szCs w:val="20"/>
                    </w:rPr>
                  </w:pPr>
                  <w:r w:rsidRPr="006E04FE">
                    <w:rPr>
                      <w:sz w:val="20"/>
                      <w:szCs w:val="20"/>
                    </w:rPr>
                    <w:t xml:space="preserve">Направление </w:t>
                  </w:r>
                  <w:r>
                    <w:rPr>
                      <w:sz w:val="20"/>
                      <w:szCs w:val="20"/>
                    </w:rPr>
                    <w:t>заявителю уведомления о возможности приобретения земельного участка в собственность бесплатно</w:t>
                  </w:r>
                </w:p>
              </w:txbxContent>
            </v:textbox>
          </v:rect>
        </w:pict>
      </w: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line id="_x0000_s1032" style="position:absolute;flip:x;z-index:251667456" from="238.95pt,2.7pt" to="265.95pt,20.7pt">
            <v:stroke endarrow="block"/>
          </v:line>
        </w:pict>
      </w:r>
      <w:r>
        <w:rPr>
          <w:noProof/>
          <w:sz w:val="28"/>
          <w:szCs w:val="28"/>
        </w:rPr>
        <w:pict>
          <v:rect id="_x0000_s1054" style="position:absolute;margin-left:11.7pt;margin-top:7.65pt;width:225pt;height:36pt;z-index:251689984">
            <v:textbox style="mso-next-textbox:#_x0000_s1054">
              <w:txbxContent>
                <w:p w:rsidR="00996284" w:rsidRPr="006E04FE" w:rsidRDefault="00996284" w:rsidP="00996284">
                  <w:pPr>
                    <w:jc w:val="center"/>
                    <w:rPr>
                      <w:sz w:val="20"/>
                      <w:szCs w:val="20"/>
                    </w:rPr>
                  </w:pPr>
                  <w:r>
                    <w:rPr>
                      <w:sz w:val="20"/>
                      <w:szCs w:val="20"/>
                    </w:rPr>
                    <w:t>Отказ</w:t>
                  </w:r>
                  <w:r w:rsidRPr="006E04FE">
                    <w:rPr>
                      <w:sz w:val="20"/>
                      <w:szCs w:val="20"/>
                    </w:rPr>
                    <w:t xml:space="preserve"> </w:t>
                  </w:r>
                  <w:r>
                    <w:rPr>
                      <w:sz w:val="20"/>
                      <w:szCs w:val="20"/>
                    </w:rPr>
                    <w:t>заявителя в приобретении предложенного земельного участка</w:t>
                  </w:r>
                </w:p>
              </w:txbxContent>
            </v:textbox>
          </v:rect>
        </w:pict>
      </w:r>
    </w:p>
    <w:p w:rsidR="00996284" w:rsidRPr="00BA0450" w:rsidRDefault="00E942B2" w:rsidP="00996284">
      <w:pPr>
        <w:rPr>
          <w:sz w:val="28"/>
          <w:szCs w:val="28"/>
        </w:rPr>
      </w:pPr>
      <w:r>
        <w:rPr>
          <w:noProof/>
          <w:sz w:val="28"/>
          <w:szCs w:val="28"/>
        </w:rPr>
        <w:pict>
          <v:line id="_x0000_s1053" style="position:absolute;z-index:251688960" from="396pt,4.6pt" to="396pt,22.6pt">
            <v:stroke endarrow="block"/>
          </v:line>
        </w:pict>
      </w:r>
    </w:p>
    <w:p w:rsidR="00996284" w:rsidRPr="00BA0450" w:rsidRDefault="00E942B2" w:rsidP="00996284">
      <w:pPr>
        <w:rPr>
          <w:sz w:val="28"/>
          <w:szCs w:val="28"/>
        </w:rPr>
      </w:pPr>
      <w:r>
        <w:rPr>
          <w:noProof/>
          <w:sz w:val="28"/>
          <w:szCs w:val="28"/>
        </w:rPr>
        <w:pict>
          <v:rect id="_x0000_s1052" style="position:absolute;margin-left:261pt;margin-top:6.5pt;width:225pt;height:54pt;z-index:251687936">
            <v:textbox style="mso-next-textbox:#_x0000_s1052">
              <w:txbxContent>
                <w:p w:rsidR="00996284" w:rsidRPr="006E04FE" w:rsidRDefault="00996284" w:rsidP="00996284">
                  <w:pPr>
                    <w:jc w:val="center"/>
                    <w:rPr>
                      <w:sz w:val="20"/>
                      <w:szCs w:val="20"/>
                    </w:rPr>
                  </w:pPr>
                  <w:r>
                    <w:rPr>
                      <w:sz w:val="20"/>
                      <w:szCs w:val="20"/>
                    </w:rPr>
                    <w:t>Поступление в Уполномоченный орган письменного сообщения</w:t>
                  </w:r>
                  <w:r w:rsidRPr="006E04FE">
                    <w:rPr>
                      <w:sz w:val="20"/>
                      <w:szCs w:val="20"/>
                    </w:rPr>
                    <w:t xml:space="preserve"> </w:t>
                  </w:r>
                  <w:r>
                    <w:rPr>
                      <w:sz w:val="20"/>
                      <w:szCs w:val="20"/>
                    </w:rPr>
                    <w:t>заявителя о его согласии приобрести предложенный земельный участок</w:t>
                  </w:r>
                </w:p>
              </w:txbxContent>
            </v:textbox>
          </v:rect>
        </w:pict>
      </w:r>
      <w:r>
        <w:rPr>
          <w:noProof/>
          <w:sz w:val="28"/>
          <w:szCs w:val="28"/>
        </w:rPr>
        <w:pict>
          <v:line id="_x0000_s1060" style="position:absolute;z-index:251696128" from="139.95pt,11.45pt" to="139.95pt,29.45pt">
            <v:stroke endarrow="block"/>
          </v:line>
        </w:pict>
      </w:r>
    </w:p>
    <w:p w:rsidR="00996284" w:rsidRPr="00BA0450" w:rsidRDefault="00E942B2" w:rsidP="00996284">
      <w:pPr>
        <w:rPr>
          <w:sz w:val="28"/>
          <w:szCs w:val="28"/>
        </w:rPr>
      </w:pPr>
      <w:r>
        <w:rPr>
          <w:noProof/>
          <w:sz w:val="28"/>
          <w:szCs w:val="28"/>
        </w:rPr>
        <w:pict>
          <v:rect id="_x0000_s1059" style="position:absolute;margin-left:11.7pt;margin-top:13.35pt;width:225pt;height:1in;z-index:251695104">
            <v:textbox style="mso-next-textbox:#_x0000_s1059">
              <w:txbxContent>
                <w:p w:rsidR="00996284" w:rsidRPr="006E04FE" w:rsidRDefault="00996284" w:rsidP="00996284">
                  <w:pPr>
                    <w:jc w:val="center"/>
                    <w:rPr>
                      <w:sz w:val="20"/>
                      <w:szCs w:val="20"/>
                    </w:rPr>
                  </w:pPr>
                  <w:r>
                    <w:rPr>
                      <w:sz w:val="20"/>
                      <w:szCs w:val="20"/>
                    </w:rPr>
                    <w:t>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txbxContent>
            </v:textbox>
          </v:rect>
        </w:pict>
      </w: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line id="_x0000_s1056" style="position:absolute;z-index:251692032" from="396pt,12.2pt" to="396pt,30.2pt">
            <v:stroke endarrow="block"/>
          </v:line>
        </w:pict>
      </w:r>
    </w:p>
    <w:p w:rsidR="00996284" w:rsidRPr="00BA0450" w:rsidRDefault="00E942B2" w:rsidP="00996284">
      <w:pPr>
        <w:rPr>
          <w:sz w:val="28"/>
          <w:szCs w:val="28"/>
        </w:rPr>
      </w:pPr>
      <w:r>
        <w:rPr>
          <w:noProof/>
          <w:sz w:val="28"/>
          <w:szCs w:val="28"/>
        </w:rPr>
        <w:pict>
          <v:rect id="_x0000_s1055" style="position:absolute;margin-left:252pt;margin-top:14.1pt;width:234pt;height:58.75pt;z-index:251691008">
            <v:textbox style="mso-next-textbox:#_x0000_s1055">
              <w:txbxContent>
                <w:p w:rsidR="00996284" w:rsidRDefault="00996284" w:rsidP="00996284">
                  <w:pPr>
                    <w:jc w:val="center"/>
                  </w:pPr>
                  <w:r>
                    <w:rPr>
                      <w:sz w:val="20"/>
                      <w:szCs w:val="20"/>
                    </w:rPr>
                    <w:t xml:space="preserve">Подготовка проекта  постановления  о бесплатном предоставлении в собственность заявителю земельного участка  и последующее утверждение </w:t>
                  </w:r>
                </w:p>
              </w:txbxContent>
            </v:textbox>
          </v:rect>
        </w:pict>
      </w:r>
    </w:p>
    <w:p w:rsidR="00996284" w:rsidRPr="00BA0450" w:rsidRDefault="00996284" w:rsidP="00996284">
      <w:pPr>
        <w:rPr>
          <w:sz w:val="28"/>
          <w:szCs w:val="28"/>
        </w:rPr>
      </w:pPr>
    </w:p>
    <w:p w:rsidR="00996284" w:rsidRPr="00BA0450" w:rsidRDefault="00996284" w:rsidP="00996284">
      <w:pPr>
        <w:rPr>
          <w:sz w:val="28"/>
          <w:szCs w:val="28"/>
        </w:rPr>
      </w:pPr>
    </w:p>
    <w:p w:rsidR="00996284" w:rsidRPr="00BA0450" w:rsidRDefault="00996284" w:rsidP="00996284">
      <w:pPr>
        <w:rPr>
          <w:sz w:val="28"/>
          <w:szCs w:val="28"/>
        </w:rPr>
      </w:pPr>
    </w:p>
    <w:p w:rsidR="00996284" w:rsidRPr="00BA0450" w:rsidRDefault="00E942B2" w:rsidP="00996284">
      <w:pPr>
        <w:rPr>
          <w:sz w:val="28"/>
          <w:szCs w:val="28"/>
        </w:rPr>
      </w:pPr>
      <w:r>
        <w:rPr>
          <w:noProof/>
          <w:sz w:val="28"/>
          <w:szCs w:val="28"/>
        </w:rPr>
        <w:pict>
          <v:oval id="_x0000_s1057" style="position:absolute;margin-left:89.7pt;margin-top:19.9pt;width:243pt;height:90pt;z-index:251693056">
            <v:textbox style="mso-next-textbox:#_x0000_s1057">
              <w:txbxContent>
                <w:p w:rsidR="00996284" w:rsidRDefault="00996284" w:rsidP="00996284">
                  <w:pPr>
                    <w:jc w:val="center"/>
                  </w:pPr>
                  <w:r>
                    <w:rPr>
                      <w:sz w:val="20"/>
                      <w:szCs w:val="20"/>
                    </w:rPr>
                    <w:t>Направление заявителю постановления</w:t>
                  </w:r>
                </w:p>
                <w:p w:rsidR="00996284" w:rsidRDefault="00996284" w:rsidP="00996284">
                  <w:pPr>
                    <w:jc w:val="center"/>
                  </w:pPr>
                  <w:r>
                    <w:rPr>
                      <w:sz w:val="20"/>
                      <w:szCs w:val="20"/>
                    </w:rPr>
                    <w:t>о бесплатном предоставлении в собственность земельного участка и кадастрового паспорта земельного участка</w:t>
                  </w:r>
                </w:p>
              </w:txbxContent>
            </v:textbox>
          </v:oval>
        </w:pict>
      </w:r>
      <w:r>
        <w:rPr>
          <w:noProof/>
          <w:sz w:val="28"/>
          <w:szCs w:val="28"/>
        </w:rPr>
        <w:pict>
          <v:line id="_x0000_s1058" style="position:absolute;z-index:251694080" from="277.95pt,8.45pt" to="277.95pt,26.45pt">
            <v:stroke endarrow="block"/>
          </v:line>
        </w:pict>
      </w:r>
    </w:p>
    <w:p w:rsidR="001D0895" w:rsidRDefault="001D0895" w:rsidP="001D0895">
      <w:pPr>
        <w:rPr>
          <w:sz w:val="28"/>
          <w:szCs w:val="28"/>
        </w:rPr>
        <w:sectPr w:rsidR="001D0895" w:rsidSect="005A37CB">
          <w:pgSz w:w="11906" w:h="16838"/>
          <w:pgMar w:top="709" w:right="851" w:bottom="426" w:left="993" w:header="709" w:footer="709" w:gutter="0"/>
          <w:cols w:space="708"/>
          <w:docGrid w:linePitch="360"/>
        </w:sectPr>
      </w:pPr>
    </w:p>
    <w:p w:rsidR="001D0895" w:rsidRDefault="001D0895" w:rsidP="001C2FE2">
      <w:pPr>
        <w:jc w:val="both"/>
      </w:pPr>
    </w:p>
    <w:sectPr w:rsidR="001D0895" w:rsidSect="0034722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01D4"/>
    <w:multiLevelType w:val="hybridMultilevel"/>
    <w:tmpl w:val="7DB89944"/>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9344FB2"/>
    <w:multiLevelType w:val="hybridMultilevel"/>
    <w:tmpl w:val="67AE1BF4"/>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57B536A"/>
    <w:multiLevelType w:val="hybridMultilevel"/>
    <w:tmpl w:val="AAC4AB9E"/>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A8475A2"/>
    <w:multiLevelType w:val="hybridMultilevel"/>
    <w:tmpl w:val="50C2B45A"/>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AFA165B"/>
    <w:multiLevelType w:val="hybridMultilevel"/>
    <w:tmpl w:val="BEA69E30"/>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953112F"/>
    <w:multiLevelType w:val="hybridMultilevel"/>
    <w:tmpl w:val="D3FCF366"/>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1985FBC"/>
    <w:multiLevelType w:val="hybridMultilevel"/>
    <w:tmpl w:val="0B10DC12"/>
    <w:lvl w:ilvl="0" w:tplc="E7E0400A">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68BF2454"/>
    <w:multiLevelType w:val="hybridMultilevel"/>
    <w:tmpl w:val="AF865EF4"/>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CAA7FD7"/>
    <w:multiLevelType w:val="hybridMultilevel"/>
    <w:tmpl w:val="4F76F9AE"/>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387BE4"/>
    <w:multiLevelType w:val="hybridMultilevel"/>
    <w:tmpl w:val="3B9C544C"/>
    <w:lvl w:ilvl="0" w:tplc="E7E040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6F6B3330"/>
    <w:multiLevelType w:val="hybridMultilevel"/>
    <w:tmpl w:val="D46E2424"/>
    <w:lvl w:ilvl="0" w:tplc="E7E040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9"/>
  </w:num>
  <w:num w:numId="3">
    <w:abstractNumId w:val="5"/>
  </w:num>
  <w:num w:numId="4">
    <w:abstractNumId w:val="1"/>
  </w:num>
  <w:num w:numId="5">
    <w:abstractNumId w:val="0"/>
  </w:num>
  <w:num w:numId="6">
    <w:abstractNumId w:val="6"/>
  </w:num>
  <w:num w:numId="7">
    <w:abstractNumId w:val="8"/>
  </w:num>
  <w:num w:numId="8">
    <w:abstractNumId w:val="7"/>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0895"/>
    <w:rsid w:val="00012AE3"/>
    <w:rsid w:val="000476B6"/>
    <w:rsid w:val="0007012C"/>
    <w:rsid w:val="000E7702"/>
    <w:rsid w:val="000F120E"/>
    <w:rsid w:val="00156AF9"/>
    <w:rsid w:val="001772E1"/>
    <w:rsid w:val="001C2FE2"/>
    <w:rsid w:val="001D0895"/>
    <w:rsid w:val="001D6D98"/>
    <w:rsid w:val="00226359"/>
    <w:rsid w:val="003B05D2"/>
    <w:rsid w:val="003C7024"/>
    <w:rsid w:val="004175A4"/>
    <w:rsid w:val="004B7D03"/>
    <w:rsid w:val="00510E2D"/>
    <w:rsid w:val="00580688"/>
    <w:rsid w:val="00593AED"/>
    <w:rsid w:val="005A0C5C"/>
    <w:rsid w:val="005A37CB"/>
    <w:rsid w:val="005D2062"/>
    <w:rsid w:val="0061699E"/>
    <w:rsid w:val="00632B1B"/>
    <w:rsid w:val="00687632"/>
    <w:rsid w:val="00690762"/>
    <w:rsid w:val="00711A6E"/>
    <w:rsid w:val="00760BA0"/>
    <w:rsid w:val="007B31F7"/>
    <w:rsid w:val="00805C39"/>
    <w:rsid w:val="00914406"/>
    <w:rsid w:val="00925D7D"/>
    <w:rsid w:val="00996284"/>
    <w:rsid w:val="009C6239"/>
    <w:rsid w:val="009E4AC5"/>
    <w:rsid w:val="00A114F3"/>
    <w:rsid w:val="00A27EAA"/>
    <w:rsid w:val="00A757D2"/>
    <w:rsid w:val="00AF422B"/>
    <w:rsid w:val="00AF7617"/>
    <w:rsid w:val="00B63144"/>
    <w:rsid w:val="00B66017"/>
    <w:rsid w:val="00C66F65"/>
    <w:rsid w:val="00CE3EC8"/>
    <w:rsid w:val="00D16219"/>
    <w:rsid w:val="00D51614"/>
    <w:rsid w:val="00E942B2"/>
    <w:rsid w:val="00F0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96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05C39"/>
    <w:pPr>
      <w:keepNext/>
      <w:jc w:val="center"/>
      <w:outlineLvl w:val="3"/>
    </w:pPr>
    <w:rPr>
      <w:b/>
      <w:sz w:val="22"/>
      <w:szCs w:val="20"/>
    </w:rPr>
  </w:style>
  <w:style w:type="paragraph" w:styleId="5">
    <w:name w:val="heading 5"/>
    <w:basedOn w:val="a"/>
    <w:next w:val="a"/>
    <w:link w:val="50"/>
    <w:qFormat/>
    <w:rsid w:val="00805C39"/>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D0895"/>
    <w:rPr>
      <w:rFonts w:cs="Times New Roman"/>
    </w:rPr>
  </w:style>
  <w:style w:type="paragraph" w:styleId="a3">
    <w:name w:val="Normal (Web)"/>
    <w:basedOn w:val="a"/>
    <w:uiPriority w:val="99"/>
    <w:rsid w:val="001D0895"/>
    <w:pPr>
      <w:spacing w:before="100" w:beforeAutospacing="1" w:after="100" w:afterAutospacing="1"/>
    </w:pPr>
  </w:style>
  <w:style w:type="paragraph" w:styleId="a4">
    <w:name w:val="Body Text"/>
    <w:basedOn w:val="a"/>
    <w:link w:val="a5"/>
    <w:uiPriority w:val="99"/>
    <w:rsid w:val="001D0895"/>
    <w:pPr>
      <w:jc w:val="both"/>
    </w:pPr>
    <w:rPr>
      <w:sz w:val="26"/>
    </w:rPr>
  </w:style>
  <w:style w:type="character" w:customStyle="1" w:styleId="a5">
    <w:name w:val="Основной текст Знак"/>
    <w:basedOn w:val="a0"/>
    <w:link w:val="a4"/>
    <w:uiPriority w:val="99"/>
    <w:rsid w:val="001D0895"/>
    <w:rPr>
      <w:rFonts w:ascii="Times New Roman" w:eastAsia="Times New Roman" w:hAnsi="Times New Roman" w:cs="Times New Roman"/>
      <w:sz w:val="26"/>
      <w:szCs w:val="24"/>
      <w:lang w:eastAsia="ru-RU"/>
    </w:rPr>
  </w:style>
  <w:style w:type="character" w:styleId="a6">
    <w:name w:val="Hyperlink"/>
    <w:basedOn w:val="a0"/>
    <w:uiPriority w:val="99"/>
    <w:rsid w:val="001D0895"/>
    <w:rPr>
      <w:rFonts w:cs="Times New Roman"/>
      <w:color w:val="0000FF" w:themeColor="hyperlink"/>
      <w:u w:val="single"/>
    </w:rPr>
  </w:style>
  <w:style w:type="character" w:customStyle="1" w:styleId="40">
    <w:name w:val="Заголовок 4 Знак"/>
    <w:basedOn w:val="a0"/>
    <w:link w:val="4"/>
    <w:rsid w:val="00805C39"/>
    <w:rPr>
      <w:rFonts w:ascii="Times New Roman" w:eastAsia="Times New Roman" w:hAnsi="Times New Roman" w:cs="Times New Roman"/>
      <w:b/>
      <w:szCs w:val="20"/>
      <w:lang w:eastAsia="ru-RU"/>
    </w:rPr>
  </w:style>
  <w:style w:type="character" w:customStyle="1" w:styleId="50">
    <w:name w:val="Заголовок 5 Знак"/>
    <w:basedOn w:val="a0"/>
    <w:link w:val="5"/>
    <w:rsid w:val="00805C39"/>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996284"/>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996284"/>
    <w:pPr>
      <w:spacing w:after="120" w:line="480" w:lineRule="auto"/>
      <w:ind w:left="283"/>
    </w:pPr>
  </w:style>
  <w:style w:type="character" w:customStyle="1" w:styleId="22">
    <w:name w:val="Основной текст с отступом 2 Знак"/>
    <w:basedOn w:val="a0"/>
    <w:link w:val="21"/>
    <w:uiPriority w:val="99"/>
    <w:semiHidden/>
    <w:rsid w:val="00996284"/>
    <w:rPr>
      <w:rFonts w:ascii="Times New Roman" w:eastAsia="Times New Roman" w:hAnsi="Times New Roman" w:cs="Times New Roman"/>
      <w:sz w:val="24"/>
      <w:szCs w:val="24"/>
      <w:lang w:eastAsia="ru-RU"/>
    </w:rPr>
  </w:style>
  <w:style w:type="paragraph" w:customStyle="1" w:styleId="ConsPlusNormal">
    <w:name w:val="ConsPlusNormal"/>
    <w:rsid w:val="0099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9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996284"/>
    <w:rPr>
      <w:rFonts w:ascii="Arial" w:hAnsi="Arial" w:cs="Arial"/>
      <w:b/>
      <w:bCs/>
      <w:sz w:val="26"/>
      <w:szCs w:val="26"/>
      <w:lang w:val="ru-RU" w:eastAsia="ru-RU"/>
    </w:rPr>
  </w:style>
  <w:style w:type="paragraph" w:customStyle="1" w:styleId="ConsNormal">
    <w:name w:val="ConsNormal"/>
    <w:rsid w:val="0099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unhideWhenUsed/>
    <w:rsid w:val="00996284"/>
    <w:pPr>
      <w:spacing w:after="120" w:line="480" w:lineRule="auto"/>
    </w:pPr>
  </w:style>
  <w:style w:type="character" w:customStyle="1" w:styleId="24">
    <w:name w:val="Основной текст 2 Знак"/>
    <w:basedOn w:val="a0"/>
    <w:link w:val="23"/>
    <w:uiPriority w:val="99"/>
    <w:rsid w:val="00996284"/>
    <w:rPr>
      <w:rFonts w:ascii="Times New Roman" w:eastAsia="Times New Roman" w:hAnsi="Times New Roman" w:cs="Times New Roman"/>
      <w:sz w:val="24"/>
      <w:szCs w:val="24"/>
      <w:lang w:eastAsia="ru-RU"/>
    </w:rPr>
  </w:style>
  <w:style w:type="character" w:customStyle="1" w:styleId="a7">
    <w:name w:val="Знак"/>
    <w:basedOn w:val="a0"/>
    <w:rsid w:val="00996284"/>
    <w:rPr>
      <w:rFonts w:cs="Times New Roman"/>
      <w:sz w:val="16"/>
      <w:szCs w:val="16"/>
      <w:lang w:val="ru-RU" w:eastAsia="ru-RU"/>
    </w:rPr>
  </w:style>
  <w:style w:type="paragraph" w:styleId="a8">
    <w:name w:val="List Paragraph"/>
    <w:basedOn w:val="a"/>
    <w:uiPriority w:val="34"/>
    <w:qFormat/>
    <w:rsid w:val="00996284"/>
    <w:pPr>
      <w:ind w:left="720"/>
      <w:contextualSpacing/>
    </w:pPr>
    <w:rPr>
      <w:rFonts w:ascii="Arial Unicode MS" w:eastAsia="Arial Unicode MS" w:hAnsi="Arial Unicode MS" w:cs="Arial Unicode MS"/>
      <w:color w:val="000000"/>
    </w:rPr>
  </w:style>
  <w:style w:type="character" w:customStyle="1" w:styleId="25">
    <w:name w:val="Основной текст2"/>
    <w:basedOn w:val="a0"/>
    <w:rsid w:val="009962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cal%20Settings/Application%20Data/Opera/Opera/temporary_downloads/post_233_2015.doc"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18</Pages>
  <Words>8190</Words>
  <Characters>46684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2015-11-10T11:21:00Z</cp:lastPrinted>
  <dcterms:created xsi:type="dcterms:W3CDTF">2015-09-29T08:38:00Z</dcterms:created>
  <dcterms:modified xsi:type="dcterms:W3CDTF">2016-05-12T06:08:00Z</dcterms:modified>
</cp:coreProperties>
</file>