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712A69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2177415</wp:posOffset>
                  </wp:positionH>
                  <wp:positionV relativeFrom="paragraph">
                    <wp:posOffset>243205</wp:posOffset>
                  </wp:positionV>
                  <wp:extent cx="953135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12059B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69</w:t>
      </w:r>
    </w:p>
    <w:p w:rsidR="00894D84" w:rsidRPr="007338A0" w:rsidRDefault="0012059B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69</w:t>
      </w:r>
    </w:p>
    <w:p w:rsidR="00781603" w:rsidRPr="004C7406" w:rsidRDefault="0012059B" w:rsidP="004C740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69</w:t>
      </w:r>
    </w:p>
    <w:p w:rsidR="004C7406" w:rsidRPr="004C7406" w:rsidRDefault="004C7406" w:rsidP="004C7406">
      <w:pPr>
        <w:spacing w:line="240" w:lineRule="auto"/>
        <w:ind w:right="50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</w:t>
      </w:r>
      <w:r>
        <w:rPr>
          <w:rFonts w:ascii="Times New Roman" w:hAnsi="Times New Roman" w:cs="Times New Roman"/>
          <w:b/>
          <w:sz w:val="24"/>
          <w:szCs w:val="24"/>
        </w:rPr>
        <w:t>гламента Местной администрации сельского поселения Белокаменское</w:t>
      </w:r>
      <w:r w:rsidRPr="004C7406">
        <w:rPr>
          <w:rFonts w:ascii="Times New Roman" w:hAnsi="Times New Roman" w:cs="Times New Roman"/>
          <w:b/>
          <w:sz w:val="24"/>
          <w:szCs w:val="24"/>
        </w:rPr>
        <w:t xml:space="preserve"> по предоставлению муниципальной услуги «Оформление документов по переоформлению договоров социального найма (договоров найма) на жилые по</w:t>
      </w:r>
      <w:r>
        <w:rPr>
          <w:rFonts w:ascii="Times New Roman" w:hAnsi="Times New Roman" w:cs="Times New Roman"/>
          <w:b/>
          <w:sz w:val="24"/>
          <w:szCs w:val="24"/>
        </w:rPr>
        <w:t>мещения на территории сельского поселения Белокаменское</w:t>
      </w:r>
      <w:r w:rsidRPr="004C7406">
        <w:rPr>
          <w:rFonts w:ascii="Times New Roman" w:hAnsi="Times New Roman" w:cs="Times New Roman"/>
          <w:b/>
          <w:sz w:val="24"/>
          <w:szCs w:val="24"/>
        </w:rPr>
        <w:t>»</w:t>
      </w:r>
    </w:p>
    <w:p w:rsidR="004C7406" w:rsidRPr="004C7406" w:rsidRDefault="004C7406" w:rsidP="004C7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7406" w:rsidRPr="004C7406" w:rsidRDefault="004C7406" w:rsidP="004C740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Уставом городского поселения Залукокоаже, в целях обеспечения осуществления муниципальной услуги в сфере жилищных правоотношений на территории городского поселения Залукокоаже,  </w:t>
      </w:r>
      <w:r w:rsidRPr="004C7406">
        <w:rPr>
          <w:rFonts w:ascii="Times New Roman" w:hAnsi="Times New Roman" w:cs="Times New Roman"/>
          <w:b/>
          <w:bCs/>
          <w:spacing w:val="59"/>
          <w:sz w:val="24"/>
          <w:szCs w:val="24"/>
        </w:rPr>
        <w:t>постановляю:</w:t>
      </w:r>
    </w:p>
    <w:p w:rsidR="004C7406" w:rsidRPr="004C7406" w:rsidRDefault="004C7406" w:rsidP="004C740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1.Утвердить прилагаемый административный регламент по предоставлению муниципальной услуги «Оформление документов по переоформлению договоров социального найма (договоров найма) на жилые помещения на территории городского поселения Залукокоаже».</w:t>
      </w:r>
    </w:p>
    <w:p w:rsidR="004C7406" w:rsidRPr="004C7406" w:rsidRDefault="004C7406" w:rsidP="004C740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2. </w:t>
      </w:r>
      <w:r w:rsidRPr="004C7406">
        <w:rPr>
          <w:rFonts w:ascii="Times New Roman" w:hAnsi="Times New Roman" w:cs="Times New Roman"/>
          <w:bCs/>
          <w:sz w:val="24"/>
          <w:szCs w:val="24"/>
        </w:rPr>
        <w:t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городского поселения Залукокоаже Зольского муниципального района КБР, утвержденным Советом местного самоуправления г.п. Залукокоаже от 18 мая 2012 года №2/10</w:t>
      </w:r>
      <w:r w:rsidRPr="004C7406">
        <w:rPr>
          <w:rFonts w:ascii="Times New Roman" w:hAnsi="Times New Roman" w:cs="Times New Roman"/>
          <w:sz w:val="24"/>
          <w:szCs w:val="24"/>
        </w:rPr>
        <w:t>.</w:t>
      </w:r>
    </w:p>
    <w:p w:rsidR="004C7406" w:rsidRPr="004C7406" w:rsidRDefault="004C7406" w:rsidP="004C7406">
      <w:pPr>
        <w:pStyle w:val="1"/>
        <w:tabs>
          <w:tab w:val="left" w:pos="3020"/>
        </w:tabs>
        <w:spacing w:before="0"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C7406">
        <w:rPr>
          <w:rFonts w:ascii="Times New Roman" w:hAnsi="Times New Roman" w:cs="Times New Roman"/>
          <w:b w:val="0"/>
          <w:color w:val="auto"/>
          <w:sz w:val="24"/>
          <w:szCs w:val="24"/>
        </w:rPr>
        <w:t>3. Контроль за исполнением настоящего постановления оставляю за собой.</w:t>
      </w:r>
    </w:p>
    <w:p w:rsidR="004C7406" w:rsidRPr="004C7406" w:rsidRDefault="004C7406" w:rsidP="004C74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:rsidR="004C7406" w:rsidRPr="004C7406" w:rsidRDefault="004C7406" w:rsidP="004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Х.К. Абидов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Главы местной администрации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 03 августа 2015 г. № 69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 xml:space="preserve">ПО ПРЕДОСТАВЛЕНИЮ МУНИЦИПАЛЬНОЙ УСЛУГИ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"</w:t>
      </w:r>
      <w:r w:rsidRPr="004C7406">
        <w:rPr>
          <w:rFonts w:ascii="Times New Roman" w:hAnsi="Times New Roman" w:cs="Times New Roman"/>
          <w:b/>
          <w:sz w:val="24"/>
          <w:szCs w:val="24"/>
        </w:rPr>
        <w:t xml:space="preserve">ОФОРМЛЕНИЕ ДОКУМЕНТОВ ПО ПЕРЕОФОРМЛЕНИЮ ДОГОВОРОВ СОЦИАЛЬНОГО НАЙМА (ДОГОВОРОВ НАЙМА) НА ЖИЛЫЕ ПОМЕЩЕНИЯ НА ТЕРРИТОРИИ 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 БЕЛОКАМЕНСКОЕ</w:t>
      </w:r>
      <w:r w:rsidRPr="004C7406">
        <w:rPr>
          <w:rFonts w:ascii="Times New Roman" w:hAnsi="Times New Roman" w:cs="Times New Roman"/>
          <w:b/>
          <w:sz w:val="24"/>
          <w:szCs w:val="24"/>
        </w:rPr>
        <w:t>"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1.1.Настоящий административный регламент по предоставлению муниципальной услуги «Оформление документов по переоформлению договоров социального найма (договоров найма) на жилые помещения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>» (далее - Административный регламент) разработан в целях повышения качества предоставления и доступности муниципальной услуги, определения сроков, последовательности административных процедур при предоставлении муниципальной услуги.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iCs/>
          <w:sz w:val="24"/>
          <w:szCs w:val="24"/>
        </w:rPr>
        <w:t xml:space="preserve">1.2.Муниципальная услуга «Оформление документов по переоформлению договоров социального найма </w:t>
      </w:r>
      <w:r w:rsidRPr="004C7406">
        <w:rPr>
          <w:rFonts w:ascii="Times New Roman" w:hAnsi="Times New Roman" w:cs="Times New Roman"/>
          <w:sz w:val="24"/>
          <w:szCs w:val="24"/>
        </w:rPr>
        <w:t>(договоров найма)</w:t>
      </w:r>
      <w:r w:rsidRPr="004C7406">
        <w:rPr>
          <w:rFonts w:ascii="Times New Roman" w:hAnsi="Times New Roman" w:cs="Times New Roman"/>
          <w:iCs/>
          <w:sz w:val="24"/>
          <w:szCs w:val="24"/>
        </w:rPr>
        <w:t xml:space="preserve"> на жилые помещения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4C7406">
        <w:rPr>
          <w:rFonts w:ascii="Times New Roman" w:hAnsi="Times New Roman" w:cs="Times New Roman"/>
          <w:iCs/>
          <w:sz w:val="24"/>
          <w:szCs w:val="24"/>
        </w:rPr>
        <w:t xml:space="preserve">» (далее по тексту – муниципальная услуга) предоставляется гражданам Российской Федерации, постоянно проживающим (с постоянной регистрацией)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4C7406">
        <w:rPr>
          <w:rFonts w:ascii="Times New Roman" w:hAnsi="Times New Roman" w:cs="Times New Roman"/>
          <w:iCs/>
          <w:sz w:val="24"/>
          <w:szCs w:val="24"/>
        </w:rPr>
        <w:t>, в жилых помещениях на условиях договоров социального найма.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iCs/>
          <w:sz w:val="24"/>
          <w:szCs w:val="24"/>
        </w:rPr>
        <w:t xml:space="preserve">1.3.Заявления о переоформлении договоров социального найма </w:t>
      </w:r>
      <w:r w:rsidRPr="004C7406">
        <w:rPr>
          <w:rFonts w:ascii="Times New Roman" w:hAnsi="Times New Roman" w:cs="Times New Roman"/>
          <w:sz w:val="24"/>
          <w:szCs w:val="24"/>
        </w:rPr>
        <w:t>(договоров найма)</w:t>
      </w:r>
      <w:r w:rsidRPr="004C7406">
        <w:rPr>
          <w:rFonts w:ascii="Times New Roman" w:hAnsi="Times New Roman" w:cs="Times New Roman"/>
          <w:iCs/>
          <w:sz w:val="24"/>
          <w:szCs w:val="24"/>
        </w:rPr>
        <w:t xml:space="preserve"> жилых помещений подаются гражданами лично.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406">
        <w:rPr>
          <w:rFonts w:ascii="Times New Roman" w:hAnsi="Times New Roman" w:cs="Times New Roman"/>
          <w:iCs/>
          <w:sz w:val="24"/>
          <w:szCs w:val="24"/>
        </w:rPr>
        <w:t xml:space="preserve">В случае невозможности личной явки при подаче и получении документов, интересы гражданина, нуждающегося в переоформлении договоров социального найма </w:t>
      </w:r>
      <w:r w:rsidRPr="004C7406">
        <w:rPr>
          <w:rFonts w:ascii="Times New Roman" w:hAnsi="Times New Roman" w:cs="Times New Roman"/>
          <w:sz w:val="24"/>
          <w:szCs w:val="24"/>
        </w:rPr>
        <w:t>(договоров найма)</w:t>
      </w:r>
      <w:r w:rsidRPr="004C7406">
        <w:rPr>
          <w:rFonts w:ascii="Times New Roman" w:hAnsi="Times New Roman" w:cs="Times New Roman"/>
          <w:iCs/>
          <w:sz w:val="24"/>
          <w:szCs w:val="24"/>
        </w:rPr>
        <w:t xml:space="preserve">  жилого помещения, может представлять иное лицо при предъявлении паспорта или иного документа, удостоверяющего личность гражданина согласно полномочиям нотариально заверенной доверенности. Интересы недееспособных граждан может представлять законный представитель - опекун на основании постановления о назначении опеки; интересы несовершеннолетних - законные представители (родители, усыновители, опекуны, специалисты органов опеки).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7406">
        <w:rPr>
          <w:rFonts w:ascii="Times New Roman" w:hAnsi="Times New Roman" w:cs="Times New Roman"/>
          <w:iCs/>
          <w:sz w:val="24"/>
          <w:szCs w:val="24"/>
        </w:rPr>
        <w:t>1.4 Порядок информирования о правилах предоставления муниципальной услуги:</w:t>
      </w:r>
    </w:p>
    <w:p w:rsidR="004C7406" w:rsidRPr="005844B8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pacing w:val="-7"/>
          <w:sz w:val="24"/>
          <w:szCs w:val="24"/>
        </w:rPr>
        <w:t xml:space="preserve">1.4.1 </w:t>
      </w:r>
      <w:r w:rsidRPr="004C7406">
        <w:rPr>
          <w:rFonts w:ascii="Times New Roman" w:hAnsi="Times New Roman" w:cs="Times New Roman"/>
          <w:sz w:val="24"/>
          <w:szCs w:val="24"/>
        </w:rPr>
        <w:t xml:space="preserve">Заявитель либо его представитель обращается в Местную администрацию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(далее - Администрация) по адресу: </w:t>
      </w:r>
      <w:r w:rsidRPr="005844B8">
        <w:rPr>
          <w:rFonts w:ascii="Times New Roman" w:hAnsi="Times New Roman" w:cs="Times New Roman"/>
          <w:sz w:val="24"/>
          <w:szCs w:val="24"/>
        </w:rPr>
        <w:t xml:space="preserve">Кабардино-Балкарская Республика, Зольский район, </w:t>
      </w:r>
      <w:r>
        <w:rPr>
          <w:rFonts w:ascii="Times New Roman" w:hAnsi="Times New Roman" w:cs="Times New Roman"/>
          <w:sz w:val="24"/>
          <w:szCs w:val="24"/>
        </w:rPr>
        <w:t>с.п. Белокаменское, ул.Центральная, д. 1</w:t>
      </w:r>
      <w:r w:rsidRPr="005844B8">
        <w:rPr>
          <w:rFonts w:ascii="Times New Roman" w:hAnsi="Times New Roman" w:cs="Times New Roman"/>
          <w:sz w:val="24"/>
          <w:szCs w:val="24"/>
        </w:rPr>
        <w:t>.</w:t>
      </w:r>
    </w:p>
    <w:p w:rsidR="004C7406" w:rsidRPr="005844B8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График работы Администрации:</w:t>
      </w:r>
    </w:p>
    <w:p w:rsidR="004C7406" w:rsidRPr="005844B8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понедельник-пятница с 9.00 до 18.00;</w:t>
      </w:r>
    </w:p>
    <w:p w:rsidR="004C7406" w:rsidRPr="005844B8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обеденный перерыв с 13.00 до 14.00;</w:t>
      </w:r>
    </w:p>
    <w:p w:rsidR="004C7406" w:rsidRPr="005844B8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суббота, воскресенье – выходные дни.</w:t>
      </w:r>
    </w:p>
    <w:p w:rsidR="004C7406" w:rsidRPr="005844B8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44B8">
        <w:rPr>
          <w:rFonts w:ascii="Times New Roman" w:hAnsi="Times New Roman" w:cs="Times New Roman"/>
          <w:sz w:val="24"/>
          <w:szCs w:val="24"/>
        </w:rPr>
        <w:t>Телеф</w:t>
      </w:r>
      <w:r>
        <w:rPr>
          <w:rFonts w:ascii="Times New Roman" w:hAnsi="Times New Roman" w:cs="Times New Roman"/>
          <w:sz w:val="24"/>
          <w:szCs w:val="24"/>
        </w:rPr>
        <w:t>он для справок Администрации: 75-7-51, 75-7-31</w:t>
      </w:r>
      <w:r w:rsidRPr="005844B8">
        <w:rPr>
          <w:rFonts w:ascii="Times New Roman" w:hAnsi="Times New Roman" w:cs="Times New Roman"/>
          <w:sz w:val="24"/>
          <w:szCs w:val="24"/>
        </w:rPr>
        <w:t>.</w:t>
      </w:r>
    </w:p>
    <w:p w:rsidR="004C7406" w:rsidRPr="005D0B3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Адрес официального сайта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:  </w:t>
      </w:r>
      <w:r w:rsidRPr="005D0B36">
        <w:rPr>
          <w:rFonts w:ascii="Times New Roman" w:hAnsi="Times New Roman" w:cs="Times New Roman"/>
          <w:color w:val="548DD4"/>
          <w:sz w:val="24"/>
          <w:szCs w:val="24"/>
          <w:lang w:val="en-US"/>
        </w:rPr>
        <w:t>www</w:t>
      </w:r>
      <w:r w:rsidRPr="005D0B36">
        <w:rPr>
          <w:rFonts w:ascii="Times New Roman" w:hAnsi="Times New Roman" w:cs="Times New Roman"/>
          <w:color w:val="548DD4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548DD4"/>
          <w:sz w:val="24"/>
          <w:szCs w:val="24"/>
          <w:lang w:val="en-US"/>
        </w:rPr>
        <w:t>adm</w:t>
      </w:r>
      <w:proofErr w:type="spellEnd"/>
      <w:r w:rsidRPr="005D0B36">
        <w:rPr>
          <w:rFonts w:ascii="Times New Roman" w:hAnsi="Times New Roman" w:cs="Times New Roman"/>
          <w:color w:val="548DD4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548DD4"/>
          <w:sz w:val="24"/>
          <w:szCs w:val="24"/>
          <w:lang w:val="en-US"/>
        </w:rPr>
        <w:t>belokamenka</w:t>
      </w:r>
      <w:proofErr w:type="spellEnd"/>
      <w:r w:rsidRPr="005D0B36">
        <w:rPr>
          <w:rFonts w:ascii="Times New Roman" w:hAnsi="Times New Roman" w:cs="Times New Roman"/>
          <w:color w:val="548DD4"/>
          <w:sz w:val="24"/>
          <w:szCs w:val="24"/>
        </w:rPr>
        <w:t>.</w:t>
      </w:r>
      <w:proofErr w:type="spellStart"/>
      <w:r w:rsidRPr="005D0B36">
        <w:rPr>
          <w:rFonts w:ascii="Times New Roman" w:hAnsi="Times New Roman" w:cs="Times New Roman"/>
          <w:color w:val="548DD4"/>
          <w:sz w:val="24"/>
          <w:szCs w:val="24"/>
          <w:lang w:val="en-US"/>
        </w:rPr>
        <w:t>ru</w:t>
      </w:r>
      <w:proofErr w:type="spellEnd"/>
      <w:r w:rsidRPr="005D0B3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C7406" w:rsidRPr="005D0B3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B36">
        <w:rPr>
          <w:rFonts w:ascii="Times New Roman" w:hAnsi="Times New Roman" w:cs="Times New Roman"/>
          <w:sz w:val="24"/>
          <w:szCs w:val="24"/>
        </w:rPr>
        <w:t xml:space="preserve">     Адрес электронной почты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D0B3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5D0B36">
          <w:rPr>
            <w:rStyle w:val="a6"/>
            <w:rFonts w:ascii="Times New Roman" w:hAnsi="Times New Roman" w:cs="Times New Roman"/>
            <w:color w:val="548DD4"/>
            <w:sz w:val="24"/>
            <w:szCs w:val="24"/>
          </w:rPr>
          <w:t xml:space="preserve"> </w:t>
        </w:r>
        <w:proofErr w:type="spellStart"/>
        <w:r>
          <w:rPr>
            <w:rStyle w:val="a6"/>
            <w:rFonts w:ascii="Times New Roman" w:hAnsi="Times New Roman" w:cs="Times New Roman"/>
            <w:color w:val="548DD4"/>
            <w:sz w:val="24"/>
            <w:szCs w:val="24"/>
            <w:lang w:val="en-US"/>
          </w:rPr>
          <w:t>admbelka</w:t>
        </w:r>
        <w:proofErr w:type="spellEnd"/>
        <w:r w:rsidRPr="005D0B36">
          <w:rPr>
            <w:rStyle w:val="a6"/>
            <w:rFonts w:ascii="Times New Roman" w:hAnsi="Times New Roman" w:cs="Times New Roman"/>
            <w:sz w:val="24"/>
            <w:szCs w:val="24"/>
          </w:rPr>
          <w:t xml:space="preserve"> @</w:t>
        </w:r>
        <w:r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D0B3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D0B3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D0B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1.4.2. Заявитель либо его представитель может также обратиться для получения муниципальной услуги в Государственное бюджетное учреждение «Многофункциональный центр предоставления государственных и муниципальных услуг Кабардино-Балкарской Республики»  (далее - ГБУ «МФЦ») по адресу: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Кабардино-Балкарская Республика, Зольский район, п. Залукокоаже, ул. И.Ц.Котова, б/</w:t>
      </w:r>
      <w:proofErr w:type="spellStart"/>
      <w:r w:rsidRPr="004C7406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C7406">
        <w:rPr>
          <w:rFonts w:ascii="Times New Roman" w:hAnsi="Times New Roman" w:cs="Times New Roman"/>
          <w:sz w:val="24"/>
          <w:szCs w:val="24"/>
        </w:rPr>
        <w:t xml:space="preserve">, 1 этаж, кабинеты №5,6; 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lastRenderedPageBreak/>
        <w:t xml:space="preserve">график работы:  с  9  ч.  00  мин.  до  20  ч. 00  мин.,  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без  перерыва,  выходной  - воскресенье;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1.4.3. По телефону, при личном обращении, либо письменном обращении, должностные лица обязаны предоставить исчерпывающую информацию по вопросам организации рассмотрения заявлений граждан, связанных с реализацией их законных прав и свобод.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При ответах на телефонные звонки сотрудники, ответственные за предоставление муниципальной услуги, подробно и в вежливой форме информируют заявителей по вопросам предоставления муниципальной услуги.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При невозможности сотрудника, принявшего телефонное обращение, самостоятельно ответить на поставленные вопросы, телефонное обращение переадресовывается (переводится) другому должностному лицу или же заявителю сообщается телефонный номер, по которому можно получить необходимую информацию.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1.4.4.  На информационном стенде Администрации указан график приема граждан,  перечень документов, необходимых для получения муниципальной услуги и образец заполнения заявления о предоставлении муниципальной услуги.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На официальном сайте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и на портале государственных услуг Кабардино-Балкарской Республики в сети Интернет размещается вся необходимая для получения муниципальной услуги информация. </w:t>
      </w:r>
    </w:p>
    <w:p w:rsid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Pr="004C7406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2.1 Наименование муниципальной услуги: «Оформление документов по переоформлению договоров социального найма (договоров найма) на жилые помещения на территории </w:t>
      </w:r>
      <w:r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>».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2.2 Муниципальная услуга 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7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категории местной администрации 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>, а также ГБУ «МФЦ».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Предварительное рассмотрение вопросов по переоформлению договоров социального найма (договоров найма) на жилые помещения осуществляется  жилищной комиссией при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(далее – Комиссия).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2.3 Должностные лица, ответственные за предоставление муниципальной услуги, не вправе требовать от заявителя: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предоставления документов и информации или осуществления действий, предоставление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предоставления документов и информации, которые находятся в распоряжении Местной администрации городского поселения Залукокоаже;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организации, за исключением получения документов и информации, выдаваемых  в результате предоставления государственных и муниципальных услуг, которые являются необходимыми и обязательными для предоставления муниципальной услуги.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2.4 Конечным результатом предоставления муниципальной услуги являются: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переоформление договоров социального найма (договоров найма) на жилые помещения;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- отказ в переоформлении договоров социального найма (договоров найма)  на жилые помещения;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2.5.Общий срок предоставления муниципальной услуги  тридцать  дней со дня представления не</w:t>
      </w:r>
      <w:r>
        <w:rPr>
          <w:rFonts w:ascii="Times New Roman" w:hAnsi="Times New Roman" w:cs="Times New Roman"/>
          <w:sz w:val="24"/>
          <w:szCs w:val="24"/>
        </w:rPr>
        <w:t>обходимых документов администрацию</w:t>
      </w:r>
      <w:r w:rsidRPr="004C7406">
        <w:rPr>
          <w:rFonts w:ascii="Times New Roman" w:hAnsi="Times New Roman" w:cs="Times New Roman"/>
          <w:sz w:val="24"/>
          <w:szCs w:val="24"/>
        </w:rPr>
        <w:t>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2.6 Предоставление муниципальной услуги осуществляется в соответствии со следующими нормативными правовыми актами:</w:t>
      </w:r>
    </w:p>
    <w:p w:rsidR="004C7406" w:rsidRPr="004C7406" w:rsidRDefault="004C7406" w:rsidP="004C740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pacing w:val="-1"/>
          <w:sz w:val="24"/>
          <w:szCs w:val="24"/>
        </w:rPr>
        <w:t>- Конституцией Российской Федерации от 12.12.1993г.;</w:t>
      </w:r>
    </w:p>
    <w:p w:rsidR="004C7406" w:rsidRPr="004C7406" w:rsidRDefault="004C7406" w:rsidP="004C74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pacing w:val="-1"/>
          <w:sz w:val="24"/>
          <w:szCs w:val="24"/>
        </w:rPr>
        <w:t>-Жилищным кодексом Российской Федерации от 29 декабря 2004 года              №188-ФЗ;</w:t>
      </w:r>
    </w:p>
    <w:p w:rsidR="004C7406" w:rsidRPr="004C7406" w:rsidRDefault="004C7406" w:rsidP="004C7406">
      <w:pPr>
        <w:widowControl w:val="0"/>
        <w:numPr>
          <w:ilvl w:val="0"/>
          <w:numId w:val="2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Федеральным законом от 6 октября 2003 года №131-ФЗ «Об общих принципах </w:t>
      </w:r>
      <w:r w:rsidRPr="004C7406">
        <w:rPr>
          <w:rFonts w:ascii="Times New Roman" w:hAnsi="Times New Roman" w:cs="Times New Roman"/>
          <w:spacing w:val="-1"/>
          <w:sz w:val="24"/>
          <w:szCs w:val="24"/>
        </w:rPr>
        <w:t>организации местного самоуправления в Российской Федерации»;</w:t>
      </w:r>
    </w:p>
    <w:p w:rsidR="004C7406" w:rsidRPr="004C7406" w:rsidRDefault="004C7406" w:rsidP="004C7406">
      <w:pPr>
        <w:shd w:val="clear" w:color="auto" w:fill="FFFFFF"/>
        <w:tabs>
          <w:tab w:val="left" w:pos="8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Федеральным законом от 27 июля 2010 года №210-ФЗ «Об организации предоставления государственных и муниципальных услуг»;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lastRenderedPageBreak/>
        <w:t>- Законом Кабардино-Балкарской Республики от 28 июля 2006 года №55-РЗ    «О регулировании жилищных отношений в Кабардино-Балкарской Республике»;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2.7 Перечень документов, прилагаемых к заявлению (форма заявления – приложение №1) о предоставлении муниципальной услуги: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2.7.1 к заявлению прилагаются следующие документы: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>Документы личного характера: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ордер;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 письменные согласия всех совершеннолетних членов семьи (форма согласия – приложение №2); </w:t>
      </w:r>
    </w:p>
    <w:p w:rsidR="004C7406" w:rsidRPr="004C7406" w:rsidRDefault="004C7406" w:rsidP="004C74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      -паспорта с ксерокопиями;</w:t>
      </w:r>
    </w:p>
    <w:p w:rsidR="004C7406" w:rsidRPr="004C7406" w:rsidRDefault="004C7406" w:rsidP="004C740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 свидетельства (о браке, расторжении, смерти, об установлении отцовства, усыновлении, удочерении, решение суда и т.д.) с ксерокопиями; </w:t>
      </w:r>
    </w:p>
    <w:p w:rsidR="004C7406" w:rsidRPr="004C7406" w:rsidRDefault="004C7406" w:rsidP="004C740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свидетельства о рождении детей с ксерокопиями;</w:t>
      </w:r>
    </w:p>
    <w:p w:rsidR="004C7406" w:rsidRPr="004C7406" w:rsidRDefault="004C7406" w:rsidP="004C740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>Необходимые и обязательные:</w:t>
      </w:r>
    </w:p>
    <w:p w:rsidR="004C7406" w:rsidRPr="004C7406" w:rsidRDefault="004C7406" w:rsidP="004C7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выписка из лицевого счета по месту регистрации;</w:t>
      </w:r>
    </w:p>
    <w:p w:rsidR="004C7406" w:rsidRPr="004C7406" w:rsidRDefault="004C7406" w:rsidP="004C7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справка о составе семьи;</w:t>
      </w:r>
    </w:p>
    <w:p w:rsidR="004C7406" w:rsidRPr="004C7406" w:rsidRDefault="004C7406" w:rsidP="004C74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       - справки  филиала ФГУП «</w:t>
      </w:r>
      <w:proofErr w:type="spellStart"/>
      <w:r w:rsidRPr="004C7406">
        <w:rPr>
          <w:rFonts w:ascii="Times New Roman" w:hAnsi="Times New Roman" w:cs="Times New Roman"/>
          <w:sz w:val="24"/>
          <w:szCs w:val="24"/>
        </w:rPr>
        <w:t>Ростехинвентаризация</w:t>
      </w:r>
      <w:proofErr w:type="spellEnd"/>
      <w:r w:rsidRPr="004C7406">
        <w:rPr>
          <w:rFonts w:ascii="Times New Roman" w:hAnsi="Times New Roman" w:cs="Times New Roman"/>
          <w:sz w:val="24"/>
          <w:szCs w:val="24"/>
        </w:rPr>
        <w:t xml:space="preserve"> – Федеральное БТИ» по КБР Зольского районного отделения о наличии (отсутствии) недвижимого имущества (на всех  членов семьи);</w:t>
      </w:r>
    </w:p>
    <w:p w:rsidR="004C7406" w:rsidRPr="004C7406" w:rsidRDefault="004C7406" w:rsidP="004C74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       - справки на лиц, включенных в ордер, но не зарегистрированных на данной площади. Если гражданин выписан за пределы </w:t>
      </w:r>
      <w:r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– куда и когда, если перерегистрация внутри </w:t>
      </w:r>
      <w:r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– выписка из лицевого счета по новому месту жительства.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2.8 Отказ в предоставлении муниципальной услуги допускается в случаях, когда: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не представлены все необходимые для переоформления договоров социального найма (договоров найма) жилых помещений документы в соответствии с настоящим Административным регламентом;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представлены документы, на основании которых на гражданина не может быть переоформлен договор социального найма (договор найма) жилого помещения;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гражданин утратил основания, дающие ему право на переоформление договора социального найма (договор найма) жилого помещения;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гражданин не может быть признан членом семьи основного квартиросъемщика.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2.8.1. Предоставление муниципальной услуги может быть приостановлено на следующих основаниях: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-при поступлении от заявителя письменного обращения о приостановлении предоставления муниципальной услуги;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-на основании определения или решения суда о приостановлении действий на срок, установленный судом;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-при наличии в представленных документах расхождений в адресах, наименованиях, площадях, для устранения противоречий, либо подтверждения указанных данных.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2.9 Муниципальная услуга предоставляется бесплатно.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2.10 Требования к местам предоставления муниципальной услуги: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п</w:t>
      </w:r>
      <w:r w:rsidRPr="004C7406">
        <w:rPr>
          <w:rFonts w:ascii="Times New Roman" w:hAnsi="Times New Roman" w:cs="Times New Roman"/>
          <w:color w:val="000000"/>
          <w:sz w:val="24"/>
          <w:szCs w:val="24"/>
        </w:rPr>
        <w:t>омещение для работы с заявителями должно быть оборудовано в соответствии с требованиями санитарных норм и правилами пожарной безопасности;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- кабинет Администрации</w:t>
      </w:r>
      <w:r w:rsidRPr="004C7406">
        <w:rPr>
          <w:rFonts w:ascii="Times New Roman" w:hAnsi="Times New Roman" w:cs="Times New Roman"/>
          <w:sz w:val="24"/>
          <w:szCs w:val="24"/>
        </w:rPr>
        <w:t xml:space="preserve"> </w:t>
      </w:r>
      <w:r w:rsidRPr="004C7406">
        <w:rPr>
          <w:rFonts w:ascii="Times New Roman" w:hAnsi="Times New Roman" w:cs="Times New Roman"/>
          <w:color w:val="000000"/>
          <w:sz w:val="24"/>
          <w:szCs w:val="24"/>
        </w:rPr>
        <w:t>должен быть оборудован информационной табличкой (вывеской) с указанием номера кабинета;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- помещение для предоставления муниципальной услуги должно быть оснащено стульями, столами, телефонной связью, компьютером с возможностью печати;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- для ожидания заинтересованных лиц отводится специальное место, оборудованное стульями;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2.11 Показатели доступности и качества муниципальной услуги.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2.11.1 показателями оценки доступности муниципальной услуги являются: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транспортная доступность к месту предоставления муниципальной услуги;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обеспечение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размещение информации о порядке предоставления муниципальной услуги на официальном сайте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color w:val="000000"/>
          <w:sz w:val="24"/>
          <w:szCs w:val="24"/>
        </w:rPr>
        <w:t>, а также на портале государственных услуг Кабардино-Балкарской Республики;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2.11.2  показателями оценки качества муниципальной услуги являются: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740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-количество взаимодействий с должностным лицом, ответственным </w:t>
      </w:r>
      <w:r w:rsidRPr="004C7406">
        <w:rPr>
          <w:rFonts w:ascii="Times New Roman" w:hAnsi="Times New Roman" w:cs="Times New Roman"/>
          <w:bCs/>
          <w:sz w:val="24"/>
          <w:szCs w:val="24"/>
        </w:rPr>
        <w:t xml:space="preserve">за предоставление муниципальной услуги - 3 (1 - обращение за предоставлением муниципальной услуги, 1 – представление необходимого пакета документов, 1 – получение конечного результата); 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-соблюдение должностным лицом, ответственным за предоставление </w:t>
      </w:r>
      <w:r w:rsidRPr="004C7406">
        <w:rPr>
          <w:rFonts w:ascii="Times New Roman" w:hAnsi="Times New Roman" w:cs="Times New Roman"/>
          <w:spacing w:val="-1"/>
          <w:sz w:val="24"/>
          <w:szCs w:val="24"/>
        </w:rPr>
        <w:t>услуги, сроков предоставления муниципальной услуги;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-соблюдение сроков ожидания в очереди при предоставлении муниципальной услуги (при подаче заявления на предоставление муниципальной услуги - менее 15 минут; при получении конечного результата - менее 15 минут);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-отсутствие поданных в установленном порядке жалоб со стороны заявителей на качество предоставления муниципальной услуги, действия (бездействия) должностного лица, ответственного за предоставление муниципальной услуги, при предоставлении муниципальной услуги.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left="10" w:right="14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2.12 Организация предоставления муниципальной услуги в электронной форме утверждена распоряжением Правительства Кабардино-Балкарской Республики от  29 апреля 2010 года № 158-рп «О мерах по обеспечению перехода на предоставление государственных и муниципальных услуг (функций) в электронном виде».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pacing w:val="-2"/>
          <w:sz w:val="24"/>
          <w:szCs w:val="24"/>
        </w:rPr>
        <w:t>На портале государственных услуг Кабардино-Балкарской Республики</w:t>
      </w:r>
      <w:r w:rsidRPr="004C7406">
        <w:rPr>
          <w:rFonts w:ascii="Times New Roman" w:hAnsi="Times New Roman" w:cs="Times New Roman"/>
          <w:sz w:val="24"/>
          <w:szCs w:val="24"/>
        </w:rPr>
        <w:t xml:space="preserve"> размещается следующая информация: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left="10" w:right="1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-перечень документов, необходимых для предоставления муниципальной услуги;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-перечень оснований для отказа в предоставлении муниципальной услуги;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pacing w:val="-1"/>
          <w:sz w:val="24"/>
          <w:szCs w:val="24"/>
        </w:rPr>
        <w:t>-сроки оказания муниципальной услуги;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left="10" w:firstLine="557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pacing w:val="-1"/>
          <w:sz w:val="24"/>
          <w:szCs w:val="24"/>
        </w:rPr>
        <w:t>-сведения о размере оплаты предоставления муниципальной услуги.</w:t>
      </w:r>
    </w:p>
    <w:p w:rsidR="004C7406" w:rsidRPr="004C7406" w:rsidRDefault="004C7406" w:rsidP="004C7406">
      <w:pPr>
        <w:shd w:val="clear" w:color="auto" w:fill="FFFFFF"/>
        <w:spacing w:after="0" w:line="240" w:lineRule="auto"/>
        <w:ind w:left="10" w:right="10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На портале размещаются формы заявлений на предоставление муниципальной услуги, и обеспечивается доступ к ним для копирования и заполнения в электронном виде.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>3. Административные процедуры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3.1 Последовательность административных действий (процедур).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3.1.1 предоставление муниципальной услуги представлено блок-схемой (приложение №3) и включает в себя следующие административные процедуры: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прием и регистрация заявления о предоставлении муниципальной услуги;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формирование пакета документов получателя муниципальной услуги;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рассмотрение документов жилищной комиссией;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 подготовка проекта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о переоформлении либо отказе в переоформлении на гражданина договора социального найма (договора найма) жилого помещения;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 согласование проекта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о переоформлении либо отказе в переоформлении на гражданина договора социального найма (договора найма) жилого помещения;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-принятие постановления Главой местной администрацией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о переоформлении либо отказе в переоформлении на гражданина договора социального найма (договора найма) жилого помещения;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 подготовка выписки из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о переоформлении на гражданина договора социального найма (договора найма) жилого помещения;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 выдача заявителю выписки из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о переоформлении на гражданина договора социального найма (договора найма) жилого помещения.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3.2 Основанием для начала административной процедуры приема и регистрации заявления о предоставлении муниципальной услуги является личное обращение гражданина с заявлением </w:t>
      </w:r>
      <w:r w:rsidRPr="004C7406">
        <w:rPr>
          <w:rFonts w:ascii="Times New Roman" w:hAnsi="Times New Roman" w:cs="Times New Roman"/>
          <w:sz w:val="24"/>
          <w:szCs w:val="24"/>
        </w:rPr>
        <w:lastRenderedPageBreak/>
        <w:t>о предоставлении муниципальной услуги в Администрацию  (</w:t>
      </w:r>
      <w:r w:rsidR="006B6704">
        <w:rPr>
          <w:rFonts w:ascii="Times New Roman" w:hAnsi="Times New Roman" w:cs="Times New Roman"/>
          <w:sz w:val="24"/>
          <w:szCs w:val="24"/>
        </w:rPr>
        <w:t>ул. Центральная, 1</w:t>
      </w:r>
      <w:r w:rsidRPr="004C7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670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6B6704">
        <w:rPr>
          <w:rFonts w:ascii="Times New Roman" w:hAnsi="Times New Roman" w:cs="Times New Roman"/>
          <w:sz w:val="24"/>
          <w:szCs w:val="24"/>
        </w:rPr>
        <w:t>. приемной главы</w:t>
      </w:r>
      <w:r w:rsidRPr="004C7406">
        <w:rPr>
          <w:rFonts w:ascii="Times New Roman" w:hAnsi="Times New Roman" w:cs="Times New Roman"/>
          <w:sz w:val="24"/>
          <w:szCs w:val="24"/>
        </w:rPr>
        <w:t>),  а также посредством почтовой связи или в электронной форме.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Заявление регистри</w:t>
      </w:r>
      <w:r w:rsidR="006B6704">
        <w:rPr>
          <w:rFonts w:ascii="Times New Roman" w:hAnsi="Times New Roman" w:cs="Times New Roman"/>
          <w:sz w:val="24"/>
          <w:szCs w:val="24"/>
        </w:rPr>
        <w:t>руется специалистом</w:t>
      </w:r>
      <w:r w:rsidRPr="004C7406">
        <w:rPr>
          <w:rFonts w:ascii="Times New Roman" w:hAnsi="Times New Roman" w:cs="Times New Roman"/>
          <w:sz w:val="24"/>
          <w:szCs w:val="24"/>
        </w:rPr>
        <w:t>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К рассмотрению не принимается заявление в случае отсутствия полного пакета необходимых документов, указанных в настоящем Административном регламенте.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Специалист в соответствии с перечнем, установленным пунктом 2.7 настоящего Административного регламента, устанавливает предмет обращения, наличие всех необходимых документов, исходя из соответствующего перечня документов, правильность заполнения документов, проверяет в случае необходимости полномочия представителя.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Специалист  сличает предоставленные экземпляры оригиналов и копий документов (в том числе нотариально удостоверенные) друг с другом. Если предоставленные копии документов нотариально не заверены, специалист сличает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При неправильном заполнении заявления, установлении фактов отсутствия необходимых документов, несоответствия представленных документов требованиям, указанным в настоящем Административном регламенте, специалист уведомляет заявителя о наличии препятствий для рассмотрения вопроса о переоформлении на него договора социального найма жилого помещения, объясняет заявителю содержание выявленных недостатков в представленных документах и возвращает документы заявителю.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Специалист обязан разъяснить причины, в связи с которыми возникли препятствия в приеме документов, и обозначить меры по устранению названных причин.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Если причины, препятствующие приему документов, могут быть устранены в ходе приема, они устраняются незамедлительно.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В случае невозможности незамедлительного устранения препятствий специалист  по согласованию с заявителем назначает время следующего приема.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При представлении документов в полном объеме специалист осуществляет регистрацию заявления и представленных документов.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Специалист оформляет расписку о приеме документов в двух экземплярах. В расписке указываются: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дата представления документов;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перечень документов;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порядковый номер записи;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 фамилия, инициалы и номер телефона специалиста, принявшего документы, а также его подпись.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Специалист передает заявителю экземпляр расписки о приеме документов, а второй экземпляр расписки помещает к представленным заявителем документам для формирования пакета документов.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– 15 минут.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3.3. Административная процедура «Формирование пакета документов».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Специалист, принявший документы, формирует в соответствии с порядком документов, указанным в расписке, пакет документов, для его дальнейшей передачи на рассмотрение жилищной комиссии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>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3.4 Административная процедура «Принятие решения о предоставлении муниципальной услуги».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Специалист в течение 10 рабочих дней со дня заседания жилищной комиссии готовит проект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="006B6704" w:rsidRPr="004C7406">
        <w:rPr>
          <w:rFonts w:ascii="Times New Roman" w:hAnsi="Times New Roman" w:cs="Times New Roman"/>
          <w:sz w:val="24"/>
          <w:szCs w:val="24"/>
        </w:rPr>
        <w:t xml:space="preserve"> </w:t>
      </w:r>
      <w:r w:rsidRPr="004C7406">
        <w:rPr>
          <w:rFonts w:ascii="Times New Roman" w:hAnsi="Times New Roman" w:cs="Times New Roman"/>
          <w:sz w:val="24"/>
          <w:szCs w:val="24"/>
        </w:rPr>
        <w:t>о переоформлении на гражданина договора социального найма (договора найма) жилого помещения.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Проект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="006B6704" w:rsidRPr="004C7406">
        <w:rPr>
          <w:rFonts w:ascii="Times New Roman" w:hAnsi="Times New Roman" w:cs="Times New Roman"/>
          <w:sz w:val="24"/>
          <w:szCs w:val="24"/>
        </w:rPr>
        <w:t xml:space="preserve"> </w:t>
      </w:r>
      <w:r w:rsidRPr="004C7406">
        <w:rPr>
          <w:rFonts w:ascii="Times New Roman" w:hAnsi="Times New Roman" w:cs="Times New Roman"/>
          <w:sz w:val="24"/>
          <w:szCs w:val="24"/>
        </w:rPr>
        <w:t xml:space="preserve">согласовывается с </w:t>
      </w:r>
      <w:r w:rsidR="006B6704">
        <w:rPr>
          <w:rFonts w:ascii="Times New Roman" w:hAnsi="Times New Roman" w:cs="Times New Roman"/>
          <w:sz w:val="24"/>
          <w:szCs w:val="24"/>
        </w:rPr>
        <w:t>прокуратурой района</w:t>
      </w:r>
      <w:r w:rsidRPr="004C7406">
        <w:rPr>
          <w:rFonts w:ascii="Times New Roman" w:hAnsi="Times New Roman" w:cs="Times New Roman"/>
          <w:sz w:val="24"/>
          <w:szCs w:val="24"/>
        </w:rPr>
        <w:t xml:space="preserve"> в срок не более 10 рабочих дней.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Специалист после подписания постановления Главой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готовит выписку из постановления на получателя муниципальной услуги.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3.5 Административная процедура «Выдача выписки из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>».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Специалист, осуществляющий прием документов, для выдачи выписки из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="006B6704" w:rsidRPr="004C7406">
        <w:rPr>
          <w:rFonts w:ascii="Times New Roman" w:hAnsi="Times New Roman" w:cs="Times New Roman"/>
          <w:sz w:val="24"/>
          <w:szCs w:val="24"/>
        </w:rPr>
        <w:t xml:space="preserve"> </w:t>
      </w:r>
      <w:r w:rsidRPr="004C7406">
        <w:rPr>
          <w:rFonts w:ascii="Times New Roman" w:hAnsi="Times New Roman" w:cs="Times New Roman"/>
          <w:sz w:val="24"/>
          <w:szCs w:val="24"/>
        </w:rPr>
        <w:t>осуществляет контакт по телефону с получателем муниципальной услуги, рекомендует в течение трех рабочих дней, в удобное для заявителя время, получить выписку из постановления. Отметка о приглашении вносится в журнал предварительной записи граждан.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Специалист контролирует сроки выдачи выписки из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 и в случае неявки получателя муниципальной услуги в установленное время до истечения двухнедельного срока после издания постановления Главы местной администрации </w:t>
      </w:r>
      <w:r w:rsidR="006B6704">
        <w:rPr>
          <w:rFonts w:ascii="Times New Roman" w:hAnsi="Times New Roman" w:cs="Times New Roman"/>
          <w:sz w:val="24"/>
          <w:szCs w:val="24"/>
        </w:rPr>
        <w:t>с.п. Белокаменское</w:t>
      </w:r>
      <w:r w:rsidR="006B6704" w:rsidRPr="004C7406">
        <w:rPr>
          <w:rFonts w:ascii="Times New Roman" w:hAnsi="Times New Roman" w:cs="Times New Roman"/>
          <w:sz w:val="24"/>
          <w:szCs w:val="24"/>
        </w:rPr>
        <w:t xml:space="preserve"> </w:t>
      </w:r>
      <w:r w:rsidRPr="004C7406">
        <w:rPr>
          <w:rFonts w:ascii="Times New Roman" w:hAnsi="Times New Roman" w:cs="Times New Roman"/>
          <w:sz w:val="24"/>
          <w:szCs w:val="24"/>
        </w:rPr>
        <w:t>осуществляет повторный контакт с заявителем, назначает новую дату выдачи документа. Отметка о повторном приглашении вносится в журнал предварительной записи граждан.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Выдача выписки из постановления Главы местной администрации городского поселения Залукокоаже  производится под роспись в журнале единой формы.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>4. Порядок и формы контроля за предоставлением муниципальной услуги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4.1 Текущий контроль за соблюдением последовательности действий, определенных настоящим Административным регламентом по предоставлению муниципальной услуги, и принятием решений ответственными специалистами осуществляется главой Администрации.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4.2. контроль за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специалистами </w:t>
      </w:r>
      <w:r w:rsidR="00F515C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C7406">
        <w:rPr>
          <w:rFonts w:ascii="Times New Roman" w:hAnsi="Times New Roman" w:cs="Times New Roman"/>
          <w:sz w:val="24"/>
          <w:szCs w:val="24"/>
        </w:rPr>
        <w:t>осуществляется должностным лицом, ответственным за оказание услуги, на каждом этапе предоставления муниципальной услуги.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4.3. Обязанности, а также персональная ответственность специалиста, участвующего в предоставлении муниципальной услуги, закрепляется в его должностных инструкциях в соответствии с требованиями действующего законодательства;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4.4 Текущий контроль осуществляется путем проведения проверок соблюдения и исполнения специалистом положений настоящего Административного регламента, иных нормативных  правовых актов Российской Федерации, Кабардино-Балкарской Республики, </w:t>
      </w:r>
      <w:r w:rsidR="00F515C1"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4.5 Проверки могут быть плановые (осуществляется на основании годовых планов работы Администрации) и внеплановые. Проверка может осуществляться на основании жалоб заявителей. По результатам проверок должностное лицо, осуществляющее текущий контроль, дает указание по устранению выявленных нарушений и контролирует их исполнение. Виновные в нарушениях прав заявителей привлекаются к ответственности в соответствии с законодательством РФ.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4.6 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(бездействия) должностных лиц. 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4.7  Обращения и заявления, не позволяющие установить лицо, обратившееся в Местную администрацию </w:t>
      </w:r>
      <w:r w:rsidR="00F515C1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>, а также обращения и заявления, не содержащие сведения о фактах, указанных в настоящем Административном регламенте, не могут служить основанием для проведения внеплановой проверки.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4.8  Внеплановая проверка проводится в порядке и форме, установленной действующим законодательством.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b/>
          <w:sz w:val="24"/>
          <w:szCs w:val="24"/>
        </w:rPr>
        <w:t>5. Досудебный (внесудебный) порядок обжалования действий (бездействия) и решений, осуществляемых (принятых) в ходе предоставления муниципальной услуги</w:t>
      </w:r>
    </w:p>
    <w:p w:rsidR="004C7406" w:rsidRPr="004C7406" w:rsidRDefault="004C7406" w:rsidP="004C7406">
      <w:pPr>
        <w:tabs>
          <w:tab w:val="left" w:pos="235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ab/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5.1. Заявители имеют право на обжалование решений, принятых в ходе предоставления муниципальной услуги, действий или бездействия специалистов и должностных лиц Местной администрации </w:t>
      </w:r>
      <w:r w:rsidR="00F515C1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>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5.2. В досудебном порядке заявители могут обжаловать действия бездействия и решения должностных лиц, ответственных за предоставление муниципальной услуги.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lastRenderedPageBreak/>
        <w:t>5.3. Заявители имеют право обратиться с жалобой лично (устно) или направить письменное предложение, заявление или жалобу (далее – обращение), в том числе на электронную почту Мес</w:t>
      </w:r>
      <w:r w:rsidR="00F515C1">
        <w:rPr>
          <w:rFonts w:ascii="Times New Roman" w:hAnsi="Times New Roman" w:cs="Times New Roman"/>
          <w:sz w:val="24"/>
          <w:szCs w:val="24"/>
        </w:rPr>
        <w:t>тной администрации сельского</w:t>
      </w:r>
      <w:r w:rsidRPr="004C7406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4C7406" w:rsidRPr="004C7406" w:rsidRDefault="004C7406" w:rsidP="004C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       5.4. Основанием для начала процедуры досудебного обжалования является регистрация жалобы.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5.5. При обращении заявителей с жалобой, срок рассмотрения обращения не должен превышать 15 рабочих дней с момента регистрации, а в случае обжалования отказа в приеме документов у заявителя или в исполнении допущенных опечаток и ошибок или в случае обжалования нарушения установленного срока таких исправлений, срок рассмотрения - 5 рабочих дней со дня ее регистрации.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5.6. Обращение получателя муниципальной услуги в письменной форме должно содержать следующую информацию: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-наименование Местной администрации </w:t>
      </w:r>
      <w:r w:rsidR="00F515C1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4C7406">
        <w:rPr>
          <w:rFonts w:ascii="Times New Roman" w:hAnsi="Times New Roman" w:cs="Times New Roman"/>
          <w:sz w:val="24"/>
          <w:szCs w:val="24"/>
        </w:rPr>
        <w:t>, в которое направляется письменное обращение, либо должность, либо фамилию, имя, отчество соответствующего должностного лица;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-фамилия, имя, отчество (последнее – при наличии) заявителя, почтовый адрес, по которому должен быть направлен ответ либо уведомление о переадресации обращения;</w:t>
      </w:r>
      <w:r w:rsidRPr="004C74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7406" w:rsidRPr="004C7406" w:rsidRDefault="004C7406" w:rsidP="004C7406">
      <w:pPr>
        <w:tabs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-суть предложения, заявления или обжалуемого решения, действия (бездействия);</w:t>
      </w:r>
    </w:p>
    <w:p w:rsidR="004C7406" w:rsidRPr="004C7406" w:rsidRDefault="004C7406" w:rsidP="004C7406">
      <w:pPr>
        <w:tabs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5.7. Дополнительно в обращении могут указываться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(бездействия)), а также иные сведения.</w:t>
      </w:r>
    </w:p>
    <w:p w:rsidR="004C7406" w:rsidRPr="004C7406" w:rsidRDefault="004C7406" w:rsidP="004C7406">
      <w:pPr>
        <w:tabs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4C7406" w:rsidRPr="004C7406" w:rsidRDefault="004C7406" w:rsidP="004C7406">
      <w:pPr>
        <w:tabs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 Обращение подписывается подавшим его получателем муниципальной услуги.</w:t>
      </w:r>
    </w:p>
    <w:p w:rsidR="004C7406" w:rsidRPr="004C7406" w:rsidRDefault="004C7406" w:rsidP="004C7406">
      <w:pPr>
        <w:tabs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>5.8. По результатам рассмотрения обращения должностным лицом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обращения, направляется заявителю.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5.9. </w:t>
      </w:r>
      <w:r w:rsidRPr="004C7406">
        <w:rPr>
          <w:rFonts w:ascii="Times New Roman" w:hAnsi="Times New Roman" w:cs="Times New Roman"/>
          <w:color w:val="000000"/>
          <w:sz w:val="24"/>
          <w:szCs w:val="24"/>
        </w:rPr>
        <w:t>Обращение  получателя  муниципальной услуги  не рассматривается  в следующих случаях: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-  не указана фамилия заявителя и почтовый адрес, по которому должен быть направлен ответ;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- текст письменного обращения не поддается прочтению. В случае если прочтению поддается фамилия и почтовый адрес заявителя, ему сообщается о данной причине отказа в рассмотрении;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- если в обращении обжалуется судебное решение. Такое обращение возвращается заявителю с разъяснением порядка обжалования данного судебного решения;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5.10.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 xml:space="preserve">5.11.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</w:t>
      </w:r>
      <w:r w:rsidRPr="004C74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или совершившем, обращение подлежит направлению в государственный орган в соответствии с его компетенцией.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5.12. Сообщение о невозможности рассмотрения обращения направляется заявителю в десятидневный срок со дня его регистрации.</w:t>
      </w:r>
    </w:p>
    <w:p w:rsidR="004C7406" w:rsidRPr="004C7406" w:rsidRDefault="004C7406" w:rsidP="004C74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7406">
        <w:rPr>
          <w:rFonts w:ascii="Times New Roman" w:hAnsi="Times New Roman" w:cs="Times New Roman"/>
          <w:sz w:val="24"/>
          <w:szCs w:val="24"/>
        </w:rPr>
        <w:t xml:space="preserve">5.13. </w:t>
      </w:r>
      <w:r w:rsidRPr="004C7406">
        <w:rPr>
          <w:rFonts w:ascii="Times New Roman" w:hAnsi="Times New Roman" w:cs="Times New Roman"/>
          <w:color w:val="000000"/>
          <w:sz w:val="24"/>
          <w:szCs w:val="24"/>
        </w:rPr>
        <w:t>В досудебном порядке заявители также могут обратиться с жалобой, предложением в иные органы исполнительной власти Российской Федерации или</w:t>
      </w:r>
      <w:r w:rsidRPr="004C7406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</w:t>
      </w:r>
      <w:r w:rsidRPr="004C7406">
        <w:rPr>
          <w:rFonts w:ascii="Times New Roman" w:hAnsi="Times New Roman" w:cs="Times New Roman"/>
          <w:color w:val="000000"/>
          <w:sz w:val="24"/>
          <w:szCs w:val="24"/>
        </w:rPr>
        <w:t>, а также в органы прокурорского надзора.</w:t>
      </w:r>
    </w:p>
    <w:p w:rsidR="004C7406" w:rsidRPr="004C7406" w:rsidRDefault="004C7406" w:rsidP="004C7406">
      <w:pPr>
        <w:tabs>
          <w:tab w:val="left" w:pos="213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406">
        <w:rPr>
          <w:rFonts w:ascii="Times New Roman" w:hAnsi="Times New Roman" w:cs="Times New Roman"/>
          <w:color w:val="000000"/>
          <w:sz w:val="24"/>
          <w:szCs w:val="24"/>
        </w:rPr>
        <w:t>5.14.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C7406" w:rsidRPr="004C7406" w:rsidRDefault="004C7406" w:rsidP="004C740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C7406" w:rsidRDefault="004C7406" w:rsidP="004C7406">
      <w:pPr>
        <w:autoSpaceDE w:val="0"/>
        <w:autoSpaceDN w:val="0"/>
        <w:adjustRightInd w:val="0"/>
        <w:spacing w:after="0"/>
        <w:ind w:firstLine="540"/>
        <w:jc w:val="center"/>
        <w:rPr>
          <w:sz w:val="28"/>
          <w:szCs w:val="28"/>
        </w:rPr>
      </w:pPr>
    </w:p>
    <w:p w:rsidR="004C7406" w:rsidRDefault="004C7406" w:rsidP="004C740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7406" w:rsidRDefault="004C7406" w:rsidP="004C740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7406" w:rsidRDefault="004C7406" w:rsidP="004C740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7406" w:rsidRDefault="004C7406" w:rsidP="004C740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7406" w:rsidRDefault="004C7406" w:rsidP="004C740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7406" w:rsidRDefault="004C7406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shd w:val="clear" w:color="auto" w:fill="FFFFFF"/>
        <w:spacing w:line="370" w:lineRule="exact"/>
        <w:ind w:left="4488" w:firstLine="274"/>
        <w:rPr>
          <w:sz w:val="28"/>
          <w:szCs w:val="28"/>
        </w:rPr>
      </w:pPr>
    </w:p>
    <w:p w:rsidR="00F515C1" w:rsidRDefault="00F515C1" w:rsidP="004C7406">
      <w:pPr>
        <w:jc w:val="right"/>
        <w:rPr>
          <w:color w:val="000000"/>
          <w:sz w:val="24"/>
          <w:szCs w:val="24"/>
        </w:rPr>
      </w:pPr>
    </w:p>
    <w:p w:rsidR="004C7406" w:rsidRPr="00F515C1" w:rsidRDefault="004C7406" w:rsidP="00F515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</w:t>
      </w:r>
      <w:r w:rsidRPr="00F515C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4C7406" w:rsidRPr="00F515C1" w:rsidRDefault="004C7406" w:rsidP="00F515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К Административному регламенту </w:t>
      </w:r>
    </w:p>
    <w:p w:rsidR="004C7406" w:rsidRPr="00F515C1" w:rsidRDefault="004C7406" w:rsidP="00F515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                              «Оформление документов по переоформлению договоров </w:t>
      </w:r>
    </w:p>
    <w:p w:rsidR="004C7406" w:rsidRPr="00F515C1" w:rsidRDefault="004C7406" w:rsidP="00F515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социального найма (договоров найма) на жилые помещения </w:t>
      </w:r>
    </w:p>
    <w:p w:rsidR="004C7406" w:rsidRPr="00F515C1" w:rsidRDefault="004C7406" w:rsidP="00F515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на территории </w:t>
      </w:r>
      <w:r w:rsidR="00F515C1">
        <w:rPr>
          <w:rFonts w:ascii="Times New Roman" w:hAnsi="Times New Roman" w:cs="Times New Roman"/>
          <w:sz w:val="24"/>
          <w:szCs w:val="24"/>
        </w:rPr>
        <w:t>с.п. Белокаменское</w:t>
      </w:r>
      <w:r w:rsidRPr="00F515C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7406" w:rsidRPr="00F515C1" w:rsidRDefault="004C7406" w:rsidP="00F515C1">
      <w:pPr>
        <w:shd w:val="clear" w:color="auto" w:fill="FFFFFF"/>
        <w:spacing w:after="0" w:line="240" w:lineRule="auto"/>
        <w:ind w:left="4488" w:firstLine="274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4C7406" w:rsidRPr="00F515C1" w:rsidRDefault="004C7406" w:rsidP="00544D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Главе местной администрации</w:t>
      </w:r>
    </w:p>
    <w:p w:rsidR="004C7406" w:rsidRPr="00F515C1" w:rsidRDefault="004C7406" w:rsidP="00544D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44D4C">
        <w:rPr>
          <w:rFonts w:ascii="Times New Roman" w:hAnsi="Times New Roman" w:cs="Times New Roman"/>
          <w:sz w:val="24"/>
          <w:szCs w:val="24"/>
        </w:rPr>
        <w:t xml:space="preserve">                           сельского поселения Белокаменское</w:t>
      </w:r>
    </w:p>
    <w:p w:rsidR="004C7406" w:rsidRPr="00F515C1" w:rsidRDefault="004C7406" w:rsidP="00544D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__________________________________</w:t>
      </w:r>
    </w:p>
    <w:p w:rsidR="004C7406" w:rsidRPr="00F515C1" w:rsidRDefault="004C7406" w:rsidP="00544D4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7406" w:rsidRPr="00F515C1" w:rsidRDefault="004C7406" w:rsidP="00544D4C">
      <w:pPr>
        <w:shd w:val="clear" w:color="auto" w:fill="FFFFFF"/>
        <w:tabs>
          <w:tab w:val="left" w:leader="underscore" w:pos="9154"/>
        </w:tabs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</w:rPr>
      </w:pPr>
      <w:r w:rsidRPr="00F515C1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от___________________________________</w:t>
      </w:r>
    </w:p>
    <w:p w:rsidR="004C7406" w:rsidRPr="00F515C1" w:rsidRDefault="004C7406" w:rsidP="00544D4C">
      <w:pPr>
        <w:shd w:val="clear" w:color="auto" w:fill="FFFFFF"/>
        <w:tabs>
          <w:tab w:val="left" w:leader="underscore" w:pos="9154"/>
        </w:tabs>
        <w:spacing w:after="0" w:line="240" w:lineRule="auto"/>
        <w:ind w:left="4392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ab/>
      </w:r>
    </w:p>
    <w:p w:rsidR="004C7406" w:rsidRPr="00F515C1" w:rsidRDefault="004C7406" w:rsidP="00544D4C">
      <w:pPr>
        <w:shd w:val="clear" w:color="auto" w:fill="FFFFFF"/>
        <w:tabs>
          <w:tab w:val="left" w:leader="underscore" w:pos="9154"/>
        </w:tabs>
        <w:spacing w:after="0" w:line="240" w:lineRule="auto"/>
        <w:ind w:left="4373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pacing w:val="-3"/>
          <w:sz w:val="24"/>
          <w:szCs w:val="24"/>
        </w:rPr>
        <w:t>проживающего по ул.</w:t>
      </w:r>
      <w:r w:rsidRPr="00F515C1">
        <w:rPr>
          <w:rFonts w:ascii="Times New Roman" w:hAnsi="Times New Roman" w:cs="Times New Roman"/>
          <w:sz w:val="24"/>
          <w:szCs w:val="24"/>
        </w:rPr>
        <w:tab/>
      </w:r>
    </w:p>
    <w:p w:rsidR="004C7406" w:rsidRPr="00F515C1" w:rsidRDefault="004C7406" w:rsidP="00544D4C">
      <w:pPr>
        <w:shd w:val="clear" w:color="auto" w:fill="FFFFFF"/>
        <w:tabs>
          <w:tab w:val="left" w:leader="underscore" w:pos="9154"/>
        </w:tabs>
        <w:spacing w:after="0" w:line="240" w:lineRule="auto"/>
        <w:ind w:left="4373"/>
        <w:jc w:val="right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F515C1">
        <w:rPr>
          <w:rFonts w:ascii="Times New Roman" w:hAnsi="Times New Roman" w:cs="Times New Roman"/>
          <w:spacing w:val="-7"/>
          <w:sz w:val="24"/>
          <w:szCs w:val="24"/>
        </w:rPr>
        <w:t xml:space="preserve">__тел._________________________________                  </w:t>
      </w:r>
    </w:p>
    <w:p w:rsidR="004C7406" w:rsidRPr="00F515C1" w:rsidRDefault="004C7406" w:rsidP="00F515C1">
      <w:pPr>
        <w:shd w:val="clear" w:color="auto" w:fill="FFFFFF"/>
        <w:spacing w:before="1200" w:after="0" w:line="240" w:lineRule="auto"/>
        <w:ind w:left="2942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>ЗАЯВЛЕНИЕ.</w:t>
      </w:r>
    </w:p>
    <w:p w:rsidR="004C7406" w:rsidRPr="00F515C1" w:rsidRDefault="004C7406" w:rsidP="00F515C1">
      <w:pPr>
        <w:shd w:val="clear" w:color="auto" w:fill="FFFFFF"/>
        <w:tabs>
          <w:tab w:val="left" w:leader="underscore" w:pos="8774"/>
        </w:tabs>
        <w:spacing w:before="240" w:after="0" w:line="240" w:lineRule="auto"/>
        <w:ind w:left="686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pacing w:val="-1"/>
          <w:sz w:val="24"/>
          <w:szCs w:val="24"/>
        </w:rPr>
        <w:t xml:space="preserve">Прошу    Вас    переоформить договор социального найма </w:t>
      </w:r>
      <w:r w:rsidRPr="00F515C1">
        <w:rPr>
          <w:rFonts w:ascii="Times New Roman" w:hAnsi="Times New Roman" w:cs="Times New Roman"/>
          <w:sz w:val="24"/>
          <w:szCs w:val="24"/>
        </w:rPr>
        <w:t>(договор найма)</w:t>
      </w:r>
      <w:r w:rsidRPr="00F515C1">
        <w:rPr>
          <w:rFonts w:ascii="Times New Roman" w:hAnsi="Times New Roman" w:cs="Times New Roman"/>
          <w:spacing w:val="-1"/>
          <w:sz w:val="24"/>
          <w:szCs w:val="24"/>
        </w:rPr>
        <w:t xml:space="preserve"> жилого помещения №____</w:t>
      </w:r>
      <w:r w:rsidRPr="00F515C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515C1">
        <w:rPr>
          <w:rFonts w:ascii="Times New Roman" w:hAnsi="Times New Roman" w:cs="Times New Roman"/>
          <w:spacing w:val="-10"/>
          <w:sz w:val="24"/>
          <w:szCs w:val="24"/>
        </w:rPr>
        <w:t xml:space="preserve">по </w:t>
      </w:r>
      <w:proofErr w:type="spellStart"/>
      <w:r w:rsidRPr="00F515C1">
        <w:rPr>
          <w:rFonts w:ascii="Times New Roman" w:hAnsi="Times New Roman" w:cs="Times New Roman"/>
          <w:spacing w:val="-10"/>
          <w:sz w:val="24"/>
          <w:szCs w:val="24"/>
        </w:rPr>
        <w:t>ул.______________________д.</w:t>
      </w:r>
      <w:r w:rsidRPr="00F515C1">
        <w:rPr>
          <w:rFonts w:ascii="Times New Roman" w:hAnsi="Times New Roman" w:cs="Times New Roman"/>
          <w:sz w:val="24"/>
          <w:szCs w:val="24"/>
        </w:rPr>
        <w:t>______</w:t>
      </w:r>
      <w:r w:rsidRPr="00F515C1">
        <w:rPr>
          <w:rFonts w:ascii="Times New Roman" w:hAnsi="Times New Roman" w:cs="Times New Roman"/>
          <w:spacing w:val="-2"/>
          <w:sz w:val="24"/>
          <w:szCs w:val="24"/>
        </w:rPr>
        <w:t>в</w:t>
      </w:r>
      <w:proofErr w:type="spellEnd"/>
      <w:r w:rsidRPr="00F515C1">
        <w:rPr>
          <w:rFonts w:ascii="Times New Roman" w:hAnsi="Times New Roman" w:cs="Times New Roman"/>
          <w:spacing w:val="-2"/>
          <w:sz w:val="24"/>
          <w:szCs w:val="24"/>
        </w:rPr>
        <w:t xml:space="preserve"> связи</w:t>
      </w:r>
      <w:r w:rsidRPr="00F515C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4C7406" w:rsidRPr="00F515C1" w:rsidRDefault="004C7406" w:rsidP="00F515C1">
      <w:pPr>
        <w:shd w:val="clear" w:color="auto" w:fill="FFFFFF"/>
        <w:tabs>
          <w:tab w:val="left" w:leader="underscore" w:pos="3158"/>
          <w:tab w:val="left" w:leader="underscore" w:pos="8904"/>
        </w:tabs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</w:t>
      </w:r>
    </w:p>
    <w:p w:rsidR="004C7406" w:rsidRPr="00F515C1" w:rsidRDefault="004C7406" w:rsidP="00F515C1">
      <w:pPr>
        <w:shd w:val="clear" w:color="auto" w:fill="FFFFFF"/>
        <w:tabs>
          <w:tab w:val="left" w:leader="underscore" w:pos="3158"/>
          <w:tab w:val="left" w:leader="underscore" w:pos="8904"/>
        </w:tabs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F515C1" w:rsidRDefault="004C7406" w:rsidP="00F515C1">
      <w:pPr>
        <w:shd w:val="clear" w:color="auto" w:fill="FFFFFF"/>
        <w:tabs>
          <w:tab w:val="left" w:leader="underscore" w:pos="3158"/>
          <w:tab w:val="left" w:leader="underscore" w:pos="8904"/>
        </w:tabs>
        <w:spacing w:before="43" w:after="0" w:line="240" w:lineRule="auto"/>
        <w:rPr>
          <w:rFonts w:ascii="Times New Roman" w:hAnsi="Times New Roman" w:cs="Times New Roman"/>
          <w:spacing w:val="-12"/>
          <w:sz w:val="24"/>
          <w:szCs w:val="24"/>
        </w:rPr>
      </w:pPr>
      <w:r w:rsidRPr="00F515C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515C1">
        <w:rPr>
          <w:rFonts w:ascii="Times New Roman" w:hAnsi="Times New Roman" w:cs="Times New Roman"/>
          <w:spacing w:val="-1"/>
          <w:sz w:val="24"/>
          <w:szCs w:val="24"/>
        </w:rPr>
        <w:t xml:space="preserve">Состав моей семьи </w:t>
      </w:r>
      <w:proofErr w:type="spellStart"/>
      <w:r w:rsidRPr="00F515C1">
        <w:rPr>
          <w:rFonts w:ascii="Times New Roman" w:hAnsi="Times New Roman" w:cs="Times New Roman"/>
          <w:spacing w:val="-1"/>
          <w:sz w:val="24"/>
          <w:szCs w:val="24"/>
        </w:rPr>
        <w:t>_______________</w:t>
      </w:r>
      <w:r w:rsidRPr="00F515C1">
        <w:rPr>
          <w:rFonts w:ascii="Times New Roman" w:hAnsi="Times New Roman" w:cs="Times New Roman"/>
          <w:spacing w:val="-12"/>
          <w:sz w:val="24"/>
          <w:szCs w:val="24"/>
        </w:rPr>
        <w:t>человек</w:t>
      </w:r>
      <w:proofErr w:type="spellEnd"/>
      <w:r w:rsidRPr="00F515C1"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4C7406" w:rsidRPr="00F515C1" w:rsidRDefault="004C7406" w:rsidP="00F515C1">
      <w:pPr>
        <w:shd w:val="clear" w:color="auto" w:fill="FFFFFF"/>
        <w:tabs>
          <w:tab w:val="left" w:leader="underscore" w:pos="3158"/>
          <w:tab w:val="left" w:leader="underscore" w:pos="8904"/>
        </w:tabs>
        <w:spacing w:before="43"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:rsidR="004C7406" w:rsidRPr="00F515C1" w:rsidRDefault="004C7406" w:rsidP="00F515C1">
      <w:pPr>
        <w:shd w:val="clear" w:color="auto" w:fill="FFFFFF"/>
        <w:spacing w:before="5"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:rsidR="004C7406" w:rsidRPr="00F515C1" w:rsidRDefault="004C7406" w:rsidP="00F515C1">
      <w:pPr>
        <w:shd w:val="clear" w:color="auto" w:fill="FFFFFF"/>
        <w:spacing w:before="5"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:rsidR="004C7406" w:rsidRDefault="004C7406" w:rsidP="00F515C1">
      <w:pPr>
        <w:shd w:val="clear" w:color="auto" w:fill="FFFFFF"/>
        <w:spacing w:before="5" w:after="0"/>
        <w:rPr>
          <w:spacing w:val="-5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5"/>
          <w:sz w:val="28"/>
          <w:szCs w:val="28"/>
        </w:rPr>
      </w:pPr>
    </w:p>
    <w:p w:rsidR="004C7406" w:rsidRPr="00544D4C" w:rsidRDefault="004C7406" w:rsidP="004C7406">
      <w:pPr>
        <w:shd w:val="clear" w:color="auto" w:fill="FFFFFF"/>
        <w:spacing w:before="5"/>
        <w:rPr>
          <w:rFonts w:ascii="Times New Roman" w:hAnsi="Times New Roman" w:cs="Times New Roman"/>
          <w:spacing w:val="-1"/>
          <w:sz w:val="24"/>
          <w:szCs w:val="24"/>
        </w:rPr>
      </w:pPr>
      <w:r w:rsidRPr="00544D4C">
        <w:rPr>
          <w:rFonts w:ascii="Times New Roman" w:hAnsi="Times New Roman" w:cs="Times New Roman"/>
          <w:spacing w:val="-5"/>
          <w:sz w:val="24"/>
          <w:szCs w:val="24"/>
        </w:rPr>
        <w:t xml:space="preserve">Подпись                                                                                      </w:t>
      </w:r>
      <w:r w:rsidRPr="00544D4C">
        <w:rPr>
          <w:rFonts w:ascii="Times New Roman" w:hAnsi="Times New Roman" w:cs="Times New Roman"/>
          <w:spacing w:val="-1"/>
          <w:sz w:val="24"/>
          <w:szCs w:val="24"/>
        </w:rPr>
        <w:t>дата</w:t>
      </w:r>
    </w:p>
    <w:p w:rsidR="004C7406" w:rsidRPr="00544D4C" w:rsidRDefault="004C7406" w:rsidP="004C7406">
      <w:pPr>
        <w:shd w:val="clear" w:color="auto" w:fill="FFFFFF"/>
        <w:spacing w:before="5"/>
        <w:rPr>
          <w:rFonts w:ascii="Times New Roman" w:hAnsi="Times New Roman" w:cs="Times New Roman"/>
          <w:spacing w:val="-1"/>
          <w:sz w:val="24"/>
          <w:szCs w:val="24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К Административному регламенту </w:t>
      </w: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                                      «Оформление документов по переоформлению договоров </w:t>
      </w: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социального найма (договоров найма) на жилые помещения </w:t>
      </w: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на территории </w:t>
      </w:r>
      <w:r w:rsidR="00544D4C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44D4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7406" w:rsidRPr="00544D4C" w:rsidRDefault="004C7406" w:rsidP="00544D4C">
      <w:pPr>
        <w:shd w:val="clear" w:color="auto" w:fill="FFFFFF"/>
        <w:spacing w:after="0" w:line="240" w:lineRule="auto"/>
        <w:ind w:left="4550" w:firstLine="269"/>
        <w:jc w:val="right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hd w:val="clear" w:color="auto" w:fill="FFFFFF"/>
        <w:spacing w:after="0" w:line="240" w:lineRule="auto"/>
        <w:ind w:left="4550" w:firstLine="269"/>
        <w:jc w:val="right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hd w:val="clear" w:color="auto" w:fill="FFFFFF"/>
        <w:spacing w:after="0" w:line="240" w:lineRule="auto"/>
        <w:ind w:left="4550" w:hanging="50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>Главе местной администрации</w:t>
      </w:r>
    </w:p>
    <w:p w:rsidR="004C7406" w:rsidRPr="00544D4C" w:rsidRDefault="00544D4C" w:rsidP="00544D4C">
      <w:pPr>
        <w:shd w:val="clear" w:color="auto" w:fill="FFFFFF"/>
        <w:spacing w:after="0" w:line="240" w:lineRule="auto"/>
        <w:ind w:left="4550" w:hanging="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44D4C">
        <w:rPr>
          <w:rFonts w:ascii="Times New Roman" w:hAnsi="Times New Roman" w:cs="Times New Roman"/>
          <w:sz w:val="24"/>
          <w:szCs w:val="24"/>
        </w:rPr>
        <w:t xml:space="preserve"> </w:t>
      </w:r>
      <w:r w:rsidR="004C7406" w:rsidRPr="00544D4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C7406" w:rsidRPr="00544D4C" w:rsidRDefault="004C7406" w:rsidP="00544D4C">
      <w:pPr>
        <w:shd w:val="clear" w:color="auto" w:fill="FFFFFF"/>
        <w:spacing w:after="0" w:line="240" w:lineRule="auto"/>
        <w:ind w:left="4550" w:firstLine="269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                от______________________________________</w:t>
      </w:r>
    </w:p>
    <w:p w:rsidR="004C7406" w:rsidRPr="00544D4C" w:rsidRDefault="004C7406" w:rsidP="00544D4C">
      <w:pPr>
        <w:shd w:val="clear" w:color="auto" w:fill="FFFFFF"/>
        <w:tabs>
          <w:tab w:val="left" w:leader="underscore" w:pos="9163"/>
        </w:tabs>
        <w:spacing w:after="0" w:line="240" w:lineRule="auto"/>
        <w:ind w:left="4450"/>
        <w:jc w:val="right"/>
        <w:rPr>
          <w:rFonts w:ascii="Times New Roman" w:hAnsi="Times New Roman" w:cs="Times New Roman"/>
          <w:spacing w:val="-2"/>
          <w:sz w:val="24"/>
          <w:szCs w:val="24"/>
        </w:rPr>
      </w:pPr>
    </w:p>
    <w:p w:rsidR="004C7406" w:rsidRPr="00544D4C" w:rsidRDefault="004C7406" w:rsidP="00544D4C">
      <w:pPr>
        <w:shd w:val="clear" w:color="auto" w:fill="FFFFFF"/>
        <w:tabs>
          <w:tab w:val="left" w:leader="underscore" w:pos="9163"/>
        </w:tabs>
        <w:spacing w:after="0" w:line="240" w:lineRule="auto"/>
        <w:ind w:left="4450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ab/>
      </w:r>
    </w:p>
    <w:p w:rsidR="004C7406" w:rsidRPr="00544D4C" w:rsidRDefault="004C7406" w:rsidP="00544D4C">
      <w:pPr>
        <w:shd w:val="clear" w:color="auto" w:fill="FFFFFF"/>
        <w:tabs>
          <w:tab w:val="left" w:leader="underscore" w:pos="9163"/>
        </w:tabs>
        <w:spacing w:after="0" w:line="240" w:lineRule="auto"/>
        <w:ind w:left="4430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pacing w:val="-3"/>
          <w:sz w:val="24"/>
          <w:szCs w:val="24"/>
        </w:rPr>
        <w:t>проживающего по ул.</w:t>
      </w:r>
      <w:r w:rsidRPr="00544D4C">
        <w:rPr>
          <w:rFonts w:ascii="Times New Roman" w:hAnsi="Times New Roman" w:cs="Times New Roman"/>
          <w:sz w:val="24"/>
          <w:szCs w:val="24"/>
        </w:rPr>
        <w:tab/>
      </w:r>
    </w:p>
    <w:p w:rsidR="004C7406" w:rsidRDefault="004C7406" w:rsidP="00544D4C">
      <w:pPr>
        <w:shd w:val="clear" w:color="auto" w:fill="FFFFFF"/>
        <w:tabs>
          <w:tab w:val="left" w:leader="underscore" w:pos="9163"/>
        </w:tabs>
        <w:spacing w:after="0" w:line="240" w:lineRule="auto"/>
        <w:ind w:left="4430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_________________________________           </w:t>
      </w:r>
      <w:r w:rsidRPr="00544D4C">
        <w:rPr>
          <w:rFonts w:ascii="Times New Roman" w:hAnsi="Times New Roman" w:cs="Times New Roman"/>
          <w:spacing w:val="-6"/>
          <w:sz w:val="24"/>
          <w:szCs w:val="24"/>
        </w:rPr>
        <w:t>тел.</w:t>
      </w:r>
      <w:r w:rsidRPr="00544D4C">
        <w:rPr>
          <w:rFonts w:ascii="Times New Roman" w:hAnsi="Times New Roman" w:cs="Times New Roman"/>
          <w:sz w:val="24"/>
          <w:szCs w:val="24"/>
        </w:rPr>
        <w:tab/>
      </w:r>
    </w:p>
    <w:p w:rsidR="00544D4C" w:rsidRDefault="00544D4C" w:rsidP="00544D4C">
      <w:pPr>
        <w:shd w:val="clear" w:color="auto" w:fill="FFFFFF"/>
        <w:tabs>
          <w:tab w:val="left" w:leader="underscore" w:pos="9163"/>
        </w:tabs>
        <w:spacing w:after="0" w:line="240" w:lineRule="auto"/>
        <w:ind w:left="4430"/>
        <w:jc w:val="right"/>
        <w:rPr>
          <w:rFonts w:ascii="Times New Roman" w:hAnsi="Times New Roman" w:cs="Times New Roman"/>
          <w:sz w:val="24"/>
          <w:szCs w:val="24"/>
        </w:rPr>
      </w:pPr>
    </w:p>
    <w:p w:rsidR="00544D4C" w:rsidRDefault="00544D4C" w:rsidP="00544D4C">
      <w:pPr>
        <w:shd w:val="clear" w:color="auto" w:fill="FFFFFF"/>
        <w:tabs>
          <w:tab w:val="left" w:leader="underscore" w:pos="9163"/>
        </w:tabs>
        <w:spacing w:after="0" w:line="240" w:lineRule="auto"/>
        <w:ind w:left="4430"/>
        <w:jc w:val="right"/>
        <w:rPr>
          <w:rFonts w:ascii="Times New Roman" w:hAnsi="Times New Roman" w:cs="Times New Roman"/>
          <w:sz w:val="24"/>
          <w:szCs w:val="24"/>
        </w:rPr>
      </w:pPr>
    </w:p>
    <w:p w:rsidR="00544D4C" w:rsidRPr="00544D4C" w:rsidRDefault="00544D4C" w:rsidP="00544D4C">
      <w:pPr>
        <w:shd w:val="clear" w:color="auto" w:fill="FFFFFF"/>
        <w:tabs>
          <w:tab w:val="left" w:leader="underscore" w:pos="9163"/>
        </w:tabs>
        <w:spacing w:after="0" w:line="240" w:lineRule="auto"/>
        <w:ind w:left="4430"/>
        <w:jc w:val="right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hd w:val="clear" w:color="auto" w:fill="FFFFFF"/>
        <w:spacing w:after="0" w:line="240" w:lineRule="auto"/>
        <w:ind w:left="3206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>ЗАЯВЛЕНИЕ.</w:t>
      </w:r>
    </w:p>
    <w:p w:rsidR="004C7406" w:rsidRPr="00544D4C" w:rsidRDefault="004C7406" w:rsidP="00544D4C">
      <w:pPr>
        <w:shd w:val="clear" w:color="auto" w:fill="FFFFFF"/>
        <w:spacing w:line="240" w:lineRule="auto"/>
        <w:ind w:left="682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pacing w:val="-2"/>
          <w:sz w:val="24"/>
          <w:szCs w:val="24"/>
        </w:rPr>
        <w:t xml:space="preserve">Не возражаю против изменения договора социального найма </w:t>
      </w:r>
      <w:r w:rsidRPr="00544D4C">
        <w:rPr>
          <w:rFonts w:ascii="Times New Roman" w:hAnsi="Times New Roman" w:cs="Times New Roman"/>
          <w:sz w:val="24"/>
          <w:szCs w:val="24"/>
        </w:rPr>
        <w:t xml:space="preserve">(договоров найма) </w:t>
      </w:r>
      <w:r w:rsidRPr="00544D4C">
        <w:rPr>
          <w:rFonts w:ascii="Times New Roman" w:hAnsi="Times New Roman" w:cs="Times New Roman"/>
          <w:spacing w:val="-2"/>
          <w:sz w:val="24"/>
          <w:szCs w:val="24"/>
        </w:rPr>
        <w:t>жилого помещения №___</w:t>
      </w:r>
    </w:p>
    <w:p w:rsidR="004C7406" w:rsidRPr="00544D4C" w:rsidRDefault="004C7406" w:rsidP="00544D4C">
      <w:pPr>
        <w:shd w:val="clear" w:color="auto" w:fill="FFFFFF"/>
        <w:tabs>
          <w:tab w:val="left" w:leader="underscore" w:pos="80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pacing w:val="-6"/>
          <w:sz w:val="24"/>
          <w:szCs w:val="24"/>
        </w:rPr>
        <w:t xml:space="preserve">по </w:t>
      </w:r>
      <w:proofErr w:type="spellStart"/>
      <w:r w:rsidRPr="00544D4C">
        <w:rPr>
          <w:rFonts w:ascii="Times New Roman" w:hAnsi="Times New Roman" w:cs="Times New Roman"/>
          <w:spacing w:val="-6"/>
          <w:sz w:val="24"/>
          <w:szCs w:val="24"/>
        </w:rPr>
        <w:t>ул.</w:t>
      </w:r>
      <w:r w:rsidRPr="00544D4C">
        <w:rPr>
          <w:rFonts w:ascii="Times New Roman" w:hAnsi="Times New Roman" w:cs="Times New Roman"/>
          <w:sz w:val="24"/>
          <w:szCs w:val="24"/>
        </w:rPr>
        <w:t>__________________________д</w:t>
      </w:r>
      <w:proofErr w:type="spellEnd"/>
      <w:r w:rsidRPr="00544D4C">
        <w:rPr>
          <w:rFonts w:ascii="Times New Roman" w:hAnsi="Times New Roman" w:cs="Times New Roman"/>
          <w:sz w:val="24"/>
          <w:szCs w:val="24"/>
        </w:rPr>
        <w:t>._____________</w:t>
      </w:r>
    </w:p>
    <w:p w:rsidR="004C7406" w:rsidRPr="00544D4C" w:rsidRDefault="004C7406" w:rsidP="00544D4C">
      <w:pPr>
        <w:shd w:val="clear" w:color="auto" w:fill="FFFFFF"/>
        <w:tabs>
          <w:tab w:val="left" w:leader="underscore" w:pos="800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pacing w:val="-4"/>
          <w:sz w:val="24"/>
          <w:szCs w:val="24"/>
        </w:rPr>
        <w:t>на имя</w:t>
      </w:r>
      <w:r w:rsidRPr="00544D4C">
        <w:rPr>
          <w:rFonts w:ascii="Times New Roman" w:hAnsi="Times New Roman" w:cs="Times New Roman"/>
          <w:sz w:val="24"/>
          <w:szCs w:val="24"/>
        </w:rPr>
        <w:tab/>
      </w:r>
    </w:p>
    <w:p w:rsidR="004C7406" w:rsidRPr="00544D4C" w:rsidRDefault="004C7406" w:rsidP="00544D4C">
      <w:pPr>
        <w:shd w:val="clear" w:color="auto" w:fill="FFFFFF"/>
        <w:tabs>
          <w:tab w:val="left" w:leader="underscore" w:pos="8002"/>
        </w:tabs>
        <w:spacing w:after="1354" w:line="240" w:lineRule="auto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pacing w:val="-3"/>
          <w:sz w:val="24"/>
          <w:szCs w:val="24"/>
        </w:rPr>
        <w:t>в связи с(со)</w:t>
      </w:r>
      <w:r w:rsidRPr="00544D4C">
        <w:rPr>
          <w:rFonts w:ascii="Times New Roman" w:hAnsi="Times New Roman" w:cs="Times New Roman"/>
          <w:sz w:val="24"/>
          <w:szCs w:val="24"/>
        </w:rPr>
        <w:tab/>
      </w:r>
    </w:p>
    <w:p w:rsidR="004C7406" w:rsidRPr="00544D4C" w:rsidRDefault="004C7406" w:rsidP="00544D4C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pacing w:val="-5"/>
          <w:sz w:val="24"/>
          <w:szCs w:val="24"/>
        </w:rPr>
        <w:t>подпись</w:t>
      </w:r>
      <w:r w:rsidRPr="00544D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544D4C">
        <w:rPr>
          <w:rFonts w:ascii="Times New Roman" w:hAnsi="Times New Roman" w:cs="Times New Roman"/>
          <w:spacing w:val="-1"/>
          <w:sz w:val="24"/>
          <w:szCs w:val="24"/>
        </w:rPr>
        <w:t>дата</w:t>
      </w:r>
    </w:p>
    <w:p w:rsidR="004C7406" w:rsidRDefault="004C7406" w:rsidP="004C7406">
      <w:pPr>
        <w:shd w:val="clear" w:color="auto" w:fill="FFFFFF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Default="004C7406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544D4C" w:rsidRDefault="00544D4C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544D4C" w:rsidRDefault="00544D4C" w:rsidP="004C7406">
      <w:pPr>
        <w:shd w:val="clear" w:color="auto" w:fill="FFFFFF"/>
        <w:spacing w:before="5"/>
        <w:rPr>
          <w:spacing w:val="-1"/>
          <w:sz w:val="28"/>
          <w:szCs w:val="28"/>
        </w:rPr>
      </w:pP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К Административному регламенту </w:t>
      </w: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                                      «Оформление документов по переоформлению договоров </w:t>
      </w: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социального найма (договоров найма) на жилые помещения </w:t>
      </w:r>
    </w:p>
    <w:p w:rsidR="004C7406" w:rsidRPr="00544D4C" w:rsidRDefault="004C7406" w:rsidP="00544D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 xml:space="preserve">  на территории </w:t>
      </w:r>
      <w:r w:rsidR="00A17C6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544D4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7406" w:rsidRPr="00544D4C" w:rsidRDefault="004C7406" w:rsidP="00544D4C">
      <w:pPr>
        <w:shd w:val="clear" w:color="auto" w:fill="FFFFFF"/>
        <w:spacing w:before="5" w:after="0" w:line="240" w:lineRule="auto"/>
        <w:jc w:val="right"/>
        <w:rPr>
          <w:rFonts w:ascii="Times New Roman" w:hAnsi="Times New Roman" w:cs="Times New Roman"/>
          <w:spacing w:val="-1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D4C">
        <w:rPr>
          <w:rFonts w:ascii="Times New Roman" w:hAnsi="Times New Roman" w:cs="Times New Roman"/>
          <w:b/>
          <w:sz w:val="24"/>
          <w:szCs w:val="24"/>
        </w:rPr>
        <w:t>БЛОК-СХЕМА УСЛУГИ</w:t>
      </w:r>
    </w:p>
    <w:p w:rsidR="004C7406" w:rsidRPr="00544D4C" w:rsidRDefault="004C7406" w:rsidP="00544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3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6"/>
      </w:tblGrid>
      <w:tr w:rsidR="004C7406" w:rsidRPr="00544D4C" w:rsidTr="00AA68BC">
        <w:trPr>
          <w:trHeight w:val="484"/>
          <w:jc w:val="center"/>
        </w:trPr>
        <w:tc>
          <w:tcPr>
            <w:tcW w:w="35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3A1F81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F8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62" type="#_x0000_t67" style="position:absolute;left:0;text-align:left;margin-left:79.4pt;margin-top:32.3pt;width:7.15pt;height:26.8pt;z-index:251699200;mso-position-horizontal-relative:margin;mso-position-vertical-relative:margin" fillcolor="#bfbfbf" stroked="f">
                  <w10:wrap anchorx="margin" anchory="margin"/>
                </v:shape>
              </w:pict>
            </w:r>
            <w:r w:rsidR="004C7406" w:rsidRPr="00544D4C">
              <w:rPr>
                <w:rFonts w:ascii="Times New Roman" w:hAnsi="Times New Roman" w:cs="Times New Roman"/>
                <w:sz w:val="24"/>
                <w:szCs w:val="24"/>
              </w:rPr>
              <w:t>З А Я В И Т Е Л Ь</w:t>
            </w:r>
          </w:p>
        </w:tc>
      </w:tr>
    </w:tbl>
    <w:p w:rsidR="004C7406" w:rsidRPr="00544D4C" w:rsidRDefault="004C7406" w:rsidP="00544D4C">
      <w:pPr>
        <w:tabs>
          <w:tab w:val="left" w:pos="41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tabs>
          <w:tab w:val="left" w:pos="41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58"/>
      </w:tblGrid>
      <w:tr w:rsidR="004C7406" w:rsidRPr="00544D4C" w:rsidTr="00AA68BC">
        <w:trPr>
          <w:trHeight w:val="829"/>
          <w:jc w:val="center"/>
        </w:trPr>
        <w:tc>
          <w:tcPr>
            <w:tcW w:w="60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3A1F81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3" type="#_x0000_t67" style="position:absolute;left:0;text-align:left;margin-left:143.1pt;margin-top:41.95pt;width:7pt;height:29.95pt;z-index:251700224;mso-position-horizontal-relative:margin;mso-position-vertical-relative:margin" fillcolor="#bfbfbf" stroked="f">
                  <w10:wrap anchorx="margin" anchory="margin"/>
                </v:shape>
              </w:pict>
            </w:r>
            <w:r w:rsidR="004C7406" w:rsidRPr="00544D4C">
              <w:rPr>
                <w:rFonts w:ascii="Times New Roman" w:hAnsi="Times New Roman" w:cs="Times New Roman"/>
                <w:sz w:val="24"/>
                <w:szCs w:val="24"/>
              </w:rPr>
              <w:t>Прием заявлений, документов в Администрации</w:t>
            </w:r>
          </w:p>
        </w:tc>
      </w:tr>
    </w:tbl>
    <w:p w:rsidR="004C7406" w:rsidRPr="00544D4C" w:rsidRDefault="004C7406" w:rsidP="00544D4C">
      <w:pPr>
        <w:tabs>
          <w:tab w:val="left" w:pos="41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tabs>
          <w:tab w:val="left" w:pos="418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86"/>
      </w:tblGrid>
      <w:tr w:rsidR="004C7406" w:rsidRPr="00544D4C" w:rsidTr="00AA68BC">
        <w:trPr>
          <w:trHeight w:val="670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3A1F81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5" type="#_x0000_t67" style="position:absolute;left:0;text-align:left;margin-left:83.6pt;margin-top:38.25pt;width:6.1pt;height:24.5pt;z-index:251702272;mso-position-horizontal-relative:margin;mso-position-vertical-relative:margin" fillcolor="#bfbfbf" stroked="f">
                  <w10:wrap anchorx="margin" anchory="margin"/>
                </v:shape>
              </w:pict>
            </w:r>
            <w:r w:rsidR="004C7406" w:rsidRPr="00544D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документов </w:t>
            </w:r>
          </w:p>
        </w:tc>
      </w:tr>
    </w:tbl>
    <w:p w:rsidR="004C7406" w:rsidRPr="00544D4C" w:rsidRDefault="004C7406" w:rsidP="00544D4C">
      <w:pPr>
        <w:tabs>
          <w:tab w:val="left" w:pos="41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ab/>
      </w:r>
    </w:p>
    <w:p w:rsidR="004C7406" w:rsidRPr="00544D4C" w:rsidRDefault="004C7406" w:rsidP="00544D4C">
      <w:pPr>
        <w:tabs>
          <w:tab w:val="left" w:pos="41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tabs>
          <w:tab w:val="left" w:pos="41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8"/>
      </w:tblGrid>
      <w:tr w:rsidR="004C7406" w:rsidRPr="00544D4C" w:rsidTr="00AA68BC">
        <w:trPr>
          <w:trHeight w:val="664"/>
        </w:trPr>
        <w:tc>
          <w:tcPr>
            <w:tcW w:w="46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3A1F81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71" type="#_x0000_t67" style="position:absolute;left:0;text-align:left;margin-left:182.2pt;margin-top:34.3pt;width:5.5pt;height:26.35pt;z-index:251708416;mso-position-horizontal-relative:margin;mso-position-vertical-relative:margin" fillcolor="#bfbfbf" stroked="f">
                  <w10:wrap anchorx="margin" anchory="margi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9" type="#_x0000_t67" style="position:absolute;left:0;text-align:left;margin-left:55.15pt;margin-top:33.65pt;width:6.05pt;height:27.15pt;z-index:251706368;mso-position-horizontal-relative:margin;mso-position-vertical-relative:margin" fillcolor="#bfbfbf" stroked="f">
                  <w10:wrap anchorx="margin" anchory="margin"/>
                </v:shape>
              </w:pict>
            </w:r>
            <w:r w:rsidR="004C7406" w:rsidRPr="00544D4C">
              <w:rPr>
                <w:rFonts w:ascii="Times New Roman" w:hAnsi="Times New Roman" w:cs="Times New Roman"/>
                <w:sz w:val="24"/>
                <w:szCs w:val="24"/>
              </w:rPr>
              <w:t>Жилищная комиссия</w:t>
            </w:r>
          </w:p>
        </w:tc>
      </w:tr>
    </w:tbl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18"/>
      </w:tblGrid>
      <w:tr w:rsidR="004C7406" w:rsidRPr="00544D4C" w:rsidTr="00AA68BC">
        <w:trPr>
          <w:trHeight w:val="661"/>
        </w:trPr>
        <w:tc>
          <w:tcPr>
            <w:tcW w:w="4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4C7406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4C"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постановления главы местной администрации</w:t>
            </w:r>
          </w:p>
          <w:p w:rsidR="004C7406" w:rsidRPr="00544D4C" w:rsidRDefault="004C7406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D4C">
              <w:rPr>
                <w:rFonts w:ascii="Times New Roman" w:hAnsi="Times New Roman" w:cs="Times New Roman"/>
                <w:sz w:val="24"/>
                <w:szCs w:val="24"/>
              </w:rPr>
              <w:t>с.п.Белокаменское</w:t>
            </w:r>
          </w:p>
        </w:tc>
      </w:tr>
    </w:tbl>
    <w:tbl>
      <w:tblPr>
        <w:tblpPr w:leftFromText="180" w:rightFromText="180" w:vertAnchor="text" w:horzAnchor="margin" w:tblpXSpec="right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18"/>
      </w:tblGrid>
      <w:tr w:rsidR="004C7406" w:rsidRPr="00544D4C" w:rsidTr="00AA68BC">
        <w:trPr>
          <w:trHeight w:val="661"/>
        </w:trPr>
        <w:tc>
          <w:tcPr>
            <w:tcW w:w="4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4C7406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4C">
              <w:rPr>
                <w:rFonts w:ascii="Times New Roman" w:hAnsi="Times New Roman" w:cs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</w:tc>
      </w:tr>
    </w:tbl>
    <w:p w:rsidR="004C7406" w:rsidRPr="00544D4C" w:rsidRDefault="003A1F81" w:rsidP="00544D4C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67" style="position:absolute;margin-left:162pt;margin-top:441pt;width:5.5pt;height:27pt;z-index:251707392;mso-position-horizontal-relative:margin;mso-position-vertical-relative:margin" fillcolor="#bfbfbf" stroked="f">
            <w10:wrap anchorx="margin" anchory="margin"/>
          </v:shape>
        </w:pict>
      </w:r>
      <w:r w:rsidR="004C7406" w:rsidRPr="00544D4C">
        <w:rPr>
          <w:rFonts w:ascii="Times New Roman" w:hAnsi="Times New Roman" w:cs="Times New Roman"/>
          <w:sz w:val="24"/>
          <w:szCs w:val="24"/>
        </w:rPr>
        <w:tab/>
      </w:r>
    </w:p>
    <w:p w:rsidR="004C7406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P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1"/>
      </w:tblGrid>
      <w:tr w:rsidR="004C7406" w:rsidRPr="00544D4C" w:rsidTr="00AA68BC">
        <w:trPr>
          <w:trHeight w:val="949"/>
        </w:trPr>
        <w:tc>
          <w:tcPr>
            <w:tcW w:w="60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3A1F81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6" type="#_x0000_t67" style="position:absolute;left:0;text-align:left;margin-left:156.5pt;margin-top:47.7pt;width:6pt;height:22.1pt;z-index:251703296;mso-position-horizontal-relative:margin;mso-position-vertical-relative:margin" fillcolor="#bfbfbf" stroked="f">
                  <w10:wrap anchorx="margin" anchory="margin"/>
                </v:shape>
              </w:pict>
            </w:r>
            <w:r w:rsidR="004C7406" w:rsidRPr="00544D4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Согласование проекта постановления с Главой местной администрации </w:t>
            </w:r>
            <w:r w:rsidR="00544D4C">
              <w:rPr>
                <w:rFonts w:ascii="Times New Roman" w:hAnsi="Times New Roman" w:cs="Times New Roman"/>
                <w:sz w:val="24"/>
                <w:szCs w:val="24"/>
              </w:rPr>
              <w:t xml:space="preserve"> с.п.Белокаменское</w:t>
            </w:r>
          </w:p>
        </w:tc>
      </w:tr>
    </w:tbl>
    <w:p w:rsidR="004C7406" w:rsidRPr="00544D4C" w:rsidRDefault="004C7406" w:rsidP="00544D4C">
      <w:pPr>
        <w:tabs>
          <w:tab w:val="left" w:pos="7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D4C">
        <w:rPr>
          <w:rFonts w:ascii="Times New Roman" w:hAnsi="Times New Roman" w:cs="Times New Roman"/>
          <w:sz w:val="24"/>
          <w:szCs w:val="24"/>
        </w:rPr>
        <w:tab/>
      </w:r>
    </w:p>
    <w:p w:rsidR="004C7406" w:rsidRPr="00544D4C" w:rsidRDefault="004C7406" w:rsidP="00544D4C">
      <w:pPr>
        <w:tabs>
          <w:tab w:val="left" w:pos="7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P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12"/>
      </w:tblGrid>
      <w:tr w:rsidR="004C7406" w:rsidRPr="00544D4C" w:rsidTr="00AA68BC">
        <w:trPr>
          <w:trHeight w:val="661"/>
        </w:trPr>
        <w:tc>
          <w:tcPr>
            <w:tcW w:w="581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4C7406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4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Главы местной администрации </w:t>
            </w:r>
            <w:r w:rsidR="00544D4C">
              <w:rPr>
                <w:rFonts w:ascii="Times New Roman" w:hAnsi="Times New Roman" w:cs="Times New Roman"/>
                <w:sz w:val="24"/>
                <w:szCs w:val="24"/>
              </w:rPr>
              <w:t xml:space="preserve"> с.п.Белокаменское</w:t>
            </w:r>
          </w:p>
        </w:tc>
      </w:tr>
    </w:tbl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3A1F81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67" style="position:absolute;margin-left:252pt;margin-top:594pt;width:5.45pt;height:18.5pt;z-index:251701248;mso-position-horizontal-relative:margin;mso-position-vertical-relative:margin" fillcolor="#bfbfbf" stroked="f">
            <w10:wrap anchorx="margin" anchory="margin"/>
          </v:shape>
        </w:pict>
      </w:r>
    </w:p>
    <w:tbl>
      <w:tblPr>
        <w:tblpPr w:leftFromText="180" w:rightFromText="180" w:vertAnchor="text" w:horzAnchor="margin" w:tblpXSpec="center" w:tblpY="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89"/>
      </w:tblGrid>
      <w:tr w:rsidR="004C7406" w:rsidRPr="00544D4C" w:rsidTr="00AA68BC">
        <w:trPr>
          <w:trHeight w:val="805"/>
        </w:trPr>
        <w:tc>
          <w:tcPr>
            <w:tcW w:w="59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3A1F81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8" type="#_x0000_t67" style="position:absolute;left:0;text-align:left;margin-left:234.5pt;margin-top:40.95pt;width:5.5pt;height:20.95pt;z-index:251705344;mso-position-horizontal-relative:margin;mso-position-vertical-relative:margin" fillcolor="#bfbfbf" stroked="f">
                  <w10:wrap anchorx="margin" anchory="margi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67" type="#_x0000_t67" style="position:absolute;left:0;text-align:left;margin-left:72.5pt;margin-top:40.95pt;width:6.8pt;height:20.95pt;z-index:251704320;mso-position-horizontal-relative:margin;mso-position-vertical-relative:margin" fillcolor="#bfbfbf" stroked="f">
                  <w10:wrap anchorx="margin" anchory="margin"/>
                </v:shape>
              </w:pict>
            </w:r>
            <w:r w:rsidR="004C7406" w:rsidRPr="00544D4C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постановления главы Местной администрации </w:t>
            </w:r>
            <w:r w:rsidR="00544D4C">
              <w:rPr>
                <w:rFonts w:ascii="Times New Roman" w:hAnsi="Times New Roman" w:cs="Times New Roman"/>
                <w:sz w:val="24"/>
                <w:szCs w:val="24"/>
              </w:rPr>
              <w:t xml:space="preserve"> с.п.Белокаменское</w:t>
            </w:r>
          </w:p>
        </w:tc>
      </w:tr>
    </w:tbl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406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C63" w:rsidRDefault="00A17C63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D4C" w:rsidRPr="00544D4C" w:rsidRDefault="00544D4C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754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1"/>
      </w:tblGrid>
      <w:tr w:rsidR="004C7406" w:rsidRPr="00544D4C" w:rsidTr="00AA68BC">
        <w:trPr>
          <w:trHeight w:val="669"/>
        </w:trPr>
        <w:tc>
          <w:tcPr>
            <w:tcW w:w="25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4C7406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4C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</w:tbl>
    <w:tbl>
      <w:tblPr>
        <w:tblpPr w:leftFromText="180" w:rightFromText="180" w:vertAnchor="text" w:horzAnchor="page" w:tblpX="6994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</w:tblGrid>
      <w:tr w:rsidR="004C7406" w:rsidRPr="00544D4C" w:rsidTr="00AA68BC">
        <w:trPr>
          <w:trHeight w:val="668"/>
        </w:trPr>
        <w:tc>
          <w:tcPr>
            <w:tcW w:w="23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7406" w:rsidRPr="00544D4C" w:rsidRDefault="004C7406" w:rsidP="00544D4C">
            <w:pPr>
              <w:tabs>
                <w:tab w:val="left" w:pos="418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D4C">
              <w:rPr>
                <w:rFonts w:ascii="Times New Roman" w:hAnsi="Times New Roman" w:cs="Times New Roman"/>
                <w:sz w:val="24"/>
                <w:szCs w:val="24"/>
              </w:rPr>
              <w:t>Архив</w:t>
            </w:r>
          </w:p>
        </w:tc>
      </w:tr>
    </w:tbl>
    <w:p w:rsidR="004C7406" w:rsidRPr="00544D4C" w:rsidRDefault="004C7406" w:rsidP="00544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7406" w:rsidRPr="00544D4C" w:rsidSect="004C7406">
      <w:pgSz w:w="11906" w:h="16838"/>
      <w:pgMar w:top="709" w:right="850" w:bottom="851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27356EF"/>
    <w:multiLevelType w:val="hybridMultilevel"/>
    <w:tmpl w:val="8912DBE2"/>
    <w:lvl w:ilvl="0" w:tplc="FAA884F8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6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2"/>
    </w:lvlOverride>
  </w:num>
  <w:num w:numId="14">
    <w:abstractNumId w:val="9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6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4"/>
    <w:lvlOverride w:ilvl="0">
      <w:startOverride w:val="8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3735A"/>
    <w:rsid w:val="00037825"/>
    <w:rsid w:val="000822CE"/>
    <w:rsid w:val="000A2855"/>
    <w:rsid w:val="000B4055"/>
    <w:rsid w:val="000D5899"/>
    <w:rsid w:val="0012059B"/>
    <w:rsid w:val="00155498"/>
    <w:rsid w:val="00190982"/>
    <w:rsid w:val="001943FC"/>
    <w:rsid w:val="001A1E1D"/>
    <w:rsid w:val="001C5B8C"/>
    <w:rsid w:val="001E1207"/>
    <w:rsid w:val="00201D6E"/>
    <w:rsid w:val="00211E23"/>
    <w:rsid w:val="00225C1A"/>
    <w:rsid w:val="0025289F"/>
    <w:rsid w:val="002644BC"/>
    <w:rsid w:val="00281FF0"/>
    <w:rsid w:val="0029269D"/>
    <w:rsid w:val="002B2DC9"/>
    <w:rsid w:val="002D0425"/>
    <w:rsid w:val="002E0B31"/>
    <w:rsid w:val="003049DD"/>
    <w:rsid w:val="00314630"/>
    <w:rsid w:val="0035037B"/>
    <w:rsid w:val="00373385"/>
    <w:rsid w:val="0038186D"/>
    <w:rsid w:val="003A1F81"/>
    <w:rsid w:val="003B15FD"/>
    <w:rsid w:val="003B59E6"/>
    <w:rsid w:val="003E59E3"/>
    <w:rsid w:val="003F6FAB"/>
    <w:rsid w:val="00431EA9"/>
    <w:rsid w:val="00453BD5"/>
    <w:rsid w:val="004954E4"/>
    <w:rsid w:val="004967AF"/>
    <w:rsid w:val="004C7406"/>
    <w:rsid w:val="00544D4C"/>
    <w:rsid w:val="00547C9A"/>
    <w:rsid w:val="005844B8"/>
    <w:rsid w:val="00586CFB"/>
    <w:rsid w:val="005C5281"/>
    <w:rsid w:val="005D0B36"/>
    <w:rsid w:val="005D593E"/>
    <w:rsid w:val="00601980"/>
    <w:rsid w:val="00617F6A"/>
    <w:rsid w:val="00625EE3"/>
    <w:rsid w:val="0063139F"/>
    <w:rsid w:val="00666105"/>
    <w:rsid w:val="006738E8"/>
    <w:rsid w:val="00675D41"/>
    <w:rsid w:val="006953AC"/>
    <w:rsid w:val="006B6704"/>
    <w:rsid w:val="006D1356"/>
    <w:rsid w:val="006E1D99"/>
    <w:rsid w:val="00712A69"/>
    <w:rsid w:val="0072328C"/>
    <w:rsid w:val="007334AF"/>
    <w:rsid w:val="007338A0"/>
    <w:rsid w:val="007368E9"/>
    <w:rsid w:val="00740668"/>
    <w:rsid w:val="00756D69"/>
    <w:rsid w:val="00762347"/>
    <w:rsid w:val="00767099"/>
    <w:rsid w:val="00781603"/>
    <w:rsid w:val="007B63FB"/>
    <w:rsid w:val="007C1049"/>
    <w:rsid w:val="007D55D4"/>
    <w:rsid w:val="007E0F70"/>
    <w:rsid w:val="00817DA6"/>
    <w:rsid w:val="00831046"/>
    <w:rsid w:val="00845640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919E4"/>
    <w:rsid w:val="009A3C60"/>
    <w:rsid w:val="009A7314"/>
    <w:rsid w:val="009B343B"/>
    <w:rsid w:val="009F02DA"/>
    <w:rsid w:val="00A17C63"/>
    <w:rsid w:val="00A20ACF"/>
    <w:rsid w:val="00A3326D"/>
    <w:rsid w:val="00A42ADD"/>
    <w:rsid w:val="00A530D2"/>
    <w:rsid w:val="00A72717"/>
    <w:rsid w:val="00A749C7"/>
    <w:rsid w:val="00AD1708"/>
    <w:rsid w:val="00AD2FA0"/>
    <w:rsid w:val="00AE7874"/>
    <w:rsid w:val="00B15B67"/>
    <w:rsid w:val="00B2517A"/>
    <w:rsid w:val="00B6136F"/>
    <w:rsid w:val="00B75770"/>
    <w:rsid w:val="00B84E3B"/>
    <w:rsid w:val="00BA775A"/>
    <w:rsid w:val="00BD04F5"/>
    <w:rsid w:val="00BF1571"/>
    <w:rsid w:val="00C46C30"/>
    <w:rsid w:val="00C74F31"/>
    <w:rsid w:val="00D0206E"/>
    <w:rsid w:val="00D34554"/>
    <w:rsid w:val="00D37CC7"/>
    <w:rsid w:val="00DE4A24"/>
    <w:rsid w:val="00DE6035"/>
    <w:rsid w:val="00DF3962"/>
    <w:rsid w:val="00DF785D"/>
    <w:rsid w:val="00E97F35"/>
    <w:rsid w:val="00EB0D83"/>
    <w:rsid w:val="00EB799E"/>
    <w:rsid w:val="00ED1381"/>
    <w:rsid w:val="00EE1F36"/>
    <w:rsid w:val="00F06638"/>
    <w:rsid w:val="00F249A5"/>
    <w:rsid w:val="00F43892"/>
    <w:rsid w:val="00F515C1"/>
    <w:rsid w:val="00F65E50"/>
    <w:rsid w:val="00F66702"/>
    <w:rsid w:val="00F870A4"/>
    <w:rsid w:val="00FB00C7"/>
    <w:rsid w:val="00FB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  <w:style w:type="character" w:styleId="af0">
    <w:name w:val="Strong"/>
    <w:basedOn w:val="a0"/>
    <w:uiPriority w:val="22"/>
    <w:qFormat/>
    <w:rsid w:val="0003782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D0B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4">
    <w:name w:val="марк список 1"/>
    <w:basedOn w:val="a"/>
    <w:rsid w:val="005D0B3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5">
    <w:name w:val="нум список 1"/>
    <w:basedOn w:val="14"/>
    <w:rsid w:val="005D0B36"/>
  </w:style>
  <w:style w:type="paragraph" w:styleId="af1">
    <w:name w:val="Body Text Indent"/>
    <w:basedOn w:val="a"/>
    <w:link w:val="af2"/>
    <w:semiHidden/>
    <w:unhideWhenUsed/>
    <w:rsid w:val="0084564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semiHidden/>
    <w:rsid w:val="00845640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45640"/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-nalchi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A8E4A-7483-4190-973A-1C940559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12</Pages>
  <Words>4585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2015-07-01T11:48:00Z</cp:lastPrinted>
  <dcterms:created xsi:type="dcterms:W3CDTF">2012-04-16T11:56:00Z</dcterms:created>
  <dcterms:modified xsi:type="dcterms:W3CDTF">2015-08-12T06:30:00Z</dcterms:modified>
</cp:coreProperties>
</file>