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4A0"/>
      </w:tblPr>
      <w:tblGrid>
        <w:gridCol w:w="9582"/>
      </w:tblGrid>
      <w:tr w:rsidR="008207E4" w:rsidTr="008207E4">
        <w:trPr>
          <w:trHeight w:val="80"/>
        </w:trPr>
        <w:tc>
          <w:tcPr>
            <w:tcW w:w="9582" w:type="dxa"/>
            <w:hideMark/>
          </w:tcPr>
          <w:p w:rsidR="008207E4" w:rsidRDefault="00473C6D">
            <w:pPr>
              <w:rPr>
                <w:b/>
                <w:sz w:val="28"/>
                <w:szCs w:val="20"/>
                <w:lang w:val="en-US"/>
              </w:rPr>
            </w:pPr>
            <w:r>
              <w:rPr>
                <w:noProof/>
              </w:rPr>
              <w:drawing>
                <wp:anchor distT="0" distB="0" distL="114300" distR="114300" simplePos="0" relativeHeight="251657216" behindDoc="0" locked="0" layoutInCell="0" allowOverlap="1">
                  <wp:simplePos x="0" y="0"/>
                  <wp:positionH relativeFrom="column">
                    <wp:posOffset>2298700</wp:posOffset>
                  </wp:positionH>
                  <wp:positionV relativeFrom="paragraph">
                    <wp:posOffset>276860</wp:posOffset>
                  </wp:positionV>
                  <wp:extent cx="945515" cy="1097280"/>
                  <wp:effectExtent l="19050" t="0" r="6985" b="0"/>
                  <wp:wrapSquare wrapText="r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lum bright="20000" contrast="38000"/>
                          </a:blip>
                          <a:srcRect/>
                          <a:stretch>
                            <a:fillRect/>
                          </a:stretch>
                        </pic:blipFill>
                        <pic:spPr bwMode="auto">
                          <a:xfrm>
                            <a:off x="0" y="0"/>
                            <a:ext cx="945515" cy="1097280"/>
                          </a:xfrm>
                          <a:prstGeom prst="rect">
                            <a:avLst/>
                          </a:prstGeom>
                          <a:noFill/>
                        </pic:spPr>
                      </pic:pic>
                    </a:graphicData>
                  </a:graphic>
                </wp:anchor>
              </w:drawing>
            </w:r>
          </w:p>
        </w:tc>
      </w:tr>
    </w:tbl>
    <w:p w:rsidR="008207E4" w:rsidRPr="00F6775C" w:rsidRDefault="008207E4" w:rsidP="008207E4">
      <w:pPr>
        <w:rPr>
          <w:sz w:val="28"/>
          <w:szCs w:val="20"/>
        </w:rPr>
      </w:pPr>
    </w:p>
    <w:tbl>
      <w:tblPr>
        <w:tblW w:w="0" w:type="auto"/>
        <w:tblBorders>
          <w:top w:val="dotted" w:sz="4" w:space="0" w:color="auto"/>
          <w:left w:val="dotted" w:sz="4" w:space="0" w:color="auto"/>
          <w:bottom w:val="dotted" w:sz="4" w:space="0" w:color="auto"/>
          <w:right w:val="dotted" w:sz="4" w:space="0" w:color="auto"/>
        </w:tblBorders>
        <w:tblLayout w:type="fixed"/>
        <w:tblLook w:val="04A0"/>
      </w:tblPr>
      <w:tblGrid>
        <w:gridCol w:w="10173"/>
      </w:tblGrid>
      <w:tr w:rsidR="008207E4" w:rsidTr="00B03077">
        <w:trPr>
          <w:trHeight w:val="2400"/>
        </w:trPr>
        <w:tc>
          <w:tcPr>
            <w:tcW w:w="10173" w:type="dxa"/>
            <w:tcBorders>
              <w:top w:val="nil"/>
              <w:left w:val="nil"/>
              <w:bottom w:val="thickThinMediumGap" w:sz="24" w:space="0" w:color="auto"/>
              <w:right w:val="nil"/>
            </w:tcBorders>
          </w:tcPr>
          <w:p w:rsidR="008207E4" w:rsidRDefault="008207E4">
            <w:pPr>
              <w:jc w:val="center"/>
              <w:rPr>
                <w:bCs/>
                <w:sz w:val="22"/>
                <w:szCs w:val="20"/>
              </w:rPr>
            </w:pPr>
          </w:p>
          <w:p w:rsidR="008207E4" w:rsidRDefault="008207E4">
            <w:pPr>
              <w:pStyle w:val="4"/>
            </w:pPr>
            <w:r>
              <w:t>КЪЭБЭРДЭЙ – БАЛЪКЪЭР РЕСПУБЛИКЭМ И ДЗЭЛЫКЪУЭ РАЙОНЫМ ЩЫЩ</w:t>
            </w:r>
          </w:p>
          <w:p w:rsidR="008207E4" w:rsidRDefault="008207E4">
            <w:pPr>
              <w:jc w:val="center"/>
              <w:rPr>
                <w:b/>
                <w:sz w:val="22"/>
                <w:szCs w:val="20"/>
              </w:rPr>
            </w:pPr>
            <w:r>
              <w:rPr>
                <w:b/>
                <w:sz w:val="22"/>
              </w:rPr>
              <w:t xml:space="preserve">БЕЛОКАМЕНСКЭ КЪУАЖЭМ И АДМИНИСТРАЦЭМ И </w:t>
            </w:r>
            <w:r>
              <w:rPr>
                <w:b/>
                <w:sz w:val="22"/>
                <w:lang w:val="en-US"/>
              </w:rPr>
              <w:t>I</w:t>
            </w:r>
            <w:r>
              <w:rPr>
                <w:b/>
                <w:sz w:val="22"/>
              </w:rPr>
              <w:t xml:space="preserve">ЭТАЩХЬЭ  </w:t>
            </w:r>
          </w:p>
          <w:p w:rsidR="008207E4" w:rsidRDefault="008207E4">
            <w:pPr>
              <w:jc w:val="center"/>
              <w:rPr>
                <w:b/>
                <w:sz w:val="22"/>
                <w:szCs w:val="20"/>
              </w:rPr>
            </w:pPr>
          </w:p>
          <w:p w:rsidR="008207E4" w:rsidRDefault="008207E4">
            <w:pPr>
              <w:jc w:val="center"/>
              <w:rPr>
                <w:b/>
                <w:sz w:val="22"/>
                <w:szCs w:val="20"/>
              </w:rPr>
            </w:pPr>
            <w:r>
              <w:rPr>
                <w:b/>
                <w:sz w:val="22"/>
              </w:rPr>
              <w:t>КЪАБАРТЫ - МАЛКЪАР РЕСПУБЛИКАНЫ ЗОЛЬСК РАЙОНУ БЕЛОКАМЕНСК  ЭЛИНИ</w:t>
            </w:r>
          </w:p>
          <w:p w:rsidR="008207E4" w:rsidRDefault="008207E4">
            <w:pPr>
              <w:pStyle w:val="4"/>
            </w:pPr>
            <w:r>
              <w:t xml:space="preserve">АДМИНИСТРАЦИЯ  СЫНЫ БАШЧЫСЫ </w:t>
            </w:r>
          </w:p>
          <w:p w:rsidR="008207E4" w:rsidRDefault="008207E4">
            <w:pPr>
              <w:jc w:val="center"/>
              <w:rPr>
                <w:b/>
                <w:sz w:val="22"/>
                <w:szCs w:val="20"/>
              </w:rPr>
            </w:pPr>
          </w:p>
          <w:p w:rsidR="008207E4" w:rsidRDefault="008207E4">
            <w:pPr>
              <w:jc w:val="center"/>
              <w:rPr>
                <w:b/>
                <w:sz w:val="22"/>
                <w:szCs w:val="20"/>
              </w:rPr>
            </w:pPr>
            <w:r>
              <w:rPr>
                <w:b/>
                <w:sz w:val="22"/>
              </w:rPr>
              <w:t xml:space="preserve">ГЛАВА АДМИНИСТРАЦИИ С. П.БЕЛОКАМЕНСКОЕ  ЗОЛЬСКОГО РАЙОНА </w:t>
            </w:r>
          </w:p>
          <w:p w:rsidR="008207E4" w:rsidRDefault="008207E4">
            <w:pPr>
              <w:jc w:val="center"/>
              <w:rPr>
                <w:b/>
                <w:sz w:val="22"/>
                <w:szCs w:val="20"/>
              </w:rPr>
            </w:pPr>
            <w:r>
              <w:rPr>
                <w:b/>
                <w:sz w:val="22"/>
              </w:rPr>
              <w:t>КАБАРДИНО-БАЛКАРСКОЙ РЕСПУБЛИКИ</w:t>
            </w:r>
          </w:p>
          <w:p w:rsidR="008207E4" w:rsidRDefault="008207E4">
            <w:pPr>
              <w:jc w:val="center"/>
              <w:rPr>
                <w:b/>
                <w:sz w:val="22"/>
                <w:szCs w:val="20"/>
              </w:rPr>
            </w:pPr>
          </w:p>
          <w:p w:rsidR="00B03077" w:rsidRPr="00B03077" w:rsidRDefault="008207E4" w:rsidP="00B03077">
            <w:pPr>
              <w:pStyle w:val="5"/>
              <w:rPr>
                <w:sz w:val="18"/>
              </w:rPr>
            </w:pPr>
            <w:r>
              <w:rPr>
                <w:sz w:val="18"/>
              </w:rPr>
              <w:t xml:space="preserve">    </w:t>
            </w:r>
            <w:r w:rsidR="00B03077" w:rsidRPr="00B03077">
              <w:rPr>
                <w:sz w:val="18"/>
              </w:rPr>
              <w:t>361720  с.п. Белокаменское, ул.Центральная №1                                                                                               тел./факс    75-7-51</w:t>
            </w:r>
          </w:p>
          <w:p w:rsidR="008207E4" w:rsidRDefault="00B03077" w:rsidP="00B03077">
            <w:pPr>
              <w:pStyle w:val="5"/>
              <w:ind w:left="-170"/>
              <w:rPr>
                <w:b w:val="0"/>
                <w:bCs/>
                <w:sz w:val="18"/>
              </w:rPr>
            </w:pPr>
            <w:r w:rsidRPr="00B03077">
              <w:rPr>
                <w:sz w:val="18"/>
                <w:szCs w:val="18"/>
              </w:rPr>
              <w:t xml:space="preserve">     Электронный адрес: </w:t>
            </w:r>
            <w:r w:rsidRPr="00B03077">
              <w:rPr>
                <w:sz w:val="18"/>
                <w:szCs w:val="18"/>
                <w:lang w:val="en-US"/>
              </w:rPr>
              <w:t>E</w:t>
            </w:r>
            <w:r w:rsidRPr="00B03077">
              <w:rPr>
                <w:sz w:val="18"/>
                <w:szCs w:val="18"/>
              </w:rPr>
              <w:t xml:space="preserve"> </w:t>
            </w:r>
            <w:r w:rsidRPr="00B03077">
              <w:rPr>
                <w:sz w:val="18"/>
                <w:szCs w:val="18"/>
                <w:lang w:val="en-US"/>
              </w:rPr>
              <w:t>mail</w:t>
            </w:r>
            <w:r w:rsidRPr="00B03077">
              <w:rPr>
                <w:sz w:val="18"/>
                <w:szCs w:val="18"/>
              </w:rPr>
              <w:t xml:space="preserve">: </w:t>
            </w:r>
            <w:proofErr w:type="spellStart"/>
            <w:r w:rsidRPr="00B03077">
              <w:rPr>
                <w:sz w:val="18"/>
                <w:szCs w:val="18"/>
                <w:lang w:val="en-US"/>
              </w:rPr>
              <w:t>Admbelka</w:t>
            </w:r>
            <w:proofErr w:type="spellEnd"/>
            <w:r w:rsidRPr="00B03077">
              <w:rPr>
                <w:sz w:val="18"/>
                <w:szCs w:val="18"/>
              </w:rPr>
              <w:t>@</w:t>
            </w:r>
            <w:r w:rsidRPr="00B03077">
              <w:rPr>
                <w:sz w:val="18"/>
                <w:szCs w:val="18"/>
                <w:lang w:val="en-US"/>
              </w:rPr>
              <w:t>rambler</w:t>
            </w:r>
            <w:r w:rsidRPr="00B03077">
              <w:rPr>
                <w:sz w:val="18"/>
                <w:szCs w:val="18"/>
              </w:rPr>
              <w:t>.</w:t>
            </w:r>
            <w:proofErr w:type="spellStart"/>
            <w:r w:rsidRPr="00B03077">
              <w:rPr>
                <w:sz w:val="18"/>
                <w:szCs w:val="18"/>
                <w:lang w:val="en-US"/>
              </w:rPr>
              <w:t>ru</w:t>
            </w:r>
            <w:proofErr w:type="spellEnd"/>
            <w:r w:rsidRPr="00B03077">
              <w:rPr>
                <w:sz w:val="18"/>
                <w:szCs w:val="18"/>
              </w:rPr>
              <w:tab/>
              <w:t xml:space="preserve">                                                              </w:t>
            </w:r>
            <w:r>
              <w:rPr>
                <w:sz w:val="18"/>
                <w:szCs w:val="18"/>
              </w:rPr>
              <w:t xml:space="preserve">                              </w:t>
            </w:r>
            <w:r w:rsidRPr="00B03077">
              <w:rPr>
                <w:sz w:val="18"/>
                <w:szCs w:val="18"/>
              </w:rPr>
              <w:t>тел.             75-7-31</w:t>
            </w:r>
          </w:p>
        </w:tc>
      </w:tr>
      <w:tr w:rsidR="008207E4" w:rsidTr="00B03077">
        <w:trPr>
          <w:trHeight w:val="20"/>
        </w:trPr>
        <w:tc>
          <w:tcPr>
            <w:tcW w:w="10173" w:type="dxa"/>
            <w:tcBorders>
              <w:top w:val="thickThinMediumGap" w:sz="24" w:space="0" w:color="auto"/>
              <w:left w:val="nil"/>
              <w:bottom w:val="nil"/>
              <w:right w:val="nil"/>
            </w:tcBorders>
          </w:tcPr>
          <w:p w:rsidR="008207E4" w:rsidRDefault="008207E4">
            <w:pPr>
              <w:jc w:val="center"/>
              <w:rPr>
                <w:bCs/>
                <w:sz w:val="22"/>
                <w:szCs w:val="20"/>
              </w:rPr>
            </w:pPr>
          </w:p>
        </w:tc>
      </w:tr>
    </w:tbl>
    <w:p w:rsidR="008207E4" w:rsidRDefault="00B03077" w:rsidP="00F6775C">
      <w:pPr>
        <w:rPr>
          <w:b/>
          <w:sz w:val="28"/>
          <w:szCs w:val="28"/>
        </w:rPr>
      </w:pPr>
      <w:r>
        <w:rPr>
          <w:b/>
          <w:sz w:val="28"/>
          <w:szCs w:val="28"/>
        </w:rPr>
        <w:t>10.11.2015</w:t>
      </w:r>
      <w:r w:rsidR="008207E4">
        <w:rPr>
          <w:b/>
          <w:sz w:val="28"/>
          <w:szCs w:val="28"/>
        </w:rPr>
        <w:t xml:space="preserve"> года</w:t>
      </w:r>
    </w:p>
    <w:p w:rsidR="008207E4" w:rsidRDefault="008207E4" w:rsidP="008207E4">
      <w:pPr>
        <w:jc w:val="right"/>
        <w:rPr>
          <w:b/>
        </w:rPr>
      </w:pPr>
      <w:r>
        <w:t xml:space="preserve">                                                                                                     </w:t>
      </w:r>
      <w:r w:rsidR="00B03077">
        <w:rPr>
          <w:b/>
        </w:rPr>
        <w:t>ПОСТАНОВЛЕНИЕ № 93</w:t>
      </w:r>
      <w:r>
        <w:rPr>
          <w:b/>
        </w:rPr>
        <w:t xml:space="preserve">                                                           </w:t>
      </w:r>
      <w:r w:rsidR="00B03077">
        <w:rPr>
          <w:b/>
        </w:rPr>
        <w:t xml:space="preserve">                      УНАФЭ № 93</w:t>
      </w:r>
    </w:p>
    <w:p w:rsidR="008207E4" w:rsidRDefault="00B03077" w:rsidP="008207E4">
      <w:pPr>
        <w:jc w:val="right"/>
        <w:rPr>
          <w:b/>
        </w:rPr>
      </w:pPr>
      <w:r>
        <w:rPr>
          <w:b/>
        </w:rPr>
        <w:t>БЕГИМ № 93</w:t>
      </w:r>
    </w:p>
    <w:p w:rsidR="00A75AB4" w:rsidRDefault="00A75AB4" w:rsidP="008207E4">
      <w:pPr>
        <w:jc w:val="right"/>
        <w:rPr>
          <w:b/>
        </w:rPr>
      </w:pPr>
    </w:p>
    <w:p w:rsidR="00A75AB4" w:rsidRPr="008207E4" w:rsidRDefault="00A75AB4" w:rsidP="008207E4">
      <w:pPr>
        <w:jc w:val="right"/>
        <w:rPr>
          <w:b/>
        </w:rPr>
      </w:pPr>
    </w:p>
    <w:tbl>
      <w:tblPr>
        <w:tblW w:w="0" w:type="auto"/>
        <w:tblLayout w:type="fixed"/>
        <w:tblLook w:val="04A0"/>
      </w:tblPr>
      <w:tblGrid>
        <w:gridCol w:w="9582"/>
      </w:tblGrid>
      <w:tr w:rsidR="008207E4" w:rsidTr="008207E4">
        <w:trPr>
          <w:trHeight w:val="80"/>
        </w:trPr>
        <w:tc>
          <w:tcPr>
            <w:tcW w:w="9582" w:type="dxa"/>
            <w:hideMark/>
          </w:tcPr>
          <w:p w:rsidR="008207E4" w:rsidRPr="008207E4" w:rsidRDefault="008207E4">
            <w:pPr>
              <w:rPr>
                <w:b/>
                <w:sz w:val="28"/>
                <w:szCs w:val="20"/>
              </w:rPr>
            </w:pPr>
          </w:p>
        </w:tc>
      </w:tr>
    </w:tbl>
    <w:p w:rsidR="00B03077" w:rsidRDefault="00AA7FC1" w:rsidP="00AA7FC1">
      <w:pPr>
        <w:rPr>
          <w:sz w:val="28"/>
          <w:szCs w:val="28"/>
        </w:rPr>
      </w:pPr>
      <w:r w:rsidRPr="00682970">
        <w:rPr>
          <w:sz w:val="28"/>
          <w:szCs w:val="28"/>
        </w:rPr>
        <w:t xml:space="preserve">  </w:t>
      </w:r>
      <w:r w:rsidR="008207E4" w:rsidRPr="00682970">
        <w:rPr>
          <w:sz w:val="28"/>
          <w:szCs w:val="28"/>
        </w:rPr>
        <w:t xml:space="preserve">   </w:t>
      </w:r>
      <w:r w:rsidR="00A75AB4" w:rsidRPr="00682970">
        <w:rPr>
          <w:sz w:val="28"/>
          <w:szCs w:val="28"/>
        </w:rPr>
        <w:t xml:space="preserve">Об утверждении Положения </w:t>
      </w:r>
      <w:r w:rsidR="008207E4" w:rsidRPr="00682970">
        <w:rPr>
          <w:sz w:val="28"/>
          <w:szCs w:val="28"/>
        </w:rPr>
        <w:t xml:space="preserve">«О </w:t>
      </w:r>
      <w:r w:rsidR="006F7042" w:rsidRPr="00682970">
        <w:rPr>
          <w:sz w:val="28"/>
          <w:szCs w:val="28"/>
        </w:rPr>
        <w:t>предоставлении лицами,</w:t>
      </w:r>
    </w:p>
    <w:p w:rsidR="00B03077" w:rsidRDefault="006F7042" w:rsidP="00AA7FC1">
      <w:pPr>
        <w:rPr>
          <w:sz w:val="28"/>
          <w:szCs w:val="28"/>
        </w:rPr>
      </w:pPr>
      <w:r w:rsidRPr="00682970">
        <w:rPr>
          <w:sz w:val="28"/>
          <w:szCs w:val="28"/>
        </w:rPr>
        <w:t xml:space="preserve"> претендующими на замещение должностей муниципальной </w:t>
      </w:r>
    </w:p>
    <w:p w:rsidR="00B03077" w:rsidRDefault="006F7042" w:rsidP="00AA7FC1">
      <w:pPr>
        <w:rPr>
          <w:sz w:val="28"/>
          <w:szCs w:val="28"/>
        </w:rPr>
      </w:pPr>
      <w:r w:rsidRPr="00682970">
        <w:rPr>
          <w:sz w:val="28"/>
          <w:szCs w:val="28"/>
        </w:rPr>
        <w:t xml:space="preserve">службы </w:t>
      </w:r>
      <w:r w:rsidR="00A75AB4" w:rsidRPr="00682970">
        <w:rPr>
          <w:sz w:val="28"/>
          <w:szCs w:val="28"/>
        </w:rPr>
        <w:t>и муниципальными служащими с.п.</w:t>
      </w:r>
      <w:r w:rsidRPr="00682970">
        <w:rPr>
          <w:sz w:val="28"/>
          <w:szCs w:val="28"/>
        </w:rPr>
        <w:t>Белокаменское</w:t>
      </w:r>
    </w:p>
    <w:p w:rsidR="00A75AB4" w:rsidRPr="00682970" w:rsidRDefault="006F7042" w:rsidP="00AA7FC1">
      <w:pPr>
        <w:rPr>
          <w:sz w:val="28"/>
          <w:szCs w:val="28"/>
        </w:rPr>
      </w:pPr>
      <w:r w:rsidRPr="00682970">
        <w:rPr>
          <w:sz w:val="28"/>
          <w:szCs w:val="28"/>
        </w:rPr>
        <w:t xml:space="preserve">Зольского муниципального района сведений о доходах, об </w:t>
      </w:r>
    </w:p>
    <w:p w:rsidR="00B03077" w:rsidRDefault="006F7042" w:rsidP="00AA7FC1">
      <w:pPr>
        <w:rPr>
          <w:sz w:val="28"/>
          <w:szCs w:val="28"/>
        </w:rPr>
      </w:pPr>
      <w:r w:rsidRPr="00682970">
        <w:rPr>
          <w:sz w:val="28"/>
          <w:szCs w:val="28"/>
        </w:rPr>
        <w:t>имуществе и обязательствах имущественного характера</w:t>
      </w:r>
      <w:r w:rsidR="00A75AB4" w:rsidRPr="00682970">
        <w:rPr>
          <w:sz w:val="28"/>
          <w:szCs w:val="28"/>
        </w:rPr>
        <w:t xml:space="preserve">» </w:t>
      </w:r>
    </w:p>
    <w:p w:rsidR="00AA7FC1" w:rsidRPr="00682970" w:rsidRDefault="00A75AB4" w:rsidP="00AA7FC1">
      <w:pPr>
        <w:rPr>
          <w:sz w:val="28"/>
          <w:szCs w:val="28"/>
        </w:rPr>
      </w:pPr>
      <w:r w:rsidRPr="00682970">
        <w:rPr>
          <w:sz w:val="28"/>
          <w:szCs w:val="28"/>
        </w:rPr>
        <w:t>в новой редакции</w:t>
      </w:r>
    </w:p>
    <w:p w:rsidR="00A75AB4" w:rsidRPr="00682970" w:rsidRDefault="00A75AB4" w:rsidP="00AA7FC1">
      <w:pPr>
        <w:rPr>
          <w:sz w:val="28"/>
          <w:szCs w:val="28"/>
        </w:rPr>
      </w:pPr>
    </w:p>
    <w:p w:rsidR="00E61057" w:rsidRPr="00682970" w:rsidRDefault="00A75AB4" w:rsidP="00A75AB4">
      <w:pPr>
        <w:autoSpaceDE w:val="0"/>
        <w:autoSpaceDN w:val="0"/>
        <w:adjustRightInd w:val="0"/>
        <w:jc w:val="both"/>
        <w:rPr>
          <w:sz w:val="28"/>
          <w:szCs w:val="28"/>
        </w:rPr>
      </w:pPr>
      <w:r w:rsidRPr="00682970">
        <w:rPr>
          <w:sz w:val="28"/>
          <w:szCs w:val="28"/>
        </w:rPr>
        <w:t xml:space="preserve">         Во исполнение требований указанных в протесте Прокурора Зольского района от 27.08.2015 года №7-32-2015, в целях приведения «Положения о представлении гражданами, претендующими на замещение должностей муниципальной службы администрации </w:t>
      </w:r>
      <w:r w:rsidR="00E61057" w:rsidRPr="00682970">
        <w:rPr>
          <w:sz w:val="28"/>
          <w:szCs w:val="28"/>
        </w:rPr>
        <w:t>сельского поселения Белокаменское</w:t>
      </w:r>
      <w:r w:rsidRPr="00682970">
        <w:rPr>
          <w:sz w:val="28"/>
          <w:szCs w:val="28"/>
        </w:rPr>
        <w:t xml:space="preserve"> и муниципальными служащими администрации </w:t>
      </w:r>
      <w:r w:rsidR="00E61057" w:rsidRPr="00682970">
        <w:rPr>
          <w:sz w:val="28"/>
          <w:szCs w:val="28"/>
        </w:rPr>
        <w:t>сельского поселения Белокаменское</w:t>
      </w:r>
      <w:r w:rsidRPr="00682970">
        <w:rPr>
          <w:sz w:val="28"/>
          <w:szCs w:val="28"/>
        </w:rPr>
        <w:t xml:space="preserve"> сведений о доходах, расходах, об имуществе и обязательствах имущественного характера» в соответствие с Указом Президента Российской Федерации  от 23 июня 2014 года № 453 «О внесении изменений в некоторые акты Президента Российской Федерации  по вопросам противодействия коррупции» , Указом Президента Российской Федерации от 08 марта 2015 года № 120 «О некоторых вопросах противодействия коррупции»                  Указом 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Указом Президента Российской Федерации № 559 от 18 мая 2009 года «О предоставлении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w:t>
      </w:r>
      <w:r w:rsidRPr="00682970">
        <w:rPr>
          <w:sz w:val="28"/>
          <w:szCs w:val="28"/>
        </w:rPr>
        <w:lastRenderedPageBreak/>
        <w:t xml:space="preserve">имущественного характера» (ред. от 08.03.2015)  и ст.8  Федерального закона  от 25 декабря 2008 года № 273-ФЗ «О противодействии коррупции» </w:t>
      </w:r>
    </w:p>
    <w:p w:rsidR="00B03077" w:rsidRDefault="00B03077" w:rsidP="00E61057">
      <w:pPr>
        <w:autoSpaceDE w:val="0"/>
        <w:autoSpaceDN w:val="0"/>
        <w:adjustRightInd w:val="0"/>
        <w:jc w:val="center"/>
        <w:rPr>
          <w:b/>
          <w:sz w:val="28"/>
          <w:szCs w:val="28"/>
        </w:rPr>
      </w:pPr>
    </w:p>
    <w:p w:rsidR="00A75AB4" w:rsidRPr="00682970" w:rsidRDefault="00E61057" w:rsidP="00E61057">
      <w:pPr>
        <w:autoSpaceDE w:val="0"/>
        <w:autoSpaceDN w:val="0"/>
        <w:adjustRightInd w:val="0"/>
        <w:jc w:val="center"/>
        <w:rPr>
          <w:b/>
          <w:sz w:val="28"/>
          <w:szCs w:val="28"/>
        </w:rPr>
      </w:pPr>
      <w:r w:rsidRPr="00682970">
        <w:rPr>
          <w:b/>
          <w:sz w:val="28"/>
          <w:szCs w:val="28"/>
        </w:rPr>
        <w:t>ПОСТАНОВЛЯЮ</w:t>
      </w:r>
      <w:r w:rsidR="00A75AB4" w:rsidRPr="00682970">
        <w:rPr>
          <w:b/>
          <w:sz w:val="28"/>
          <w:szCs w:val="28"/>
        </w:rPr>
        <w:t xml:space="preserve"> :</w:t>
      </w:r>
    </w:p>
    <w:p w:rsidR="00E61057" w:rsidRDefault="00E61057" w:rsidP="00A821BB">
      <w:pPr>
        <w:numPr>
          <w:ilvl w:val="0"/>
          <w:numId w:val="5"/>
        </w:numPr>
        <w:jc w:val="both"/>
        <w:rPr>
          <w:sz w:val="28"/>
          <w:szCs w:val="28"/>
        </w:rPr>
      </w:pPr>
      <w:r w:rsidRPr="00682970">
        <w:rPr>
          <w:sz w:val="28"/>
          <w:szCs w:val="28"/>
        </w:rPr>
        <w:t>Утвердить положение о предоставлении гражданами, претендующими на замещение должностей муниципальной службы с.п. Белокаменское и муниципальными служащими с.п. Белокаменское сведений о доходах, об имуществе и обязательствах имущественного характера в новой редакции (Приложение 1).</w:t>
      </w:r>
      <w:r w:rsidR="00B03077">
        <w:rPr>
          <w:sz w:val="28"/>
          <w:szCs w:val="28"/>
        </w:rPr>
        <w:t xml:space="preserve"> </w:t>
      </w:r>
    </w:p>
    <w:p w:rsidR="00B03077" w:rsidRPr="00682970" w:rsidRDefault="00B03077" w:rsidP="00B03077">
      <w:pPr>
        <w:ind w:left="720"/>
        <w:jc w:val="both"/>
        <w:rPr>
          <w:sz w:val="28"/>
          <w:szCs w:val="28"/>
        </w:rPr>
      </w:pPr>
    </w:p>
    <w:p w:rsidR="00B03077" w:rsidRDefault="00E61057" w:rsidP="00E37E81">
      <w:pPr>
        <w:numPr>
          <w:ilvl w:val="0"/>
          <w:numId w:val="5"/>
        </w:numPr>
        <w:jc w:val="both"/>
        <w:rPr>
          <w:sz w:val="28"/>
          <w:szCs w:val="28"/>
        </w:rPr>
      </w:pPr>
      <w:r w:rsidRPr="00682970">
        <w:rPr>
          <w:sz w:val="28"/>
          <w:szCs w:val="28"/>
        </w:rPr>
        <w:t>Утвердить форму справки  о доходах, об имуществе и обязательствах имущественного характер</w:t>
      </w:r>
      <w:r w:rsidR="00E37E81">
        <w:rPr>
          <w:sz w:val="28"/>
          <w:szCs w:val="28"/>
        </w:rPr>
        <w:t xml:space="preserve">а </w:t>
      </w:r>
      <w:r w:rsidR="00E37E81" w:rsidRPr="00E37E81">
        <w:rPr>
          <w:sz w:val="28"/>
          <w:szCs w:val="28"/>
        </w:rPr>
        <w:t xml:space="preserve">лицами, претендующими на замещение должностей муниципальной </w:t>
      </w:r>
      <w:r w:rsidR="00E37E81">
        <w:rPr>
          <w:sz w:val="28"/>
          <w:szCs w:val="28"/>
        </w:rPr>
        <w:t>службы,</w:t>
      </w:r>
      <w:r w:rsidR="00E37E81" w:rsidRPr="00E37E81">
        <w:rPr>
          <w:sz w:val="28"/>
          <w:szCs w:val="28"/>
        </w:rPr>
        <w:t xml:space="preserve"> муниципальными служащими</w:t>
      </w:r>
      <w:r w:rsidR="00E37E81">
        <w:rPr>
          <w:sz w:val="28"/>
          <w:szCs w:val="28"/>
        </w:rPr>
        <w:t xml:space="preserve">, а также </w:t>
      </w:r>
      <w:r w:rsidR="00E37E81" w:rsidRPr="00682970">
        <w:rPr>
          <w:sz w:val="28"/>
          <w:szCs w:val="28"/>
        </w:rPr>
        <w:t>супруги (супруга) и несовершеннолетних детей муниципального служащего</w:t>
      </w:r>
      <w:r w:rsidR="00E37E81">
        <w:rPr>
          <w:sz w:val="28"/>
          <w:szCs w:val="28"/>
        </w:rPr>
        <w:t xml:space="preserve"> местной администрации с.п.Белокаменское Зольского муниципального района (Приложение № 2).</w:t>
      </w:r>
    </w:p>
    <w:p w:rsidR="00B03077" w:rsidRPr="00682970" w:rsidRDefault="00B03077" w:rsidP="00B03077">
      <w:pPr>
        <w:ind w:left="720"/>
        <w:jc w:val="both"/>
        <w:rPr>
          <w:sz w:val="28"/>
          <w:szCs w:val="28"/>
        </w:rPr>
      </w:pPr>
    </w:p>
    <w:p w:rsidR="00E61057" w:rsidRDefault="00E61057" w:rsidP="00E61057">
      <w:pPr>
        <w:numPr>
          <w:ilvl w:val="0"/>
          <w:numId w:val="5"/>
        </w:numPr>
        <w:jc w:val="both"/>
        <w:rPr>
          <w:sz w:val="28"/>
          <w:szCs w:val="28"/>
        </w:rPr>
      </w:pPr>
      <w:r w:rsidRPr="00682970">
        <w:rPr>
          <w:sz w:val="28"/>
          <w:szCs w:val="28"/>
        </w:rPr>
        <w:t>Считать утратившим силу постановление г</w:t>
      </w:r>
      <w:r w:rsidR="00682970">
        <w:rPr>
          <w:sz w:val="28"/>
          <w:szCs w:val="28"/>
        </w:rPr>
        <w:t>лавы местной администрации с.п.</w:t>
      </w:r>
      <w:r w:rsidRPr="00682970">
        <w:rPr>
          <w:sz w:val="28"/>
          <w:szCs w:val="28"/>
        </w:rPr>
        <w:t>Белокаменское №</w:t>
      </w:r>
      <w:r w:rsidR="00A821BB" w:rsidRPr="00682970">
        <w:rPr>
          <w:sz w:val="28"/>
          <w:szCs w:val="28"/>
        </w:rPr>
        <w:t xml:space="preserve"> </w:t>
      </w:r>
      <w:r w:rsidR="00B03077">
        <w:rPr>
          <w:sz w:val="28"/>
          <w:szCs w:val="28"/>
        </w:rPr>
        <w:t>24 от 26.12.2010г.</w:t>
      </w:r>
    </w:p>
    <w:p w:rsidR="00B03077" w:rsidRPr="00682970" w:rsidRDefault="00B03077" w:rsidP="00B03077">
      <w:pPr>
        <w:ind w:left="720"/>
        <w:jc w:val="both"/>
        <w:rPr>
          <w:sz w:val="28"/>
          <w:szCs w:val="28"/>
        </w:rPr>
      </w:pPr>
    </w:p>
    <w:p w:rsidR="00E61057" w:rsidRPr="00682970" w:rsidRDefault="00E61057" w:rsidP="00E61057">
      <w:pPr>
        <w:numPr>
          <w:ilvl w:val="0"/>
          <w:numId w:val="5"/>
        </w:numPr>
        <w:jc w:val="both"/>
        <w:rPr>
          <w:sz w:val="28"/>
          <w:szCs w:val="28"/>
        </w:rPr>
      </w:pPr>
      <w:r w:rsidRPr="00682970">
        <w:rPr>
          <w:sz w:val="28"/>
          <w:szCs w:val="28"/>
        </w:rPr>
        <w:t>Контроль за исполнением настоящего постановления оставляю за собой.</w:t>
      </w:r>
    </w:p>
    <w:p w:rsidR="00E61057" w:rsidRPr="00682970" w:rsidRDefault="00E61057" w:rsidP="00E61057">
      <w:pPr>
        <w:jc w:val="both"/>
        <w:rPr>
          <w:sz w:val="28"/>
          <w:szCs w:val="28"/>
        </w:rPr>
      </w:pPr>
    </w:p>
    <w:p w:rsidR="00E61057" w:rsidRPr="00682970" w:rsidRDefault="00E61057" w:rsidP="00E61057">
      <w:pPr>
        <w:rPr>
          <w:sz w:val="28"/>
          <w:szCs w:val="28"/>
        </w:rPr>
      </w:pPr>
      <w:r w:rsidRPr="00682970">
        <w:rPr>
          <w:sz w:val="28"/>
          <w:szCs w:val="28"/>
        </w:rPr>
        <w:t xml:space="preserve">      </w:t>
      </w:r>
    </w:p>
    <w:p w:rsidR="00E61057" w:rsidRPr="00682970" w:rsidRDefault="00682970" w:rsidP="00E61057">
      <w:pPr>
        <w:rPr>
          <w:sz w:val="28"/>
          <w:szCs w:val="28"/>
        </w:rPr>
      </w:pPr>
      <w:r>
        <w:rPr>
          <w:sz w:val="28"/>
          <w:szCs w:val="28"/>
        </w:rPr>
        <w:t xml:space="preserve">            </w:t>
      </w:r>
      <w:r w:rsidR="00E61057" w:rsidRPr="00682970">
        <w:rPr>
          <w:sz w:val="28"/>
          <w:szCs w:val="28"/>
        </w:rPr>
        <w:t xml:space="preserve"> Глава администрации</w:t>
      </w:r>
    </w:p>
    <w:p w:rsidR="00E61057" w:rsidRPr="00682970" w:rsidRDefault="00682970" w:rsidP="00E61057">
      <w:pPr>
        <w:rPr>
          <w:sz w:val="28"/>
          <w:szCs w:val="28"/>
        </w:rPr>
      </w:pPr>
      <w:r>
        <w:rPr>
          <w:sz w:val="28"/>
          <w:szCs w:val="28"/>
        </w:rPr>
        <w:t xml:space="preserve">             </w:t>
      </w:r>
      <w:r w:rsidR="00E61057" w:rsidRPr="00682970">
        <w:rPr>
          <w:sz w:val="28"/>
          <w:szCs w:val="28"/>
        </w:rPr>
        <w:t xml:space="preserve">с.п.Белокаменское:                     </w:t>
      </w:r>
      <w:r>
        <w:rPr>
          <w:sz w:val="28"/>
          <w:szCs w:val="28"/>
        </w:rPr>
        <w:t xml:space="preserve">                              </w:t>
      </w:r>
      <w:r w:rsidR="00E61057" w:rsidRPr="00682970">
        <w:rPr>
          <w:sz w:val="28"/>
          <w:szCs w:val="28"/>
        </w:rPr>
        <w:t xml:space="preserve">                    Х.К.</w:t>
      </w:r>
      <w:r w:rsidR="00B03077">
        <w:rPr>
          <w:sz w:val="28"/>
          <w:szCs w:val="28"/>
        </w:rPr>
        <w:t xml:space="preserve"> </w:t>
      </w:r>
      <w:r w:rsidR="00E61057" w:rsidRPr="00682970">
        <w:rPr>
          <w:sz w:val="28"/>
          <w:szCs w:val="28"/>
        </w:rPr>
        <w:t>Абидов</w:t>
      </w:r>
    </w:p>
    <w:p w:rsidR="00682970" w:rsidRPr="00682970" w:rsidRDefault="00682970" w:rsidP="00E61057">
      <w:pPr>
        <w:rPr>
          <w:sz w:val="28"/>
          <w:szCs w:val="28"/>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B03077" w:rsidRDefault="00B03077" w:rsidP="00473C6D">
      <w:pPr>
        <w:pStyle w:val="ConsPlusNormal"/>
        <w:widowControl/>
        <w:ind w:firstLine="0"/>
        <w:jc w:val="right"/>
        <w:rPr>
          <w:rFonts w:ascii="Times New Roman" w:hAnsi="Times New Roman" w:cs="Times New Roman"/>
        </w:rPr>
      </w:pPr>
    </w:p>
    <w:p w:rsidR="00D7062B" w:rsidRDefault="00D7062B" w:rsidP="00473C6D">
      <w:pPr>
        <w:pStyle w:val="ConsPlusNormal"/>
        <w:widowControl/>
        <w:ind w:firstLine="0"/>
        <w:jc w:val="right"/>
        <w:rPr>
          <w:rFonts w:ascii="Times New Roman" w:hAnsi="Times New Roman" w:cs="Times New Roman"/>
          <w:sz w:val="24"/>
          <w:szCs w:val="24"/>
        </w:rPr>
      </w:pPr>
    </w:p>
    <w:p w:rsidR="00E37E81" w:rsidRDefault="00E37E81" w:rsidP="00473C6D">
      <w:pPr>
        <w:pStyle w:val="ConsPlusNormal"/>
        <w:widowControl/>
        <w:ind w:firstLine="0"/>
        <w:jc w:val="right"/>
        <w:rPr>
          <w:rFonts w:ascii="Times New Roman" w:hAnsi="Times New Roman" w:cs="Times New Roman"/>
          <w:sz w:val="24"/>
          <w:szCs w:val="24"/>
        </w:rPr>
      </w:pPr>
    </w:p>
    <w:p w:rsidR="00473C6D" w:rsidRPr="00B03077" w:rsidRDefault="00473C6D" w:rsidP="00473C6D">
      <w:pPr>
        <w:pStyle w:val="ConsPlusNormal"/>
        <w:widowControl/>
        <w:ind w:firstLine="0"/>
        <w:jc w:val="right"/>
        <w:rPr>
          <w:rFonts w:ascii="Times New Roman" w:hAnsi="Times New Roman" w:cs="Times New Roman"/>
          <w:sz w:val="24"/>
          <w:szCs w:val="24"/>
        </w:rPr>
      </w:pPr>
      <w:r w:rsidRPr="00B03077">
        <w:rPr>
          <w:rFonts w:ascii="Times New Roman" w:hAnsi="Times New Roman" w:cs="Times New Roman"/>
          <w:sz w:val="24"/>
          <w:szCs w:val="24"/>
        </w:rPr>
        <w:t>УТВЕРЖДЕНО</w:t>
      </w:r>
    </w:p>
    <w:p w:rsidR="00473C6D" w:rsidRPr="00B03077" w:rsidRDefault="00473C6D" w:rsidP="00473C6D">
      <w:pPr>
        <w:autoSpaceDE w:val="0"/>
        <w:ind w:left="5387" w:right="-1"/>
        <w:jc w:val="right"/>
      </w:pPr>
      <w:r w:rsidRPr="00B03077">
        <w:t>постановлением Главы администрации</w:t>
      </w:r>
    </w:p>
    <w:p w:rsidR="00473C6D" w:rsidRPr="00B03077" w:rsidRDefault="00473C6D" w:rsidP="00473C6D">
      <w:pPr>
        <w:autoSpaceDE w:val="0"/>
        <w:ind w:left="5387" w:right="-1"/>
        <w:jc w:val="right"/>
      </w:pPr>
      <w:r w:rsidRPr="00B03077">
        <w:t>сельского поселения Белокаменское</w:t>
      </w:r>
    </w:p>
    <w:p w:rsidR="00473C6D" w:rsidRPr="00B03077" w:rsidRDefault="00B03077" w:rsidP="00473C6D">
      <w:pPr>
        <w:autoSpaceDE w:val="0"/>
        <w:ind w:left="5387" w:right="-1"/>
        <w:jc w:val="right"/>
      </w:pPr>
      <w:r w:rsidRPr="00B03077">
        <w:t>от 10.11.2015 № 93</w:t>
      </w:r>
    </w:p>
    <w:p w:rsidR="00473C6D" w:rsidRDefault="00473C6D" w:rsidP="00473C6D">
      <w:pPr>
        <w:autoSpaceDE w:val="0"/>
        <w:jc w:val="right"/>
        <w:rPr>
          <w:b/>
          <w:sz w:val="28"/>
          <w:szCs w:val="28"/>
        </w:rPr>
      </w:pPr>
    </w:p>
    <w:p w:rsidR="00473C6D" w:rsidRPr="00D15487" w:rsidRDefault="00473C6D" w:rsidP="00FC755A">
      <w:pPr>
        <w:autoSpaceDE w:val="0"/>
        <w:jc w:val="center"/>
        <w:rPr>
          <w:bCs/>
        </w:rPr>
      </w:pPr>
      <w:r w:rsidRPr="00D15487">
        <w:rPr>
          <w:bCs/>
        </w:rPr>
        <w:t>Положение о предоставлении гражданами, претендующими на замещение должностей муниципальной службы, и муниципальными служащими сведений о доходах, об имуществе и обязательствах имущественного характера</w:t>
      </w:r>
    </w:p>
    <w:p w:rsidR="00FC755A" w:rsidRPr="00D15487" w:rsidRDefault="00FC755A" w:rsidP="00FC755A">
      <w:pPr>
        <w:autoSpaceDE w:val="0"/>
        <w:jc w:val="center"/>
        <w:rPr>
          <w:bCs/>
        </w:rPr>
      </w:pPr>
    </w:p>
    <w:p w:rsidR="00473C6D" w:rsidRPr="00B03077" w:rsidRDefault="00473C6D" w:rsidP="00473C6D">
      <w:pPr>
        <w:autoSpaceDE w:val="0"/>
        <w:ind w:firstLine="540"/>
        <w:jc w:val="both"/>
      </w:pPr>
      <w:r w:rsidRPr="00B03077">
        <w:t xml:space="preserve">1. </w:t>
      </w:r>
      <w:r w:rsidR="00B03077" w:rsidRPr="00B03077">
        <w:t>Настоящим Положением определяется порядок представления гражданами, претендующими на замещение должностей муниципальной службы администрации сельского поселения Белокаменское (далее - должности муниципальной службы), и муниципальными служащими администрации сельского поселения Белокаменское сведений о полученных ими доходах, расходах,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расходах, об имуществе и обязательствах имущественного характера)</w:t>
      </w:r>
      <w:r w:rsidRPr="00B03077">
        <w:t>.</w:t>
      </w:r>
    </w:p>
    <w:p w:rsidR="00473C6D" w:rsidRPr="00B03077" w:rsidRDefault="00473C6D" w:rsidP="00473C6D">
      <w:pPr>
        <w:autoSpaceDE w:val="0"/>
        <w:ind w:firstLine="540"/>
        <w:jc w:val="both"/>
      </w:pPr>
      <w:r w:rsidRPr="00B03077">
        <w:t xml:space="preserve">2. </w:t>
      </w:r>
      <w:r w:rsidR="00A821BB" w:rsidRPr="00B03077">
        <w:t>Обязанность представлять сведения о доходах, расходах, об имуществе и обязательствах имущественного характера в соответствии с федеральными законами возлагается на гражданина, претендующего на замещение должности муниципальной службы, предусмотренной перечнем должностей, утвержденных Постановлением главы местной администрации сельского поселения Белокаменское № 23 от 09.07.2013г (далее - гражданин), и на муниципального служащего, замещающего должность муниципальной службы, предусмотренную этим перечнем должностей (далее - муниципальный служащий).</w:t>
      </w:r>
    </w:p>
    <w:p w:rsidR="00B03077" w:rsidRPr="00B03077" w:rsidRDefault="00682970" w:rsidP="00B03077">
      <w:pPr>
        <w:pStyle w:val="ConsPlusNormal"/>
        <w:ind w:hanging="283"/>
        <w:jc w:val="both"/>
        <w:rPr>
          <w:rFonts w:ascii="Times New Roman" w:hAnsi="Times New Roman"/>
          <w:sz w:val="24"/>
          <w:szCs w:val="24"/>
        </w:rPr>
      </w:pPr>
      <w:r w:rsidRPr="00B03077">
        <w:rPr>
          <w:sz w:val="24"/>
          <w:szCs w:val="24"/>
        </w:rPr>
        <w:tab/>
      </w:r>
      <w:r w:rsidR="00B03077" w:rsidRPr="00B03077">
        <w:rPr>
          <w:sz w:val="24"/>
          <w:szCs w:val="24"/>
        </w:rPr>
        <w:tab/>
      </w:r>
      <w:r w:rsidR="00B03077" w:rsidRPr="00B03077">
        <w:rPr>
          <w:rFonts w:ascii="Times New Roman" w:hAnsi="Times New Roman"/>
          <w:sz w:val="24"/>
          <w:szCs w:val="24"/>
        </w:rPr>
        <w:t>3. Сведения о доходах, расходах, об имуществе и обязательствах имущественного характера представляются по утвержденным формам справок:</w:t>
      </w:r>
    </w:p>
    <w:p w:rsidR="00B03077" w:rsidRPr="00B03077" w:rsidRDefault="00B03077" w:rsidP="00B03077">
      <w:pPr>
        <w:pStyle w:val="ConsPlusNormal"/>
        <w:ind w:firstLine="0"/>
        <w:jc w:val="both"/>
        <w:rPr>
          <w:rFonts w:ascii="Times New Roman" w:hAnsi="Times New Roman"/>
          <w:sz w:val="24"/>
          <w:szCs w:val="24"/>
        </w:rPr>
      </w:pPr>
      <w:r w:rsidRPr="00B03077">
        <w:rPr>
          <w:rFonts w:ascii="Times New Roman" w:hAnsi="Times New Roman"/>
          <w:sz w:val="24"/>
          <w:szCs w:val="24"/>
        </w:rPr>
        <w:t>а) гражданами - при назначении на должности муниципальной службы, предусмотренные перечнем должностей, указанным в пункте 2 настоящего Положения;</w:t>
      </w:r>
    </w:p>
    <w:p w:rsidR="00473C6D" w:rsidRPr="00B03077" w:rsidRDefault="00B03077" w:rsidP="00B03077">
      <w:pPr>
        <w:pStyle w:val="ConsPlusNormal"/>
        <w:ind w:firstLine="0"/>
        <w:jc w:val="both"/>
        <w:rPr>
          <w:sz w:val="24"/>
          <w:szCs w:val="24"/>
        </w:rPr>
      </w:pPr>
      <w:r w:rsidRPr="00B03077">
        <w:rPr>
          <w:rFonts w:ascii="Times New Roman" w:hAnsi="Times New Roman"/>
          <w:sz w:val="24"/>
          <w:szCs w:val="24"/>
        </w:rPr>
        <w:t>б) муниципальными  служащими, замещающими должности муниципальной службы, предусмотренные перечнем должностей, указанным в пункте 2 настоящего Положения, - ежегодно, не позднее 30 апреля года, следующего за отчетным;</w:t>
      </w:r>
    </w:p>
    <w:p w:rsidR="00473C6D" w:rsidRPr="00B03077" w:rsidRDefault="00473C6D" w:rsidP="00473C6D">
      <w:pPr>
        <w:autoSpaceDE w:val="0"/>
        <w:ind w:firstLine="540"/>
        <w:jc w:val="both"/>
      </w:pPr>
      <w:r w:rsidRPr="00B03077">
        <w:t>4. Гражданин при назначении на должность муниципальной службы (муниципальный служащий при назначении на другую должность муниципальной службы) представляет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473C6D" w:rsidRPr="00B03077" w:rsidRDefault="00473C6D" w:rsidP="00473C6D">
      <w:pPr>
        <w:autoSpaceDE w:val="0"/>
        <w:ind w:firstLine="540"/>
        <w:jc w:val="both"/>
      </w:pPr>
      <w:r w:rsidRPr="00B03077">
        <w:t>5. Гражданин, муниципальный служащий при назначении на должность муниципальной службы, указанную в Перечне должностей муниципальной службы Администрации сельского поселения, при назначении на которые и при замещении которых муниципальные служащие обязаны представлять сведения о доходах, об имуществе и обязательствах имущественного характера своих супруги (супруга) и несовершеннолетних детей,  также представляет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473C6D" w:rsidRPr="00B03077" w:rsidRDefault="00473C6D" w:rsidP="00473C6D">
      <w:pPr>
        <w:autoSpaceDE w:val="0"/>
        <w:ind w:firstLine="540"/>
        <w:jc w:val="both"/>
      </w:pPr>
      <w:r w:rsidRPr="00B03077">
        <w:t xml:space="preserve">6. Муниципальный служащий представляет ежегодно сведения о своих доходах, полученных за отчетный период (с 1 января по 31 декабря) от всех источников (включая денежное содержание, </w:t>
      </w:r>
      <w:r w:rsidRPr="00B03077">
        <w:lastRenderedPageBreak/>
        <w:t>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473C6D" w:rsidRPr="00B03077" w:rsidRDefault="00473C6D" w:rsidP="00473C6D">
      <w:pPr>
        <w:autoSpaceDE w:val="0"/>
        <w:ind w:firstLine="540"/>
        <w:jc w:val="both"/>
      </w:pPr>
      <w:r w:rsidRPr="00B03077">
        <w:t xml:space="preserve">7. Муниципальный служащий, замещающий должность муниципальной службы, указанную в Перечне должностей муниципальной службы Администрации поселения, при назначении на которые и при замещении которых муниципальные служащие обязаны представлять сведения о доходах, </w:t>
      </w:r>
      <w:r w:rsidR="00B03077">
        <w:t xml:space="preserve">расходах, </w:t>
      </w:r>
      <w:r w:rsidRPr="00B03077">
        <w:t>об имуществе и обязательствах имущественного характера своих супруги (супруга) и несовершеннолетних детей, также предоставляет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473C6D" w:rsidRPr="00B03077" w:rsidRDefault="00473C6D" w:rsidP="00473C6D">
      <w:pPr>
        <w:autoSpaceDE w:val="0"/>
        <w:ind w:firstLine="540"/>
        <w:jc w:val="both"/>
      </w:pPr>
      <w:r w:rsidRPr="00B03077">
        <w:t xml:space="preserve">8. Сведения о доходах, </w:t>
      </w:r>
      <w:r w:rsidR="00B03077">
        <w:t xml:space="preserve">расходах, </w:t>
      </w:r>
      <w:r w:rsidRPr="00B03077">
        <w:t>об имуществе и обязательствах имущественного характера представляются в отдел правовой и кадровой работы Администрации поселения.</w:t>
      </w:r>
    </w:p>
    <w:p w:rsidR="00473C6D" w:rsidRPr="00B03077" w:rsidRDefault="00473C6D" w:rsidP="00473C6D">
      <w:pPr>
        <w:autoSpaceDE w:val="0"/>
        <w:ind w:firstLine="540"/>
        <w:jc w:val="both"/>
      </w:pPr>
      <w:r w:rsidRPr="00B03077">
        <w:t xml:space="preserve">9. В случае если гражданин или муниципальный служащий обнаружили, что в представленных ими сведениях о доходах, </w:t>
      </w:r>
      <w:r w:rsidR="00B03077">
        <w:t xml:space="preserve">расходах, </w:t>
      </w:r>
      <w:r w:rsidRPr="00B03077">
        <w:t>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473C6D" w:rsidRPr="00B03077" w:rsidRDefault="00473C6D" w:rsidP="00473C6D">
      <w:pPr>
        <w:autoSpaceDE w:val="0"/>
        <w:ind w:firstLine="540"/>
        <w:jc w:val="both"/>
      </w:pPr>
      <w:r w:rsidRPr="00B03077">
        <w:t>Уточненные сведения, представленные муниципальным служащим после истечения срока, указанного в подпункте "б" пункта 3 настоящего Положения, не считаются представленными с нарушением срока.</w:t>
      </w:r>
    </w:p>
    <w:p w:rsidR="00473C6D" w:rsidRPr="00B03077" w:rsidRDefault="00473C6D" w:rsidP="00473C6D">
      <w:pPr>
        <w:autoSpaceDE w:val="0"/>
        <w:ind w:firstLine="540"/>
        <w:jc w:val="both"/>
      </w:pPr>
      <w:r w:rsidRPr="00B03077">
        <w:t xml:space="preserve">10. В случае непредставления по объективным причинам муниципальным служащим сведений о доходах, </w:t>
      </w:r>
      <w:r w:rsidR="00B03077">
        <w:t xml:space="preserve">расходах, </w:t>
      </w:r>
      <w:r w:rsidRPr="00B03077">
        <w:t>об имуществе и обязательствах имущественного характера супруги (супруга) и несовершеннолетних детей данный факт подлежит рассмотрению на заседании Комиссии по соблюдению требований к служебному поведению и урегулированию конфликта интересов.</w:t>
      </w:r>
    </w:p>
    <w:p w:rsidR="00473C6D" w:rsidRPr="00B03077" w:rsidRDefault="00473C6D" w:rsidP="00473C6D">
      <w:pPr>
        <w:autoSpaceDE w:val="0"/>
        <w:ind w:firstLine="540"/>
        <w:jc w:val="both"/>
      </w:pPr>
      <w:r w:rsidRPr="00B03077">
        <w:t xml:space="preserve">11. Проверка достоверности и полноты сведений о доходах, </w:t>
      </w:r>
      <w:r w:rsidR="00D15487">
        <w:t xml:space="preserve">расходах, </w:t>
      </w:r>
      <w:r w:rsidRPr="00B03077">
        <w:t>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p>
    <w:p w:rsidR="00473C6D" w:rsidRPr="00B03077" w:rsidRDefault="00473C6D" w:rsidP="00473C6D">
      <w:pPr>
        <w:autoSpaceDE w:val="0"/>
        <w:ind w:firstLine="540"/>
        <w:jc w:val="both"/>
      </w:pPr>
      <w:r w:rsidRPr="00B03077">
        <w:t xml:space="preserve">12. Сведения о доходах, </w:t>
      </w:r>
      <w:r w:rsidR="00D15487">
        <w:t xml:space="preserve">расходах, </w:t>
      </w:r>
      <w:r w:rsidRPr="00B03077">
        <w:t>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473C6D" w:rsidRPr="00B03077" w:rsidRDefault="00473C6D" w:rsidP="00473C6D">
      <w:pPr>
        <w:autoSpaceDE w:val="0"/>
        <w:ind w:firstLine="540"/>
        <w:jc w:val="both"/>
      </w:pPr>
      <w:r w:rsidRPr="00B03077">
        <w:t>Эти сведения предоставляются Главе поселения.</w:t>
      </w:r>
    </w:p>
    <w:p w:rsidR="00473C6D" w:rsidRPr="00B03077" w:rsidRDefault="00473C6D" w:rsidP="00473C6D">
      <w:pPr>
        <w:autoSpaceDE w:val="0"/>
        <w:ind w:firstLine="540"/>
        <w:jc w:val="both"/>
      </w:pPr>
      <w:r w:rsidRPr="00B03077">
        <w:t>13.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73C6D" w:rsidRPr="00B03077" w:rsidRDefault="00473C6D" w:rsidP="00473C6D">
      <w:pPr>
        <w:autoSpaceDE w:val="0"/>
        <w:ind w:firstLine="540"/>
        <w:jc w:val="both"/>
      </w:pPr>
      <w:r w:rsidRPr="00B03077">
        <w:t>14. Сведения о доходах, об имуществе и обязательствах имущественного характера, представленные в соответствии с настоящим Положением гражданином или муниципальным служащим при назначении на должность муниципальной службы,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p w:rsidR="00473C6D" w:rsidRPr="00B03077" w:rsidRDefault="00473C6D" w:rsidP="00473C6D">
      <w:pPr>
        <w:autoSpaceDE w:val="0"/>
        <w:ind w:firstLine="540"/>
        <w:jc w:val="both"/>
      </w:pPr>
      <w:r w:rsidRPr="00B03077">
        <w:t>В случае если гражданин или муниципальный служащий, представившие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были назначены на соответствующую должность муниципальной службы, эти справки возвращаются им по их письменному заявлению вместе с другими документами.</w:t>
      </w:r>
    </w:p>
    <w:p w:rsidR="00473C6D" w:rsidRDefault="00473C6D" w:rsidP="00D15487">
      <w:pPr>
        <w:autoSpaceDE w:val="0"/>
        <w:ind w:firstLine="540"/>
        <w:jc w:val="both"/>
      </w:pPr>
      <w:r w:rsidRPr="00B03077">
        <w:t>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w:t>
      </w:r>
      <w:r w:rsidR="00D15487">
        <w:t xml:space="preserve"> </w:t>
      </w:r>
      <w:r w:rsidRPr="00B03077">
        <w:t>муниципальной службы или подвергается иным видам дисциплинарной ответственности в соответствии с законодательством Российской Федерации.</w:t>
      </w:r>
    </w:p>
    <w:p w:rsidR="00473C6D" w:rsidRDefault="00473C6D" w:rsidP="00A775BB"/>
    <w:p w:rsidR="00A821BB" w:rsidRDefault="00A821BB" w:rsidP="00A821BB">
      <w:pPr>
        <w:ind w:left="4680"/>
        <w:jc w:val="center"/>
        <w:rPr>
          <w:sz w:val="28"/>
          <w:szCs w:val="28"/>
        </w:rPr>
      </w:pPr>
      <w:r>
        <w:rPr>
          <w:sz w:val="28"/>
          <w:szCs w:val="28"/>
        </w:rPr>
        <w:t>Приложение № 2</w:t>
      </w:r>
    </w:p>
    <w:p w:rsidR="00A821BB" w:rsidRDefault="00A821BB" w:rsidP="00A821BB">
      <w:pPr>
        <w:ind w:left="4680"/>
        <w:jc w:val="center"/>
        <w:rPr>
          <w:sz w:val="28"/>
          <w:szCs w:val="28"/>
        </w:rPr>
      </w:pPr>
      <w:r>
        <w:rPr>
          <w:sz w:val="28"/>
          <w:szCs w:val="28"/>
        </w:rPr>
        <w:t>к _______________________________</w:t>
      </w:r>
    </w:p>
    <w:p w:rsidR="00A821BB" w:rsidRDefault="00A821BB" w:rsidP="00A821BB">
      <w:pPr>
        <w:spacing w:line="240" w:lineRule="exact"/>
        <w:ind w:left="4678"/>
        <w:jc w:val="center"/>
        <w:rPr>
          <w:sz w:val="22"/>
          <w:szCs w:val="22"/>
        </w:rPr>
      </w:pPr>
      <w:r>
        <w:rPr>
          <w:sz w:val="22"/>
          <w:szCs w:val="22"/>
        </w:rPr>
        <w:t>(вид муниципального правового акта)</w:t>
      </w:r>
    </w:p>
    <w:p w:rsidR="00A821BB" w:rsidRDefault="00A821BB" w:rsidP="00A821BB">
      <w:pPr>
        <w:adjustRightInd w:val="0"/>
        <w:ind w:left="4680"/>
        <w:jc w:val="center"/>
        <w:rPr>
          <w:sz w:val="28"/>
          <w:szCs w:val="28"/>
        </w:rPr>
      </w:pPr>
      <w:r>
        <w:t>________________</w:t>
      </w:r>
      <w:r w:rsidR="00D7062B">
        <w:t>______________________________</w:t>
      </w:r>
    </w:p>
    <w:p w:rsidR="00A821BB" w:rsidRDefault="00A821BB" w:rsidP="00A821BB">
      <w:pPr>
        <w:pStyle w:val="ConsPlusTitle"/>
        <w:widowControl/>
        <w:spacing w:line="240" w:lineRule="exact"/>
        <w:ind w:left="4678"/>
        <w:jc w:val="center"/>
        <w:outlineLvl w:val="0"/>
        <w:rPr>
          <w:b w:val="0"/>
          <w:sz w:val="24"/>
          <w:szCs w:val="24"/>
        </w:rPr>
      </w:pPr>
      <w:r>
        <w:rPr>
          <w:b w:val="0"/>
          <w:sz w:val="24"/>
          <w:szCs w:val="24"/>
        </w:rPr>
        <w:t>(наименование органа местного самоуправления</w:t>
      </w:r>
    </w:p>
    <w:p w:rsidR="00A821BB" w:rsidRDefault="00A821BB" w:rsidP="00A821BB">
      <w:pPr>
        <w:spacing w:line="240" w:lineRule="exact"/>
        <w:ind w:left="4678"/>
        <w:jc w:val="center"/>
      </w:pPr>
      <w:r>
        <w:t>или должностного лица местного самоуправления)</w:t>
      </w:r>
    </w:p>
    <w:p w:rsidR="00A821BB" w:rsidRDefault="00A821BB" w:rsidP="00A821BB">
      <w:pPr>
        <w:ind w:left="4680"/>
        <w:jc w:val="center"/>
        <w:rPr>
          <w:sz w:val="28"/>
          <w:szCs w:val="28"/>
        </w:rPr>
      </w:pPr>
    </w:p>
    <w:p w:rsidR="00A821BB" w:rsidRDefault="00A821BB" w:rsidP="00A821BB">
      <w:pPr>
        <w:ind w:left="4680"/>
        <w:jc w:val="center"/>
        <w:rPr>
          <w:sz w:val="28"/>
          <w:szCs w:val="28"/>
        </w:rPr>
      </w:pPr>
      <w:r>
        <w:rPr>
          <w:sz w:val="28"/>
          <w:szCs w:val="28"/>
        </w:rPr>
        <w:t>от «__» __________ г.  № ______</w:t>
      </w:r>
    </w:p>
    <w:p w:rsidR="00A821BB" w:rsidRDefault="00A821BB" w:rsidP="00A821BB">
      <w:pPr>
        <w:tabs>
          <w:tab w:val="left" w:pos="11907"/>
        </w:tabs>
        <w:spacing w:before="60"/>
        <w:ind w:left="7513"/>
        <w:jc w:val="center"/>
      </w:pPr>
    </w:p>
    <w:tbl>
      <w:tblPr>
        <w:tblW w:w="10235" w:type="dxa"/>
        <w:tblInd w:w="28" w:type="dxa"/>
        <w:tblLayout w:type="fixed"/>
        <w:tblCellMar>
          <w:left w:w="28" w:type="dxa"/>
          <w:right w:w="28" w:type="dxa"/>
        </w:tblCellMar>
        <w:tblLook w:val="0000"/>
      </w:tblPr>
      <w:tblGrid>
        <w:gridCol w:w="660"/>
        <w:gridCol w:w="333"/>
        <w:gridCol w:w="9242"/>
      </w:tblGrid>
      <w:tr w:rsidR="00A821BB" w:rsidRPr="00C66E8A" w:rsidTr="00B321C9">
        <w:trPr>
          <w:cantSplit/>
        </w:trPr>
        <w:tc>
          <w:tcPr>
            <w:tcW w:w="660" w:type="dxa"/>
            <w:tcBorders>
              <w:top w:val="nil"/>
              <w:left w:val="nil"/>
              <w:bottom w:val="nil"/>
              <w:right w:val="nil"/>
            </w:tcBorders>
            <w:vAlign w:val="bottom"/>
          </w:tcPr>
          <w:p w:rsidR="00A821BB" w:rsidRPr="00C66E8A" w:rsidRDefault="00A821BB" w:rsidP="00B321C9"/>
        </w:tc>
        <w:tc>
          <w:tcPr>
            <w:tcW w:w="333" w:type="dxa"/>
            <w:tcBorders>
              <w:top w:val="nil"/>
              <w:left w:val="nil"/>
              <w:bottom w:val="nil"/>
              <w:right w:val="nil"/>
            </w:tcBorders>
            <w:vAlign w:val="bottom"/>
          </w:tcPr>
          <w:p w:rsidR="00A821BB" w:rsidRPr="00C66E8A" w:rsidRDefault="00A821BB" w:rsidP="00B321C9">
            <w:r w:rsidRPr="00C66E8A">
              <w:t>В</w:t>
            </w:r>
          </w:p>
        </w:tc>
        <w:tc>
          <w:tcPr>
            <w:tcW w:w="9242" w:type="dxa"/>
            <w:tcBorders>
              <w:top w:val="nil"/>
              <w:left w:val="nil"/>
              <w:bottom w:val="single" w:sz="4" w:space="0" w:color="auto"/>
              <w:right w:val="nil"/>
            </w:tcBorders>
            <w:vAlign w:val="bottom"/>
          </w:tcPr>
          <w:p w:rsidR="00A821BB" w:rsidRPr="00C66E8A" w:rsidRDefault="00A821BB" w:rsidP="00B321C9"/>
        </w:tc>
      </w:tr>
      <w:tr w:rsidR="00A821BB" w:rsidRPr="00C66E8A" w:rsidTr="00B321C9">
        <w:trPr>
          <w:cantSplit/>
        </w:trPr>
        <w:tc>
          <w:tcPr>
            <w:tcW w:w="660" w:type="dxa"/>
            <w:tcBorders>
              <w:top w:val="nil"/>
              <w:left w:val="nil"/>
              <w:bottom w:val="nil"/>
              <w:right w:val="nil"/>
            </w:tcBorders>
            <w:vAlign w:val="bottom"/>
          </w:tcPr>
          <w:p w:rsidR="00A821BB" w:rsidRPr="00C66E8A" w:rsidRDefault="00A821BB" w:rsidP="00B321C9">
            <w:pPr>
              <w:jc w:val="center"/>
            </w:pPr>
          </w:p>
        </w:tc>
        <w:tc>
          <w:tcPr>
            <w:tcW w:w="9575" w:type="dxa"/>
            <w:gridSpan w:val="2"/>
            <w:tcBorders>
              <w:top w:val="nil"/>
              <w:left w:val="nil"/>
              <w:bottom w:val="nil"/>
              <w:right w:val="nil"/>
            </w:tcBorders>
            <w:vAlign w:val="bottom"/>
          </w:tcPr>
          <w:p w:rsidR="00A821BB" w:rsidRPr="006F2702" w:rsidRDefault="00A821BB" w:rsidP="00B321C9">
            <w:pPr>
              <w:jc w:val="center"/>
              <w:rPr>
                <w:sz w:val="22"/>
                <w:szCs w:val="22"/>
              </w:rPr>
            </w:pPr>
            <w:r w:rsidRPr="006F2702">
              <w:rPr>
                <w:sz w:val="22"/>
                <w:szCs w:val="22"/>
              </w:rPr>
              <w:t xml:space="preserve">(наименование </w:t>
            </w:r>
            <w:r>
              <w:rPr>
                <w:sz w:val="22"/>
                <w:szCs w:val="22"/>
              </w:rPr>
              <w:t xml:space="preserve">уполномоченного </w:t>
            </w:r>
            <w:r w:rsidRPr="006F2702">
              <w:rPr>
                <w:sz w:val="22"/>
                <w:szCs w:val="22"/>
              </w:rPr>
              <w:t xml:space="preserve">структурного подразделения органа </w:t>
            </w:r>
            <w:r>
              <w:rPr>
                <w:sz w:val="22"/>
                <w:szCs w:val="22"/>
              </w:rPr>
              <w:t>местного самоуправления</w:t>
            </w:r>
            <w:r w:rsidRPr="006F2702">
              <w:rPr>
                <w:sz w:val="22"/>
                <w:szCs w:val="22"/>
              </w:rPr>
              <w:t>)</w:t>
            </w:r>
          </w:p>
        </w:tc>
      </w:tr>
    </w:tbl>
    <w:p w:rsidR="00A821BB" w:rsidRDefault="00A821BB" w:rsidP="00A821BB">
      <w:pPr>
        <w:jc w:val="center"/>
        <w:rPr>
          <w:b/>
          <w:bCs/>
          <w:sz w:val="28"/>
          <w:szCs w:val="28"/>
        </w:rPr>
      </w:pPr>
    </w:p>
    <w:tbl>
      <w:tblPr>
        <w:tblW w:w="0" w:type="auto"/>
        <w:tblCellMar>
          <w:left w:w="0" w:type="dxa"/>
          <w:right w:w="0" w:type="dxa"/>
        </w:tblCellMar>
        <w:tblLook w:val="04A0"/>
      </w:tblPr>
      <w:tblGrid>
        <w:gridCol w:w="1272"/>
        <w:gridCol w:w="2719"/>
        <w:gridCol w:w="6142"/>
        <w:gridCol w:w="370"/>
      </w:tblGrid>
      <w:tr w:rsidR="00B321C9" w:rsidTr="00F11B64">
        <w:tc>
          <w:tcPr>
            <w:tcW w:w="1272"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p>
        </w:tc>
        <w:tc>
          <w:tcPr>
            <w:tcW w:w="9231" w:type="dxa"/>
            <w:gridSpan w:val="3"/>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272" w:type="dxa"/>
            <w:tcBorders>
              <w:top w:val="nil"/>
              <w:left w:val="nil"/>
              <w:bottom w:val="nil"/>
              <w:right w:val="nil"/>
            </w:tcBorders>
            <w:tcMar>
              <w:top w:w="0" w:type="dxa"/>
              <w:left w:w="149" w:type="dxa"/>
              <w:bottom w:w="0" w:type="dxa"/>
              <w:right w:w="149" w:type="dxa"/>
            </w:tcMar>
            <w:hideMark/>
          </w:tcPr>
          <w:p w:rsidR="00B321C9" w:rsidRDefault="00B321C9"/>
        </w:tc>
        <w:tc>
          <w:tcPr>
            <w:tcW w:w="9231" w:type="dxa"/>
            <w:gridSpan w:val="3"/>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p>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F11B64" w:rsidRDefault="00F11B64">
            <w:pPr>
              <w:pStyle w:val="headertext"/>
              <w:spacing w:before="0" w:beforeAutospacing="0" w:after="0" w:afterAutospacing="0" w:line="288" w:lineRule="atLeast"/>
              <w:jc w:val="center"/>
              <w:textAlignment w:val="baseline"/>
              <w:rPr>
                <w:color w:val="3C3C3C"/>
                <w:sz w:val="28"/>
                <w:szCs w:val="28"/>
              </w:rPr>
            </w:pPr>
          </w:p>
          <w:p w:rsidR="00B321C9" w:rsidRPr="00F11B64" w:rsidRDefault="00B321C9">
            <w:pPr>
              <w:pStyle w:val="headertext"/>
              <w:spacing w:before="0" w:beforeAutospacing="0" w:after="0" w:afterAutospacing="0" w:line="288" w:lineRule="atLeast"/>
              <w:jc w:val="center"/>
              <w:textAlignment w:val="baseline"/>
              <w:rPr>
                <w:color w:val="3C3C3C"/>
                <w:sz w:val="28"/>
                <w:szCs w:val="28"/>
              </w:rPr>
            </w:pPr>
            <w:r w:rsidRPr="00F11B64">
              <w:rPr>
                <w:color w:val="3C3C3C"/>
                <w:sz w:val="28"/>
                <w:szCs w:val="28"/>
              </w:rPr>
              <w:t>Справка</w:t>
            </w:r>
            <w:r w:rsidRPr="00F11B64">
              <w:rPr>
                <w:color w:val="3C3C3C"/>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sidRPr="00F11B64">
              <w:rPr>
                <w:color w:val="3C3C3C"/>
                <w:sz w:val="28"/>
                <w:szCs w:val="28"/>
              </w:rPr>
              <w:br/>
              <w:t>о доходах, расходах, об имуществе и обязательствах имущественного характера</w:t>
            </w:r>
            <w:r w:rsidRPr="00F11B64">
              <w:rPr>
                <w:color w:val="3C3C3C"/>
                <w:sz w:val="28"/>
                <w:szCs w:val="28"/>
              </w:rPr>
              <w:pict>
                <v:shape id="_x0000_i1077"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272"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Я,</w:t>
            </w:r>
          </w:p>
        </w:tc>
        <w:tc>
          <w:tcPr>
            <w:tcW w:w="9231" w:type="dxa"/>
            <w:gridSpan w:val="3"/>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133" w:type="dxa"/>
            <w:gridSpan w:val="3"/>
            <w:tcBorders>
              <w:top w:val="nil"/>
              <w:left w:val="nil"/>
              <w:bottom w:val="single" w:sz="4" w:space="0" w:color="000000"/>
              <w:right w:val="nil"/>
            </w:tcBorders>
            <w:tcMar>
              <w:top w:w="0" w:type="dxa"/>
              <w:left w:w="149" w:type="dxa"/>
              <w:bottom w:w="0" w:type="dxa"/>
              <w:right w:w="149" w:type="dxa"/>
            </w:tcMar>
            <w:hideMark/>
          </w:tcPr>
          <w:p w:rsidR="00B321C9" w:rsidRDefault="00B321C9"/>
        </w:tc>
        <w:tc>
          <w:tcPr>
            <w:tcW w:w="370"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w:t>
            </w:r>
          </w:p>
        </w:tc>
      </w:tr>
      <w:tr w:rsidR="00B321C9" w:rsidTr="00F11B64">
        <w:tc>
          <w:tcPr>
            <w:tcW w:w="10133" w:type="dxa"/>
            <w:gridSpan w:val="3"/>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(фамилия, имя, отчество, дата рождения, серия и номер паспорта, дата выдачи и орган, выдавший паспорт)</w:t>
            </w:r>
          </w:p>
        </w:tc>
        <w:tc>
          <w:tcPr>
            <w:tcW w:w="370" w:type="dxa"/>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single" w:sz="4" w:space="0" w:color="000000"/>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single" w:sz="4" w:space="0" w:color="000000"/>
              <w:left w:val="nil"/>
              <w:bottom w:val="nil"/>
              <w:right w:val="nil"/>
            </w:tcBorders>
            <w:tcMar>
              <w:top w:w="0" w:type="dxa"/>
              <w:left w:w="149" w:type="dxa"/>
              <w:bottom w:w="0" w:type="dxa"/>
              <w:right w:w="149" w:type="dxa"/>
            </w:tcMar>
            <w:hideMark/>
          </w:tcPr>
          <w:p w:rsidR="00B321C9" w:rsidRDefault="00B321C9"/>
        </w:tc>
      </w:tr>
      <w:tr w:rsidR="00B321C9" w:rsidTr="00F11B64">
        <w:tc>
          <w:tcPr>
            <w:tcW w:w="10133" w:type="dxa"/>
            <w:gridSpan w:val="3"/>
            <w:tcBorders>
              <w:top w:val="nil"/>
              <w:left w:val="nil"/>
              <w:bottom w:val="single" w:sz="4" w:space="0" w:color="000000"/>
              <w:right w:val="nil"/>
            </w:tcBorders>
            <w:tcMar>
              <w:top w:w="0" w:type="dxa"/>
              <w:left w:w="149" w:type="dxa"/>
              <w:bottom w:w="0" w:type="dxa"/>
              <w:right w:w="149" w:type="dxa"/>
            </w:tcMar>
            <w:hideMark/>
          </w:tcPr>
          <w:p w:rsidR="00B321C9" w:rsidRDefault="00B321C9"/>
        </w:tc>
        <w:tc>
          <w:tcPr>
            <w:tcW w:w="370"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w:t>
            </w:r>
          </w:p>
        </w:tc>
      </w:tr>
      <w:tr w:rsidR="00B321C9" w:rsidTr="00F11B64">
        <w:tc>
          <w:tcPr>
            <w:tcW w:w="10133" w:type="dxa"/>
            <w:gridSpan w:val="3"/>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
        </w:tc>
        <w:tc>
          <w:tcPr>
            <w:tcW w:w="370" w:type="dxa"/>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3991" w:type="dxa"/>
            <w:gridSpan w:val="2"/>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зарегистрированный по адресу:</w:t>
            </w:r>
          </w:p>
        </w:tc>
        <w:tc>
          <w:tcPr>
            <w:tcW w:w="6142" w:type="dxa"/>
            <w:tcBorders>
              <w:top w:val="nil"/>
              <w:left w:val="nil"/>
              <w:bottom w:val="single" w:sz="4" w:space="0" w:color="000000"/>
              <w:right w:val="nil"/>
            </w:tcBorders>
            <w:tcMar>
              <w:top w:w="0" w:type="dxa"/>
              <w:left w:w="149" w:type="dxa"/>
              <w:bottom w:w="0" w:type="dxa"/>
              <w:right w:w="149" w:type="dxa"/>
            </w:tcMar>
            <w:hideMark/>
          </w:tcPr>
          <w:p w:rsidR="00B321C9" w:rsidRDefault="00B321C9"/>
        </w:tc>
        <w:tc>
          <w:tcPr>
            <w:tcW w:w="370"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w:t>
            </w:r>
          </w:p>
        </w:tc>
      </w:tr>
      <w:tr w:rsidR="00B321C9" w:rsidTr="00F11B64">
        <w:tc>
          <w:tcPr>
            <w:tcW w:w="3991" w:type="dxa"/>
            <w:gridSpan w:val="2"/>
            <w:tcBorders>
              <w:top w:val="nil"/>
              <w:left w:val="nil"/>
              <w:bottom w:val="nil"/>
              <w:right w:val="nil"/>
            </w:tcBorders>
            <w:tcMar>
              <w:top w:w="0" w:type="dxa"/>
              <w:left w:w="149" w:type="dxa"/>
              <w:bottom w:w="0" w:type="dxa"/>
              <w:right w:w="149" w:type="dxa"/>
            </w:tcMar>
            <w:hideMark/>
          </w:tcPr>
          <w:p w:rsidR="00B321C9" w:rsidRDefault="00B321C9"/>
        </w:tc>
        <w:tc>
          <w:tcPr>
            <w:tcW w:w="6142" w:type="dxa"/>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(адрес места регистрации)</w:t>
            </w:r>
          </w:p>
        </w:tc>
        <w:tc>
          <w:tcPr>
            <w:tcW w:w="370" w:type="dxa"/>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сообщаю сведения о доходах, расходах своих, супруги (супруга), несовершеннолетнего ребенка (нужное подчеркнуть)</w:t>
            </w:r>
          </w:p>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(фамилия, имя, отчество, год рождения, серия и номер паспорта, дата выдачи и орган, выдавший паспорт)</w:t>
            </w:r>
          </w:p>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(адрес места регистрации, основное место работы (службы), занимаемая (замещаемая) должность)</w:t>
            </w:r>
          </w:p>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 случае отсутствия основного места работы (службы) - род занятий)</w:t>
            </w:r>
          </w:p>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single" w:sz="4" w:space="0" w:color="000000"/>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за отчетный период с 1 января 20__ г. по 31 декабря 20__ г. об имуществе, принадлежащем</w:t>
            </w:r>
          </w:p>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(фамилия, имя, отчество)</w:t>
            </w:r>
          </w:p>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tc>
      </w:tr>
      <w:tr w:rsidR="00B321C9" w:rsidTr="00F11B64">
        <w:tc>
          <w:tcPr>
            <w:tcW w:w="10503" w:type="dxa"/>
            <w:gridSpan w:val="4"/>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на праве собственности, о вкладах в банках, ценных бумагах, об обязательствах имущественно</w:t>
            </w:r>
            <w:r w:rsidR="00F11B64">
              <w:rPr>
                <w:color w:val="2D2D2D"/>
                <w:sz w:val="17"/>
                <w:szCs w:val="17"/>
              </w:rPr>
              <w:t xml:space="preserve">го характера по состоянию на </w:t>
            </w:r>
            <w:r>
              <w:rPr>
                <w:color w:val="2D2D2D"/>
                <w:sz w:val="17"/>
                <w:szCs w:val="17"/>
              </w:rPr>
              <w:t xml:space="preserve"> </w:t>
            </w:r>
            <w:r w:rsidR="00F11B64">
              <w:rPr>
                <w:color w:val="2D2D2D"/>
                <w:sz w:val="17"/>
                <w:szCs w:val="17"/>
              </w:rPr>
              <w:t>"______</w:t>
            </w:r>
            <w:r>
              <w:rPr>
                <w:color w:val="2D2D2D"/>
                <w:sz w:val="17"/>
                <w:szCs w:val="17"/>
              </w:rPr>
              <w:t>"___________20____ г.</w:t>
            </w:r>
          </w:p>
        </w:tc>
      </w:tr>
    </w:tbl>
    <w:p w:rsidR="00B321C9" w:rsidRDefault="00B321C9" w:rsidP="00B321C9">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_______________</w:t>
      </w:r>
      <w:r>
        <w:rPr>
          <w:rFonts w:ascii="Arial" w:hAnsi="Arial" w:cs="Arial"/>
          <w:color w:val="2D2D2D"/>
          <w:spacing w:val="1"/>
          <w:sz w:val="17"/>
          <w:szCs w:val="17"/>
        </w:rPr>
        <w:br/>
      </w:r>
      <w:r>
        <w:rPr>
          <w:rFonts w:ascii="Arial" w:hAnsi="Arial" w:cs="Arial"/>
          <w:color w:val="2D2D2D"/>
          <w:spacing w:val="1"/>
          <w:sz w:val="17"/>
          <w:szCs w:val="17"/>
        </w:rPr>
        <w:pict>
          <v:shape id="_x0000_i1025"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Заполняется собственноручно или с использованием специализированного программного обеспечения в порядке, установленном нормативными правовыми актами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pict>
          <v:shape id="_x0000_i1026"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Сведения представляются лицом, замещающим должность, осуществление полномочий по которой влечет за собой обязанность представлять такие сведения (гражданином, претендующим на замещение такой должности), отдельно на себя, на супругу (супруга) и на каждо</w:t>
      </w:r>
      <w:r w:rsidR="00F11B64">
        <w:rPr>
          <w:rFonts w:ascii="Arial" w:hAnsi="Arial" w:cs="Arial"/>
          <w:color w:val="2D2D2D"/>
          <w:spacing w:val="1"/>
          <w:sz w:val="17"/>
          <w:szCs w:val="17"/>
        </w:rPr>
        <w:t>го несовершеннолетнего ребенка.</w:t>
      </w:r>
      <w:r>
        <w:rPr>
          <w:rFonts w:ascii="Arial" w:hAnsi="Arial" w:cs="Arial"/>
          <w:color w:val="2D2D2D"/>
          <w:spacing w:val="1"/>
          <w:sz w:val="17"/>
          <w:szCs w:val="17"/>
        </w:rPr>
        <w:br/>
      </w:r>
    </w:p>
    <w:p w:rsidR="00B321C9" w:rsidRPr="00F11B64" w:rsidRDefault="00B321C9" w:rsidP="00F11B64">
      <w:pPr>
        <w:pStyle w:val="3"/>
        <w:shd w:val="clear" w:color="auto" w:fill="FFFFFF"/>
        <w:spacing w:before="0"/>
        <w:jc w:val="center"/>
        <w:textAlignment w:val="baseline"/>
        <w:rPr>
          <w:rFonts w:ascii="Times New Roman" w:hAnsi="Times New Roman" w:cs="Times New Roman"/>
          <w:b w:val="0"/>
          <w:bCs w:val="0"/>
          <w:color w:val="4C4C4C"/>
          <w:spacing w:val="1"/>
          <w:sz w:val="28"/>
          <w:szCs w:val="28"/>
        </w:rPr>
      </w:pPr>
      <w:r w:rsidRPr="00F11B64">
        <w:rPr>
          <w:rFonts w:ascii="Times New Roman" w:hAnsi="Times New Roman" w:cs="Times New Roman"/>
          <w:b w:val="0"/>
          <w:bCs w:val="0"/>
          <w:color w:val="4C4C4C"/>
          <w:spacing w:val="1"/>
          <w:sz w:val="28"/>
          <w:szCs w:val="28"/>
        </w:rPr>
        <w:t>Раздел 1. Сведения о доходах</w:t>
      </w:r>
      <w:r>
        <w:rPr>
          <w:rFonts w:ascii="Arial" w:hAnsi="Arial" w:cs="Arial"/>
          <w:color w:val="2D2D2D"/>
          <w:spacing w:val="1"/>
          <w:sz w:val="17"/>
          <w:szCs w:val="17"/>
        </w:rPr>
        <w:br/>
      </w:r>
      <w:r>
        <w:rPr>
          <w:rFonts w:ascii="Arial" w:hAnsi="Arial" w:cs="Arial"/>
          <w:color w:val="2D2D2D"/>
          <w:spacing w:val="1"/>
          <w:sz w:val="17"/>
          <w:szCs w:val="17"/>
        </w:rPr>
        <w:pict>
          <v:shape id="_x0000_i1027"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доходы (включая пенсии, пособия, иные выплаты) за отчетный период.</w:t>
      </w:r>
      <w:r>
        <w:rPr>
          <w:rFonts w:ascii="Arial" w:hAnsi="Arial" w:cs="Arial"/>
          <w:color w:val="2D2D2D"/>
          <w:spacing w:val="1"/>
          <w:sz w:val="17"/>
          <w:szCs w:val="17"/>
        </w:rPr>
        <w:br/>
      </w:r>
    </w:p>
    <w:tbl>
      <w:tblPr>
        <w:tblW w:w="0" w:type="auto"/>
        <w:tblCellMar>
          <w:left w:w="0" w:type="dxa"/>
          <w:right w:w="0" w:type="dxa"/>
        </w:tblCellMar>
        <w:tblLook w:val="04A0"/>
      </w:tblPr>
      <w:tblGrid>
        <w:gridCol w:w="711"/>
        <w:gridCol w:w="7271"/>
        <w:gridCol w:w="2223"/>
      </w:tblGrid>
      <w:tr w:rsidR="00B321C9" w:rsidTr="00B321C9">
        <w:trPr>
          <w:trHeight w:val="12"/>
        </w:trPr>
        <w:tc>
          <w:tcPr>
            <w:tcW w:w="739" w:type="dxa"/>
            <w:hideMark/>
          </w:tcPr>
          <w:p w:rsidR="00B321C9" w:rsidRDefault="00B321C9">
            <w:pPr>
              <w:rPr>
                <w:sz w:val="2"/>
              </w:rPr>
            </w:pPr>
          </w:p>
        </w:tc>
        <w:tc>
          <w:tcPr>
            <w:tcW w:w="8131" w:type="dxa"/>
            <w:hideMark/>
          </w:tcPr>
          <w:p w:rsidR="00B321C9" w:rsidRDefault="00B321C9">
            <w:pPr>
              <w:rPr>
                <w:sz w:val="2"/>
              </w:rPr>
            </w:pPr>
          </w:p>
        </w:tc>
        <w:tc>
          <w:tcPr>
            <w:tcW w:w="2402" w:type="dxa"/>
            <w:hideMark/>
          </w:tcPr>
          <w:p w:rsidR="00B321C9" w:rsidRDefault="00B321C9">
            <w:pPr>
              <w:rPr>
                <w:sz w:val="2"/>
              </w:rPr>
            </w:pPr>
          </w:p>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дохода</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Величина дохода</w:t>
            </w:r>
            <w:r>
              <w:rPr>
                <w:color w:val="2D2D2D"/>
                <w:sz w:val="17"/>
                <w:szCs w:val="17"/>
              </w:rPr>
              <w:pict>
                <v:shape id="_x0000_i1028"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color w:val="2D2D2D"/>
                <w:sz w:val="17"/>
                <w:szCs w:val="17"/>
              </w:rPr>
              <w:t> </w:t>
            </w:r>
            <w:r>
              <w:rPr>
                <w:color w:val="2D2D2D"/>
                <w:sz w:val="17"/>
                <w:szCs w:val="17"/>
              </w:rPr>
              <w:t>(руб.)</w:t>
            </w:r>
          </w:p>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Доход по основному месту работы</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Доход от педагогической и научной деятельности</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Доход от иной творческой деятельности</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Доход от вкладов в банках и иных кредитных организациях</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Доход от ценных бумаг и долей участия в коммерческих организациях</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Иные доходы (указать вид дохода):</w:t>
            </w:r>
            <w:r>
              <w:rPr>
                <w:color w:val="2D2D2D"/>
                <w:sz w:val="17"/>
                <w:szCs w:val="17"/>
              </w:rPr>
              <w:br/>
              <w:t>1)</w:t>
            </w:r>
            <w:r>
              <w:rPr>
                <w:color w:val="2D2D2D"/>
                <w:sz w:val="17"/>
                <w:szCs w:val="17"/>
              </w:rPr>
              <w:br/>
              <w:t>2)</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7</w:t>
            </w:r>
          </w:p>
        </w:tc>
        <w:tc>
          <w:tcPr>
            <w:tcW w:w="813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Итого доход за отчетный период</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bl>
    <w:p w:rsidR="00B321C9" w:rsidRDefault="00B321C9" w:rsidP="00B321C9">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_______________</w:t>
      </w:r>
      <w:r>
        <w:rPr>
          <w:rFonts w:ascii="Arial" w:hAnsi="Arial" w:cs="Arial"/>
          <w:color w:val="2D2D2D"/>
          <w:spacing w:val="1"/>
          <w:sz w:val="17"/>
          <w:szCs w:val="17"/>
        </w:rPr>
        <w:br/>
      </w:r>
      <w:r>
        <w:rPr>
          <w:rFonts w:ascii="Arial" w:hAnsi="Arial" w:cs="Arial"/>
          <w:color w:val="2D2D2D"/>
          <w:spacing w:val="1"/>
          <w:sz w:val="17"/>
          <w:szCs w:val="17"/>
        </w:rPr>
        <w:pict>
          <v:shape id="_x0000_i1029"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Доход, полученный в иностранной валюте, указывается в рублях по курсу Банка Р</w:t>
      </w:r>
      <w:r w:rsidR="00F11B64">
        <w:rPr>
          <w:rFonts w:ascii="Arial" w:hAnsi="Arial" w:cs="Arial"/>
          <w:color w:val="2D2D2D"/>
          <w:spacing w:val="1"/>
          <w:sz w:val="17"/>
          <w:szCs w:val="17"/>
        </w:rPr>
        <w:t>оссии на дату получения дохода.</w:t>
      </w:r>
      <w:r>
        <w:rPr>
          <w:rFonts w:ascii="Arial" w:hAnsi="Arial" w:cs="Arial"/>
          <w:color w:val="2D2D2D"/>
          <w:spacing w:val="1"/>
          <w:sz w:val="17"/>
          <w:szCs w:val="17"/>
        </w:rPr>
        <w:br/>
      </w:r>
    </w:p>
    <w:p w:rsidR="00B321C9" w:rsidRPr="00F11B64" w:rsidRDefault="00B321C9" w:rsidP="00F11B64">
      <w:pPr>
        <w:pStyle w:val="3"/>
        <w:shd w:val="clear" w:color="auto" w:fill="FFFFFF"/>
        <w:spacing w:before="0"/>
        <w:jc w:val="center"/>
        <w:textAlignment w:val="baseline"/>
        <w:rPr>
          <w:rFonts w:ascii="Times New Roman" w:hAnsi="Times New Roman" w:cs="Times New Roman"/>
          <w:b w:val="0"/>
          <w:bCs w:val="0"/>
          <w:color w:val="4C4C4C"/>
          <w:spacing w:val="1"/>
          <w:sz w:val="28"/>
          <w:szCs w:val="28"/>
        </w:rPr>
      </w:pPr>
      <w:r w:rsidRPr="00F11B64">
        <w:rPr>
          <w:rFonts w:ascii="Times New Roman" w:hAnsi="Times New Roman" w:cs="Times New Roman"/>
          <w:b w:val="0"/>
          <w:bCs w:val="0"/>
          <w:color w:val="4C4C4C"/>
          <w:spacing w:val="1"/>
          <w:sz w:val="28"/>
          <w:szCs w:val="28"/>
        </w:rPr>
        <w:t>Раздел 2. Сведения о расходах</w:t>
      </w:r>
      <w:r>
        <w:rPr>
          <w:rFonts w:ascii="Arial" w:hAnsi="Arial" w:cs="Arial"/>
          <w:color w:val="2D2D2D"/>
          <w:spacing w:val="1"/>
          <w:sz w:val="17"/>
          <w:szCs w:val="17"/>
        </w:rPr>
        <w:br/>
      </w:r>
      <w:r>
        <w:rPr>
          <w:rFonts w:ascii="Arial" w:hAnsi="Arial" w:cs="Arial"/>
          <w:color w:val="2D2D2D"/>
          <w:spacing w:val="1"/>
          <w:sz w:val="17"/>
          <w:szCs w:val="17"/>
        </w:rPr>
        <w:pict>
          <v:shape id="_x0000_i1030"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Сведения о расходах представляются в случаях, установленных</w:t>
      </w:r>
      <w:r>
        <w:rPr>
          <w:rStyle w:val="apple-converted-space"/>
          <w:rFonts w:ascii="Arial" w:hAnsi="Arial" w:cs="Arial"/>
          <w:color w:val="2D2D2D"/>
          <w:spacing w:val="1"/>
          <w:sz w:val="17"/>
          <w:szCs w:val="17"/>
        </w:rPr>
        <w:t> </w:t>
      </w:r>
      <w:hyperlink r:id="rId6" w:history="1">
        <w:r>
          <w:rPr>
            <w:rStyle w:val="a4"/>
            <w:rFonts w:ascii="Arial" w:hAnsi="Arial" w:cs="Arial"/>
            <w:color w:val="00466E"/>
            <w:spacing w:val="1"/>
            <w:sz w:val="17"/>
            <w:szCs w:val="17"/>
          </w:rPr>
          <w:t>статьей 3 Федерального закона от 3 декабря 2012 года N 230-ФЗ "О контроле за соответствием расходов лиц, замещающих государственные должности, и иных лиц их доходам"</w:t>
        </w:r>
      </w:hyperlink>
      <w:r>
        <w:rPr>
          <w:rFonts w:ascii="Arial" w:hAnsi="Arial" w:cs="Arial"/>
          <w:color w:val="2D2D2D"/>
          <w:spacing w:val="1"/>
          <w:sz w:val="17"/>
          <w:szCs w:val="17"/>
        </w:rPr>
        <w:t>. Если правовые основания для представления указанных сведений отсутствуют, данный раздел не заполняется.</w:t>
      </w:r>
      <w:r>
        <w:rPr>
          <w:rFonts w:ascii="Arial" w:hAnsi="Arial" w:cs="Arial"/>
          <w:color w:val="2D2D2D"/>
          <w:spacing w:val="1"/>
          <w:sz w:val="17"/>
          <w:szCs w:val="17"/>
        </w:rPr>
        <w:br/>
      </w:r>
      <w:r>
        <w:rPr>
          <w:rFonts w:ascii="Arial" w:hAnsi="Arial" w:cs="Arial"/>
          <w:color w:val="2D2D2D"/>
          <w:spacing w:val="1"/>
          <w:sz w:val="17"/>
          <w:szCs w:val="17"/>
        </w:rPr>
        <w:br/>
      </w:r>
    </w:p>
    <w:tbl>
      <w:tblPr>
        <w:tblW w:w="0" w:type="auto"/>
        <w:tblCellMar>
          <w:left w:w="0" w:type="dxa"/>
          <w:right w:w="0" w:type="dxa"/>
        </w:tblCellMar>
        <w:tblLook w:val="04A0"/>
      </w:tblPr>
      <w:tblGrid>
        <w:gridCol w:w="700"/>
        <w:gridCol w:w="3285"/>
        <w:gridCol w:w="2106"/>
        <w:gridCol w:w="2185"/>
        <w:gridCol w:w="1929"/>
      </w:tblGrid>
      <w:tr w:rsidR="00B321C9" w:rsidTr="00B321C9">
        <w:trPr>
          <w:trHeight w:val="12"/>
        </w:trPr>
        <w:tc>
          <w:tcPr>
            <w:tcW w:w="739" w:type="dxa"/>
            <w:hideMark/>
          </w:tcPr>
          <w:p w:rsidR="00B321C9" w:rsidRDefault="00B321C9">
            <w:pPr>
              <w:rPr>
                <w:sz w:val="2"/>
              </w:rPr>
            </w:pPr>
          </w:p>
        </w:tc>
        <w:tc>
          <w:tcPr>
            <w:tcW w:w="3696" w:type="dxa"/>
            <w:hideMark/>
          </w:tcPr>
          <w:p w:rsidR="00B321C9" w:rsidRDefault="00B321C9">
            <w:pPr>
              <w:rPr>
                <w:sz w:val="2"/>
              </w:rPr>
            </w:pPr>
          </w:p>
        </w:tc>
        <w:tc>
          <w:tcPr>
            <w:tcW w:w="2402" w:type="dxa"/>
            <w:hideMark/>
          </w:tcPr>
          <w:p w:rsidR="00B321C9" w:rsidRDefault="00B321C9">
            <w:pPr>
              <w:rPr>
                <w:sz w:val="2"/>
              </w:rPr>
            </w:pPr>
          </w:p>
        </w:tc>
        <w:tc>
          <w:tcPr>
            <w:tcW w:w="2402" w:type="dxa"/>
            <w:hideMark/>
          </w:tcPr>
          <w:p w:rsidR="00B321C9" w:rsidRDefault="00B321C9">
            <w:pPr>
              <w:rPr>
                <w:sz w:val="2"/>
              </w:rPr>
            </w:pPr>
          </w:p>
        </w:tc>
        <w:tc>
          <w:tcPr>
            <w:tcW w:w="2033" w:type="dxa"/>
            <w:hideMark/>
          </w:tcPr>
          <w:p w:rsidR="00B321C9" w:rsidRDefault="00B321C9">
            <w:pPr>
              <w:rPr>
                <w:sz w:val="2"/>
              </w:rPr>
            </w:pPr>
          </w:p>
        </w:tc>
      </w:tr>
      <w:tr w:rsidR="00B321C9" w:rsidTr="00B321C9">
        <w:tc>
          <w:tcPr>
            <w:tcW w:w="739"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3696"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приобретенного имущества</w:t>
            </w:r>
          </w:p>
        </w:tc>
        <w:tc>
          <w:tcPr>
            <w:tcW w:w="2402"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Сумма сделки (руб.)</w:t>
            </w:r>
          </w:p>
        </w:tc>
        <w:tc>
          <w:tcPr>
            <w:tcW w:w="2402"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Источник получения средств, за счет которых приобретено имущество</w:t>
            </w:r>
          </w:p>
        </w:tc>
        <w:tc>
          <w:tcPr>
            <w:tcW w:w="2033"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Основание приобретения</w:t>
            </w:r>
            <w:r>
              <w:rPr>
                <w:color w:val="2D2D2D"/>
                <w:sz w:val="17"/>
                <w:szCs w:val="17"/>
              </w:rPr>
              <w:pict>
                <v:shape id="_x0000_i1031"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369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369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Земельные участки:</w:t>
            </w:r>
            <w:r>
              <w:rPr>
                <w:color w:val="2D2D2D"/>
                <w:sz w:val="17"/>
                <w:szCs w:val="17"/>
              </w:rPr>
              <w:br/>
              <w:t>1)</w:t>
            </w:r>
            <w:r>
              <w:rPr>
                <w:color w:val="2D2D2D"/>
                <w:sz w:val="17"/>
                <w:szCs w:val="17"/>
              </w:rPr>
              <w:br/>
              <w:t>2)</w:t>
            </w:r>
            <w:r>
              <w:rPr>
                <w:color w:val="2D2D2D"/>
                <w:sz w:val="17"/>
                <w:szCs w:val="17"/>
              </w:rPr>
              <w:br/>
              <w:t>3)</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369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Иное недвижимое имущество:</w:t>
            </w:r>
            <w:r>
              <w:rPr>
                <w:color w:val="2D2D2D"/>
                <w:sz w:val="17"/>
                <w:szCs w:val="17"/>
              </w:rPr>
              <w:br/>
              <w:t>1)</w:t>
            </w:r>
            <w:r>
              <w:rPr>
                <w:color w:val="2D2D2D"/>
                <w:sz w:val="17"/>
                <w:szCs w:val="17"/>
              </w:rPr>
              <w:br/>
              <w:t>2)</w:t>
            </w:r>
            <w:r>
              <w:rPr>
                <w:color w:val="2D2D2D"/>
                <w:sz w:val="17"/>
                <w:szCs w:val="17"/>
              </w:rPr>
              <w:br/>
              <w:t>3)</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369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Транспортные средства:</w:t>
            </w:r>
            <w:r>
              <w:rPr>
                <w:color w:val="2D2D2D"/>
                <w:sz w:val="17"/>
                <w:szCs w:val="17"/>
              </w:rPr>
              <w:br/>
              <w:t>1)</w:t>
            </w:r>
            <w:r>
              <w:rPr>
                <w:color w:val="2D2D2D"/>
                <w:sz w:val="17"/>
                <w:szCs w:val="17"/>
              </w:rPr>
              <w:br/>
              <w:t>2)</w:t>
            </w:r>
            <w:r>
              <w:rPr>
                <w:color w:val="2D2D2D"/>
                <w:sz w:val="17"/>
                <w:szCs w:val="17"/>
              </w:rPr>
              <w:br/>
              <w:t>3)</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369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Ценные бумаги:</w:t>
            </w:r>
            <w:r>
              <w:rPr>
                <w:color w:val="2D2D2D"/>
                <w:sz w:val="17"/>
                <w:szCs w:val="17"/>
              </w:rPr>
              <w:br/>
              <w:t>1)</w:t>
            </w:r>
            <w:r>
              <w:rPr>
                <w:color w:val="2D2D2D"/>
                <w:sz w:val="17"/>
                <w:szCs w:val="17"/>
              </w:rPr>
              <w:br/>
              <w:t>2)</w:t>
            </w:r>
            <w:r>
              <w:rPr>
                <w:color w:val="2D2D2D"/>
                <w:sz w:val="17"/>
                <w:szCs w:val="17"/>
              </w:rPr>
              <w:br/>
              <w:t>3)</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bl>
    <w:p w:rsidR="00B321C9" w:rsidRDefault="00B321C9" w:rsidP="00B321C9">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_______________</w:t>
      </w:r>
      <w:r>
        <w:rPr>
          <w:rFonts w:ascii="Arial" w:hAnsi="Arial" w:cs="Arial"/>
          <w:color w:val="2D2D2D"/>
          <w:spacing w:val="1"/>
          <w:sz w:val="17"/>
          <w:szCs w:val="17"/>
        </w:rPr>
        <w:br/>
      </w:r>
      <w:r>
        <w:rPr>
          <w:rFonts w:ascii="Arial" w:hAnsi="Arial" w:cs="Arial"/>
          <w:color w:val="2D2D2D"/>
          <w:spacing w:val="1"/>
          <w:sz w:val="17"/>
          <w:szCs w:val="17"/>
        </w:rPr>
        <w:pict>
          <v:shape id="_x0000_i1032"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наименование и реквизиты документа, являющегося законным основанием для возникновения права собственности. Копия документа пр</w:t>
      </w:r>
      <w:r w:rsidR="00F11B64">
        <w:rPr>
          <w:rFonts w:ascii="Arial" w:hAnsi="Arial" w:cs="Arial"/>
          <w:color w:val="2D2D2D"/>
          <w:spacing w:val="1"/>
          <w:sz w:val="17"/>
          <w:szCs w:val="17"/>
        </w:rPr>
        <w:t>илагается к настоящей справке.</w:t>
      </w:r>
      <w:r w:rsidR="00F11B64">
        <w:rPr>
          <w:rFonts w:ascii="Arial" w:hAnsi="Arial" w:cs="Arial"/>
          <w:color w:val="2D2D2D"/>
          <w:spacing w:val="1"/>
          <w:sz w:val="17"/>
          <w:szCs w:val="17"/>
        </w:rPr>
        <w:br/>
      </w:r>
    </w:p>
    <w:p w:rsidR="00B321C9" w:rsidRPr="00F11B64" w:rsidRDefault="00B321C9" w:rsidP="00F11B64">
      <w:pPr>
        <w:pStyle w:val="3"/>
        <w:shd w:val="clear" w:color="auto" w:fill="FFFFFF"/>
        <w:spacing w:before="0"/>
        <w:jc w:val="center"/>
        <w:textAlignment w:val="baseline"/>
        <w:rPr>
          <w:rFonts w:ascii="Times New Roman" w:hAnsi="Times New Roman" w:cs="Times New Roman"/>
          <w:b w:val="0"/>
          <w:bCs w:val="0"/>
          <w:color w:val="4C4C4C"/>
          <w:spacing w:val="1"/>
          <w:sz w:val="28"/>
          <w:szCs w:val="28"/>
        </w:rPr>
      </w:pPr>
      <w:r w:rsidRPr="00F11B64">
        <w:rPr>
          <w:rFonts w:ascii="Times New Roman" w:hAnsi="Times New Roman" w:cs="Times New Roman"/>
          <w:b w:val="0"/>
          <w:bCs w:val="0"/>
          <w:color w:val="4C4C4C"/>
          <w:spacing w:val="1"/>
          <w:sz w:val="28"/>
          <w:szCs w:val="28"/>
        </w:rPr>
        <w:t>Раздел 3. Сведения об имуществе</w:t>
      </w:r>
    </w:p>
    <w:p w:rsidR="00B321C9" w:rsidRPr="00F11B64" w:rsidRDefault="00B321C9" w:rsidP="00F11B64">
      <w:pPr>
        <w:pStyle w:val="4"/>
        <w:shd w:val="clear" w:color="auto" w:fill="FFFFFF" w:themeFill="background1"/>
        <w:ind w:left="-900"/>
        <w:textAlignment w:val="baseline"/>
        <w:rPr>
          <w:b w:val="0"/>
          <w:bCs/>
          <w:color w:val="242424"/>
          <w:spacing w:val="1"/>
          <w:sz w:val="28"/>
          <w:szCs w:val="28"/>
        </w:rPr>
      </w:pPr>
      <w:r w:rsidRPr="00F11B64">
        <w:rPr>
          <w:b w:val="0"/>
          <w:bCs/>
          <w:color w:val="242424"/>
          <w:spacing w:val="1"/>
          <w:sz w:val="28"/>
          <w:szCs w:val="28"/>
        </w:rPr>
        <w:t>3.1. Недвижимое имущество</w:t>
      </w:r>
    </w:p>
    <w:tbl>
      <w:tblPr>
        <w:tblW w:w="0" w:type="auto"/>
        <w:tblCellMar>
          <w:left w:w="0" w:type="dxa"/>
          <w:right w:w="0" w:type="dxa"/>
        </w:tblCellMar>
        <w:tblLook w:val="04A0"/>
      </w:tblPr>
      <w:tblGrid>
        <w:gridCol w:w="546"/>
        <w:gridCol w:w="2796"/>
        <w:gridCol w:w="1890"/>
        <w:gridCol w:w="2063"/>
        <w:gridCol w:w="1206"/>
        <w:gridCol w:w="1704"/>
      </w:tblGrid>
      <w:tr w:rsidR="00B321C9" w:rsidTr="00B321C9">
        <w:trPr>
          <w:trHeight w:val="12"/>
        </w:trPr>
        <w:tc>
          <w:tcPr>
            <w:tcW w:w="554" w:type="dxa"/>
            <w:hideMark/>
          </w:tcPr>
          <w:p w:rsidR="00B321C9" w:rsidRDefault="00B321C9">
            <w:pPr>
              <w:rPr>
                <w:sz w:val="2"/>
              </w:rPr>
            </w:pPr>
          </w:p>
        </w:tc>
        <w:tc>
          <w:tcPr>
            <w:tcW w:w="3326" w:type="dxa"/>
            <w:hideMark/>
          </w:tcPr>
          <w:p w:rsidR="00B321C9" w:rsidRDefault="00B321C9">
            <w:pPr>
              <w:rPr>
                <w:sz w:val="2"/>
              </w:rPr>
            </w:pPr>
          </w:p>
        </w:tc>
        <w:tc>
          <w:tcPr>
            <w:tcW w:w="2033" w:type="dxa"/>
            <w:hideMark/>
          </w:tcPr>
          <w:p w:rsidR="00B321C9" w:rsidRDefault="00B321C9">
            <w:pPr>
              <w:rPr>
                <w:sz w:val="2"/>
              </w:rPr>
            </w:pPr>
          </w:p>
        </w:tc>
        <w:tc>
          <w:tcPr>
            <w:tcW w:w="2218" w:type="dxa"/>
            <w:hideMark/>
          </w:tcPr>
          <w:p w:rsidR="00B321C9" w:rsidRDefault="00B321C9">
            <w:pPr>
              <w:rPr>
                <w:sz w:val="2"/>
              </w:rPr>
            </w:pPr>
          </w:p>
        </w:tc>
        <w:tc>
          <w:tcPr>
            <w:tcW w:w="1294" w:type="dxa"/>
            <w:hideMark/>
          </w:tcPr>
          <w:p w:rsidR="00B321C9" w:rsidRDefault="00B321C9">
            <w:pPr>
              <w:rPr>
                <w:sz w:val="2"/>
              </w:rPr>
            </w:pPr>
          </w:p>
        </w:tc>
        <w:tc>
          <w:tcPr>
            <w:tcW w:w="1848" w:type="dxa"/>
            <w:hideMark/>
          </w:tcPr>
          <w:p w:rsidR="00B321C9" w:rsidRDefault="00B321C9">
            <w:pPr>
              <w:rPr>
                <w:sz w:val="2"/>
              </w:rPr>
            </w:pPr>
          </w:p>
        </w:tc>
      </w:tr>
      <w:tr w:rsidR="00B321C9" w:rsidTr="00B321C9">
        <w:tc>
          <w:tcPr>
            <w:tcW w:w="554"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3326"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и наименование имущества</w:t>
            </w:r>
          </w:p>
        </w:tc>
        <w:tc>
          <w:tcPr>
            <w:tcW w:w="2033"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собственности</w:t>
            </w:r>
            <w:r>
              <w:rPr>
                <w:color w:val="2D2D2D"/>
                <w:sz w:val="17"/>
                <w:szCs w:val="17"/>
              </w:rPr>
              <w:pict>
                <v:shape id="_x0000_i1033"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p>
        </w:tc>
        <w:tc>
          <w:tcPr>
            <w:tcW w:w="2218"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Местонахождение (адрес)</w:t>
            </w:r>
          </w:p>
        </w:tc>
        <w:tc>
          <w:tcPr>
            <w:tcW w:w="1294"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Площадь (кв.м)</w:t>
            </w:r>
          </w:p>
        </w:tc>
        <w:tc>
          <w:tcPr>
            <w:tcW w:w="1848"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Основание приобретения и источник средств</w:t>
            </w:r>
            <w:r>
              <w:rPr>
                <w:color w:val="2D2D2D"/>
                <w:sz w:val="17"/>
                <w:szCs w:val="17"/>
              </w:rPr>
              <w:pict>
                <v:shape id="_x0000_i1034"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332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332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Земельные участки</w:t>
            </w:r>
            <w:r>
              <w:rPr>
                <w:color w:val="2D2D2D"/>
                <w:sz w:val="17"/>
                <w:szCs w:val="17"/>
              </w:rPr>
              <w:pict>
                <v:shape id="_x0000_i1035"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color w:val="2D2D2D"/>
                <w:sz w:val="17"/>
                <w:szCs w:val="17"/>
              </w:rPr>
              <w:t>:</w:t>
            </w:r>
            <w:r>
              <w:rPr>
                <w:color w:val="2D2D2D"/>
                <w:sz w:val="17"/>
                <w:szCs w:val="17"/>
              </w:rPr>
              <w:br/>
              <w:t>1)</w:t>
            </w:r>
            <w:r>
              <w:rPr>
                <w:color w:val="2D2D2D"/>
                <w:sz w:val="17"/>
                <w:szCs w:val="17"/>
              </w:rPr>
              <w:br/>
              <w:t>2)</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332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Жилые дома, дачи:</w:t>
            </w:r>
            <w:r>
              <w:rPr>
                <w:color w:val="2D2D2D"/>
                <w:sz w:val="17"/>
                <w:szCs w:val="17"/>
              </w:rPr>
              <w:br/>
              <w:t>1)</w:t>
            </w:r>
            <w:r>
              <w:rPr>
                <w:color w:val="2D2D2D"/>
                <w:sz w:val="17"/>
                <w:szCs w:val="17"/>
              </w:rPr>
              <w:br/>
              <w:t>2)</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332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Квартиры:</w:t>
            </w:r>
            <w:r>
              <w:rPr>
                <w:color w:val="2D2D2D"/>
                <w:sz w:val="17"/>
                <w:szCs w:val="17"/>
              </w:rPr>
              <w:br/>
              <w:t>1)</w:t>
            </w:r>
            <w:r>
              <w:rPr>
                <w:color w:val="2D2D2D"/>
                <w:sz w:val="17"/>
                <w:szCs w:val="17"/>
              </w:rPr>
              <w:br/>
              <w:t>2)</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332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Гаражи:</w:t>
            </w:r>
            <w:r>
              <w:rPr>
                <w:color w:val="2D2D2D"/>
                <w:sz w:val="17"/>
                <w:szCs w:val="17"/>
              </w:rPr>
              <w:br/>
              <w:t>1)</w:t>
            </w:r>
            <w:r>
              <w:rPr>
                <w:color w:val="2D2D2D"/>
                <w:sz w:val="17"/>
                <w:szCs w:val="17"/>
              </w:rPr>
              <w:br/>
              <w:t>2)</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332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Иное недвижимое имущество:</w:t>
            </w:r>
            <w:r>
              <w:rPr>
                <w:color w:val="2D2D2D"/>
                <w:sz w:val="17"/>
                <w:szCs w:val="17"/>
              </w:rPr>
              <w:br/>
              <w:t>1)</w:t>
            </w:r>
            <w:r>
              <w:rPr>
                <w:color w:val="2D2D2D"/>
                <w:sz w:val="17"/>
                <w:szCs w:val="17"/>
              </w:rPr>
              <w:br/>
              <w:t>2)</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bl>
    <w:p w:rsidR="00B321C9" w:rsidRDefault="00B321C9" w:rsidP="00B321C9">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_______________</w:t>
      </w:r>
      <w:r>
        <w:rPr>
          <w:rFonts w:ascii="Arial" w:hAnsi="Arial" w:cs="Arial"/>
          <w:color w:val="2D2D2D"/>
          <w:spacing w:val="1"/>
          <w:sz w:val="17"/>
          <w:szCs w:val="17"/>
        </w:rPr>
        <w:br/>
      </w:r>
      <w:r>
        <w:rPr>
          <w:rFonts w:ascii="Arial" w:hAnsi="Arial" w:cs="Arial"/>
          <w:color w:val="2D2D2D"/>
          <w:spacing w:val="1"/>
          <w:sz w:val="17"/>
          <w:szCs w:val="17"/>
        </w:rPr>
        <w:pict>
          <v:shape id="_x0000_i1036"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pict>
          <v:shape id="_x0000_i1037"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w:t>
      </w:r>
      <w:r>
        <w:rPr>
          <w:rStyle w:val="apple-converted-space"/>
          <w:rFonts w:ascii="Arial" w:hAnsi="Arial" w:cs="Arial"/>
          <w:color w:val="2D2D2D"/>
          <w:spacing w:val="1"/>
          <w:sz w:val="17"/>
          <w:szCs w:val="17"/>
        </w:rPr>
        <w:t> </w:t>
      </w:r>
      <w:hyperlink r:id="rId7" w:history="1">
        <w:r>
          <w:rPr>
            <w:rStyle w:val="a4"/>
            <w:rFonts w:ascii="Arial" w:hAnsi="Arial" w:cs="Arial"/>
            <w:color w:val="00466E"/>
            <w:spacing w:val="1"/>
            <w:sz w:val="17"/>
            <w:szCs w:val="17"/>
          </w:rPr>
          <w:t>частью 1 статьи 4 Федерального закона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hyperlink>
      <w:r>
        <w:rPr>
          <w:rFonts w:ascii="Arial" w:hAnsi="Arial" w:cs="Arial"/>
          <w:color w:val="2D2D2D"/>
          <w:spacing w:val="1"/>
          <w:sz w:val="17"/>
          <w:szCs w:val="17"/>
        </w:rPr>
        <w:t>, источник получения средств, за счет которых приобретено имущество.</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pict>
          <v:shape id="_x0000_i1038"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Указывается вид земельного участка (пая, доли): под индивидуальное жилищное строительство, дачный, садовый, при</w:t>
      </w:r>
      <w:r w:rsidR="00F11B64">
        <w:rPr>
          <w:rFonts w:ascii="Arial" w:hAnsi="Arial" w:cs="Arial"/>
          <w:color w:val="2D2D2D"/>
          <w:spacing w:val="1"/>
          <w:sz w:val="17"/>
          <w:szCs w:val="17"/>
        </w:rPr>
        <w:t>усадебный, огородный и другие.</w:t>
      </w:r>
      <w:r w:rsidR="00F11B64">
        <w:rPr>
          <w:rFonts w:ascii="Arial" w:hAnsi="Arial" w:cs="Arial"/>
          <w:color w:val="2D2D2D"/>
          <w:spacing w:val="1"/>
          <w:sz w:val="17"/>
          <w:szCs w:val="17"/>
        </w:rPr>
        <w:br/>
      </w:r>
    </w:p>
    <w:p w:rsidR="00B321C9" w:rsidRPr="00F11B64" w:rsidRDefault="00B321C9" w:rsidP="00F11B64">
      <w:pPr>
        <w:pStyle w:val="4"/>
        <w:shd w:val="clear" w:color="auto" w:fill="FFFFFF" w:themeFill="background1"/>
        <w:ind w:left="-900"/>
        <w:textAlignment w:val="baseline"/>
        <w:rPr>
          <w:b w:val="0"/>
          <w:color w:val="242424"/>
          <w:spacing w:val="1"/>
          <w:sz w:val="28"/>
          <w:szCs w:val="28"/>
        </w:rPr>
      </w:pPr>
      <w:r w:rsidRPr="00F11B64">
        <w:rPr>
          <w:b w:val="0"/>
          <w:bCs/>
          <w:color w:val="242424"/>
          <w:spacing w:val="1"/>
          <w:sz w:val="28"/>
          <w:szCs w:val="28"/>
        </w:rPr>
        <w:t>3.2. Транспортные средства</w:t>
      </w:r>
    </w:p>
    <w:tbl>
      <w:tblPr>
        <w:tblW w:w="0" w:type="auto"/>
        <w:tblCellMar>
          <w:left w:w="0" w:type="dxa"/>
          <w:right w:w="0" w:type="dxa"/>
        </w:tblCellMar>
        <w:tblLook w:val="04A0"/>
      </w:tblPr>
      <w:tblGrid>
        <w:gridCol w:w="550"/>
        <w:gridCol w:w="4457"/>
        <w:gridCol w:w="2548"/>
        <w:gridCol w:w="2650"/>
      </w:tblGrid>
      <w:tr w:rsidR="00B321C9" w:rsidTr="00B321C9">
        <w:trPr>
          <w:trHeight w:val="12"/>
        </w:trPr>
        <w:tc>
          <w:tcPr>
            <w:tcW w:w="554" w:type="dxa"/>
            <w:hideMark/>
          </w:tcPr>
          <w:p w:rsidR="00B321C9" w:rsidRDefault="00B321C9">
            <w:pPr>
              <w:rPr>
                <w:sz w:val="2"/>
              </w:rPr>
            </w:pPr>
          </w:p>
        </w:tc>
        <w:tc>
          <w:tcPr>
            <w:tcW w:w="4990" w:type="dxa"/>
            <w:hideMark/>
          </w:tcPr>
          <w:p w:rsidR="00B321C9" w:rsidRDefault="00B321C9">
            <w:pPr>
              <w:rPr>
                <w:sz w:val="2"/>
              </w:rPr>
            </w:pPr>
          </w:p>
        </w:tc>
        <w:tc>
          <w:tcPr>
            <w:tcW w:w="2772" w:type="dxa"/>
            <w:hideMark/>
          </w:tcPr>
          <w:p w:rsidR="00B321C9" w:rsidRDefault="00B321C9">
            <w:pPr>
              <w:rPr>
                <w:sz w:val="2"/>
              </w:rPr>
            </w:pPr>
          </w:p>
        </w:tc>
        <w:tc>
          <w:tcPr>
            <w:tcW w:w="2957" w:type="dxa"/>
            <w:hideMark/>
          </w:tcPr>
          <w:p w:rsidR="00B321C9" w:rsidRDefault="00B321C9">
            <w:pPr>
              <w:rPr>
                <w:sz w:val="2"/>
              </w:rPr>
            </w:pP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марка, модель транспортного средства, год изготовления</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собственности</w:t>
            </w:r>
            <w:r>
              <w:rPr>
                <w:color w:val="2D2D2D"/>
                <w:sz w:val="17"/>
                <w:szCs w:val="17"/>
              </w:rPr>
              <w:pict>
                <v:shape id="_x0000_i1039"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p>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Место регистрации</w:t>
            </w: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Автомобили легковые:</w:t>
            </w:r>
            <w:r>
              <w:rPr>
                <w:color w:val="2D2D2D"/>
                <w:sz w:val="17"/>
                <w:szCs w:val="17"/>
              </w:rPr>
              <w:br/>
              <w:t>1)</w:t>
            </w:r>
            <w:r>
              <w:rPr>
                <w:color w:val="2D2D2D"/>
                <w:sz w:val="17"/>
                <w:szCs w:val="17"/>
              </w:rPr>
              <w:br/>
              <w:t>2)</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Автомобили грузовые:</w:t>
            </w:r>
            <w:r>
              <w:rPr>
                <w:color w:val="2D2D2D"/>
                <w:sz w:val="17"/>
                <w:szCs w:val="17"/>
              </w:rPr>
              <w:br/>
              <w:t>1)</w:t>
            </w:r>
            <w:r>
              <w:rPr>
                <w:color w:val="2D2D2D"/>
                <w:sz w:val="17"/>
                <w:szCs w:val="17"/>
              </w:rPr>
              <w:br/>
              <w:t>2)</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proofErr w:type="spellStart"/>
            <w:r>
              <w:rPr>
                <w:color w:val="2D2D2D"/>
                <w:sz w:val="17"/>
                <w:szCs w:val="17"/>
              </w:rPr>
              <w:t>Мототранспортные</w:t>
            </w:r>
            <w:proofErr w:type="spellEnd"/>
            <w:r>
              <w:rPr>
                <w:color w:val="2D2D2D"/>
                <w:sz w:val="17"/>
                <w:szCs w:val="17"/>
              </w:rPr>
              <w:t xml:space="preserve"> средства:</w:t>
            </w:r>
            <w:r>
              <w:rPr>
                <w:color w:val="2D2D2D"/>
                <w:sz w:val="17"/>
                <w:szCs w:val="17"/>
              </w:rPr>
              <w:br/>
              <w:t>1)</w:t>
            </w:r>
            <w:r>
              <w:rPr>
                <w:color w:val="2D2D2D"/>
                <w:sz w:val="17"/>
                <w:szCs w:val="17"/>
              </w:rPr>
              <w:br/>
              <w:t>2)</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Сельскохозяйственная техника:</w:t>
            </w:r>
            <w:r>
              <w:rPr>
                <w:color w:val="2D2D2D"/>
                <w:sz w:val="17"/>
                <w:szCs w:val="17"/>
              </w:rPr>
              <w:br/>
              <w:t>1)</w:t>
            </w:r>
            <w:r>
              <w:rPr>
                <w:color w:val="2D2D2D"/>
                <w:sz w:val="17"/>
                <w:szCs w:val="17"/>
              </w:rPr>
              <w:br/>
              <w:t>2)</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Водный транспорт:</w:t>
            </w:r>
            <w:r>
              <w:rPr>
                <w:color w:val="2D2D2D"/>
                <w:sz w:val="17"/>
                <w:szCs w:val="17"/>
              </w:rPr>
              <w:br/>
              <w:t>1)</w:t>
            </w:r>
            <w:r>
              <w:rPr>
                <w:color w:val="2D2D2D"/>
                <w:sz w:val="17"/>
                <w:szCs w:val="17"/>
              </w:rPr>
              <w:br/>
              <w:t>2)</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Воздушный транспорт:</w:t>
            </w:r>
            <w:r>
              <w:rPr>
                <w:color w:val="2D2D2D"/>
                <w:sz w:val="17"/>
                <w:szCs w:val="17"/>
              </w:rPr>
              <w:br/>
              <w:t>1)</w:t>
            </w:r>
            <w:r>
              <w:rPr>
                <w:color w:val="2D2D2D"/>
                <w:sz w:val="17"/>
                <w:szCs w:val="17"/>
              </w:rPr>
              <w:br/>
              <w:t>2)</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7</w:t>
            </w:r>
          </w:p>
        </w:tc>
        <w:tc>
          <w:tcPr>
            <w:tcW w:w="49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Иные транспортные средства:</w:t>
            </w:r>
            <w:r>
              <w:rPr>
                <w:color w:val="2D2D2D"/>
                <w:sz w:val="17"/>
                <w:szCs w:val="17"/>
              </w:rPr>
              <w:br/>
              <w:t>1)</w:t>
            </w:r>
            <w:r>
              <w:rPr>
                <w:color w:val="2D2D2D"/>
                <w:sz w:val="17"/>
                <w:szCs w:val="17"/>
              </w:rPr>
              <w:br/>
              <w:t>2)</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957"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bl>
    <w:p w:rsidR="00B321C9" w:rsidRDefault="00B321C9" w:rsidP="00F11B64">
      <w:pPr>
        <w:pStyle w:val="formattext"/>
        <w:shd w:val="clear" w:color="auto" w:fill="FFFFFF" w:themeFill="background1"/>
        <w:spacing w:before="0" w:beforeAutospacing="0" w:after="0" w:afterAutospacing="0"/>
        <w:textAlignment w:val="baseline"/>
        <w:rPr>
          <w:rFonts w:ascii="Arial" w:hAnsi="Arial" w:cs="Arial"/>
          <w:color w:val="2D2D2D"/>
          <w:spacing w:val="1"/>
          <w:sz w:val="17"/>
          <w:szCs w:val="17"/>
        </w:rPr>
      </w:pPr>
      <w:r>
        <w:rPr>
          <w:rFonts w:ascii="Arial" w:hAnsi="Arial" w:cs="Arial"/>
          <w:color w:val="2D2D2D"/>
          <w:spacing w:val="1"/>
          <w:sz w:val="17"/>
          <w:szCs w:val="17"/>
        </w:rPr>
        <w:t>_______________</w:t>
      </w:r>
      <w:r>
        <w:rPr>
          <w:rFonts w:ascii="Arial" w:hAnsi="Arial" w:cs="Arial"/>
          <w:color w:val="2D2D2D"/>
          <w:spacing w:val="1"/>
          <w:sz w:val="17"/>
          <w:szCs w:val="17"/>
        </w:rPr>
        <w:br/>
      </w:r>
      <w:r>
        <w:rPr>
          <w:rFonts w:ascii="Arial" w:hAnsi="Arial" w:cs="Arial"/>
          <w:color w:val="2D2D2D"/>
          <w:spacing w:val="1"/>
          <w:sz w:val="17"/>
          <w:szCs w:val="17"/>
        </w:rPr>
        <w:pict>
          <v:shape id="_x0000_i1040"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F11B64" w:rsidRPr="00F11B64" w:rsidRDefault="00F11B64" w:rsidP="00F11B64">
      <w:pPr>
        <w:pStyle w:val="formattext"/>
        <w:shd w:val="clear" w:color="auto" w:fill="FFFFFF" w:themeFill="background1"/>
        <w:spacing w:before="0" w:beforeAutospacing="0" w:after="0" w:afterAutospacing="0"/>
        <w:textAlignment w:val="baseline"/>
        <w:rPr>
          <w:color w:val="2D2D2D"/>
          <w:spacing w:val="1"/>
          <w:sz w:val="28"/>
          <w:szCs w:val="28"/>
        </w:rPr>
      </w:pPr>
    </w:p>
    <w:p w:rsidR="00B321C9" w:rsidRPr="00F11B64" w:rsidRDefault="00B321C9" w:rsidP="00F11B64">
      <w:pPr>
        <w:pStyle w:val="3"/>
        <w:shd w:val="clear" w:color="auto" w:fill="FFFFFF" w:themeFill="background1"/>
        <w:spacing w:before="0"/>
        <w:jc w:val="center"/>
        <w:textAlignment w:val="baseline"/>
        <w:rPr>
          <w:rFonts w:ascii="Times New Roman" w:hAnsi="Times New Roman" w:cs="Times New Roman"/>
          <w:b w:val="0"/>
          <w:bCs w:val="0"/>
          <w:color w:val="4C4C4C"/>
          <w:spacing w:val="1"/>
          <w:sz w:val="28"/>
          <w:szCs w:val="28"/>
        </w:rPr>
      </w:pPr>
      <w:r w:rsidRPr="00F11B64">
        <w:rPr>
          <w:rFonts w:ascii="Times New Roman" w:hAnsi="Times New Roman" w:cs="Times New Roman"/>
          <w:b w:val="0"/>
          <w:bCs w:val="0"/>
          <w:color w:val="4C4C4C"/>
          <w:spacing w:val="1"/>
          <w:sz w:val="28"/>
          <w:szCs w:val="28"/>
        </w:rPr>
        <w:t>Раздел 4. Сведения о счетах в банках и иных кредитных организациях</w:t>
      </w:r>
    </w:p>
    <w:tbl>
      <w:tblPr>
        <w:tblW w:w="0" w:type="auto"/>
        <w:tblCellMar>
          <w:left w:w="0" w:type="dxa"/>
          <w:right w:w="0" w:type="dxa"/>
        </w:tblCellMar>
        <w:tblLook w:val="04A0"/>
      </w:tblPr>
      <w:tblGrid>
        <w:gridCol w:w="548"/>
        <w:gridCol w:w="3087"/>
        <w:gridCol w:w="1794"/>
        <w:gridCol w:w="1233"/>
        <w:gridCol w:w="1510"/>
        <w:gridCol w:w="2033"/>
      </w:tblGrid>
      <w:tr w:rsidR="00B321C9" w:rsidTr="00B321C9">
        <w:trPr>
          <w:trHeight w:val="12"/>
        </w:trPr>
        <w:tc>
          <w:tcPr>
            <w:tcW w:w="554" w:type="dxa"/>
            <w:hideMark/>
          </w:tcPr>
          <w:p w:rsidR="00B321C9" w:rsidRDefault="00B321C9">
            <w:pPr>
              <w:rPr>
                <w:sz w:val="2"/>
              </w:rPr>
            </w:pPr>
          </w:p>
        </w:tc>
        <w:tc>
          <w:tcPr>
            <w:tcW w:w="3511" w:type="dxa"/>
            <w:hideMark/>
          </w:tcPr>
          <w:p w:rsidR="00B321C9" w:rsidRDefault="00B321C9">
            <w:pPr>
              <w:rPr>
                <w:sz w:val="2"/>
              </w:rPr>
            </w:pPr>
          </w:p>
        </w:tc>
        <w:tc>
          <w:tcPr>
            <w:tcW w:w="2033" w:type="dxa"/>
            <w:hideMark/>
          </w:tcPr>
          <w:p w:rsidR="00B321C9" w:rsidRDefault="00B321C9">
            <w:pPr>
              <w:rPr>
                <w:sz w:val="2"/>
              </w:rPr>
            </w:pPr>
          </w:p>
        </w:tc>
        <w:tc>
          <w:tcPr>
            <w:tcW w:w="1294" w:type="dxa"/>
            <w:hideMark/>
          </w:tcPr>
          <w:p w:rsidR="00B321C9" w:rsidRDefault="00B321C9">
            <w:pPr>
              <w:rPr>
                <w:sz w:val="2"/>
              </w:rPr>
            </w:pPr>
          </w:p>
        </w:tc>
        <w:tc>
          <w:tcPr>
            <w:tcW w:w="1663" w:type="dxa"/>
            <w:hideMark/>
          </w:tcPr>
          <w:p w:rsidR="00B321C9" w:rsidRDefault="00B321C9">
            <w:pPr>
              <w:rPr>
                <w:sz w:val="2"/>
              </w:rPr>
            </w:pPr>
          </w:p>
        </w:tc>
        <w:tc>
          <w:tcPr>
            <w:tcW w:w="2218" w:type="dxa"/>
            <w:hideMark/>
          </w:tcPr>
          <w:p w:rsidR="00B321C9" w:rsidRDefault="00B321C9">
            <w:pPr>
              <w:rPr>
                <w:sz w:val="2"/>
              </w:rPr>
            </w:pP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351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Наименование и адрес банка или иной кредитной организации</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и валюта счета</w:t>
            </w:r>
            <w:r>
              <w:rPr>
                <w:color w:val="2D2D2D"/>
                <w:sz w:val="17"/>
                <w:szCs w:val="17"/>
              </w:rPr>
              <w:pict>
                <v:shape id="_x0000_i1041"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p>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Дата открытия счета</w:t>
            </w:r>
          </w:p>
        </w:tc>
        <w:tc>
          <w:tcPr>
            <w:tcW w:w="166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Остаток на счете</w:t>
            </w:r>
            <w:r>
              <w:rPr>
                <w:color w:val="2D2D2D"/>
                <w:sz w:val="17"/>
                <w:szCs w:val="17"/>
              </w:rPr>
              <w:pict>
                <v:shape id="_x0000_i1042"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color w:val="2D2D2D"/>
                <w:sz w:val="17"/>
                <w:szCs w:val="17"/>
              </w:rPr>
              <w:t>(руб.)</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Сумма поступивших на счет денежных</w:t>
            </w:r>
            <w:r>
              <w:rPr>
                <w:color w:val="2D2D2D"/>
                <w:sz w:val="17"/>
                <w:szCs w:val="17"/>
              </w:rPr>
              <w:pict>
                <v:shape id="_x0000_i1043"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color w:val="2D2D2D"/>
                <w:sz w:val="17"/>
                <w:szCs w:val="17"/>
              </w:rPr>
              <w:t>средств (руб.)</w:t>
            </w: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351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166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351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66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351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66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3511"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29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66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bl>
    <w:p w:rsidR="00B321C9" w:rsidRPr="00F11B64" w:rsidRDefault="00B321C9" w:rsidP="00B321C9">
      <w:pPr>
        <w:pStyle w:val="formattext"/>
        <w:shd w:val="clear" w:color="auto" w:fill="FFFFFF"/>
        <w:spacing w:before="0" w:beforeAutospacing="0" w:after="0" w:afterAutospacing="0" w:line="252" w:lineRule="atLeast"/>
        <w:textAlignment w:val="baseline"/>
        <w:rPr>
          <w:color w:val="2D2D2D"/>
          <w:spacing w:val="1"/>
          <w:sz w:val="28"/>
          <w:szCs w:val="28"/>
        </w:rPr>
      </w:pPr>
      <w:r>
        <w:rPr>
          <w:rFonts w:ascii="Arial" w:hAnsi="Arial" w:cs="Arial"/>
          <w:color w:val="2D2D2D"/>
          <w:spacing w:val="1"/>
          <w:sz w:val="17"/>
          <w:szCs w:val="17"/>
        </w:rPr>
        <w:t>_______________</w:t>
      </w:r>
      <w:r>
        <w:rPr>
          <w:rFonts w:ascii="Arial" w:hAnsi="Arial" w:cs="Arial"/>
          <w:color w:val="2D2D2D"/>
          <w:spacing w:val="1"/>
          <w:sz w:val="17"/>
          <w:szCs w:val="17"/>
        </w:rPr>
        <w:br/>
      </w:r>
      <w:r>
        <w:rPr>
          <w:rFonts w:ascii="Arial" w:hAnsi="Arial" w:cs="Arial"/>
          <w:color w:val="2D2D2D"/>
          <w:spacing w:val="1"/>
          <w:sz w:val="17"/>
          <w:szCs w:val="17"/>
        </w:rPr>
        <w:pict>
          <v:shape id="_x0000_i1044"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вид счета (депозитный, текущий, расчетный, ссудный и другие) и валюта счета.</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pict>
          <v:shape id="_x0000_i1045"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r>
        <w:rPr>
          <w:rFonts w:ascii="Arial" w:hAnsi="Arial" w:cs="Arial"/>
          <w:color w:val="2D2D2D"/>
          <w:spacing w:val="1"/>
          <w:sz w:val="17"/>
          <w:szCs w:val="17"/>
        </w:rPr>
        <w:br/>
      </w:r>
      <w:r>
        <w:rPr>
          <w:rFonts w:ascii="Arial" w:hAnsi="Arial" w:cs="Arial"/>
          <w:color w:val="2D2D2D"/>
          <w:spacing w:val="1"/>
          <w:sz w:val="17"/>
          <w:szCs w:val="17"/>
        </w:rPr>
        <w:lastRenderedPageBreak/>
        <w:br/>
      </w:r>
      <w:r>
        <w:rPr>
          <w:rFonts w:ascii="Arial" w:hAnsi="Arial" w:cs="Arial"/>
          <w:color w:val="2D2D2D"/>
          <w:spacing w:val="1"/>
          <w:sz w:val="17"/>
          <w:szCs w:val="17"/>
        </w:rPr>
        <w:pict>
          <v:shape id="_x0000_i1046"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 xml:space="preserve">Указывается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w:t>
      </w:r>
      <w:r w:rsidR="00F11B64">
        <w:rPr>
          <w:rFonts w:ascii="Arial" w:hAnsi="Arial" w:cs="Arial"/>
          <w:color w:val="2D2D2D"/>
          <w:spacing w:val="1"/>
          <w:sz w:val="17"/>
          <w:szCs w:val="17"/>
        </w:rPr>
        <w:t>Банка России на отчетную дату.</w:t>
      </w:r>
      <w:r w:rsidR="00F11B64">
        <w:rPr>
          <w:rFonts w:ascii="Arial" w:hAnsi="Arial" w:cs="Arial"/>
          <w:color w:val="2D2D2D"/>
          <w:spacing w:val="1"/>
          <w:sz w:val="17"/>
          <w:szCs w:val="17"/>
        </w:rPr>
        <w:br/>
      </w:r>
    </w:p>
    <w:p w:rsidR="00B321C9" w:rsidRPr="00F11B64" w:rsidRDefault="00B321C9" w:rsidP="00F11B64">
      <w:pPr>
        <w:pStyle w:val="3"/>
        <w:shd w:val="clear" w:color="auto" w:fill="FFFFFF" w:themeFill="background1"/>
        <w:spacing w:before="0"/>
        <w:jc w:val="center"/>
        <w:textAlignment w:val="baseline"/>
        <w:rPr>
          <w:rFonts w:ascii="Times New Roman" w:hAnsi="Times New Roman" w:cs="Times New Roman"/>
          <w:b w:val="0"/>
          <w:bCs w:val="0"/>
          <w:color w:val="4C4C4C"/>
          <w:spacing w:val="1"/>
          <w:sz w:val="28"/>
          <w:szCs w:val="28"/>
        </w:rPr>
      </w:pPr>
      <w:r w:rsidRPr="00F11B64">
        <w:rPr>
          <w:rFonts w:ascii="Times New Roman" w:hAnsi="Times New Roman" w:cs="Times New Roman"/>
          <w:b w:val="0"/>
          <w:bCs w:val="0"/>
          <w:color w:val="4C4C4C"/>
          <w:spacing w:val="1"/>
          <w:sz w:val="28"/>
          <w:szCs w:val="28"/>
        </w:rPr>
        <w:t>Раздел 5. Сведения о ценных бумагах</w:t>
      </w:r>
    </w:p>
    <w:p w:rsidR="00B321C9" w:rsidRPr="00F11B64" w:rsidRDefault="00B321C9" w:rsidP="00F11B64">
      <w:pPr>
        <w:pStyle w:val="4"/>
        <w:shd w:val="clear" w:color="auto" w:fill="FFFFFF" w:themeFill="background1"/>
        <w:spacing w:after="180"/>
        <w:ind w:left="-900"/>
        <w:textAlignment w:val="baseline"/>
        <w:rPr>
          <w:b w:val="0"/>
          <w:bCs/>
          <w:color w:val="242424"/>
          <w:spacing w:val="1"/>
          <w:sz w:val="28"/>
          <w:szCs w:val="28"/>
        </w:rPr>
      </w:pPr>
      <w:r w:rsidRPr="00F11B64">
        <w:rPr>
          <w:b w:val="0"/>
          <w:bCs/>
          <w:color w:val="242424"/>
          <w:spacing w:val="1"/>
          <w:sz w:val="28"/>
          <w:szCs w:val="28"/>
        </w:rPr>
        <w:t>5.1. Акции и иное участие в коммерческих организациях и фондах</w:t>
      </w:r>
    </w:p>
    <w:tbl>
      <w:tblPr>
        <w:tblW w:w="0" w:type="auto"/>
        <w:tblCellMar>
          <w:left w:w="0" w:type="dxa"/>
          <w:right w:w="0" w:type="dxa"/>
        </w:tblCellMar>
        <w:tblLook w:val="04A0"/>
      </w:tblPr>
      <w:tblGrid>
        <w:gridCol w:w="547"/>
        <w:gridCol w:w="2753"/>
        <w:gridCol w:w="2217"/>
        <w:gridCol w:w="1653"/>
        <w:gridCol w:w="1370"/>
        <w:gridCol w:w="1665"/>
      </w:tblGrid>
      <w:tr w:rsidR="00B321C9" w:rsidTr="00B321C9">
        <w:trPr>
          <w:trHeight w:val="12"/>
        </w:trPr>
        <w:tc>
          <w:tcPr>
            <w:tcW w:w="554" w:type="dxa"/>
            <w:hideMark/>
          </w:tcPr>
          <w:p w:rsidR="00B321C9" w:rsidRDefault="00B321C9">
            <w:pPr>
              <w:rPr>
                <w:sz w:val="2"/>
              </w:rPr>
            </w:pPr>
          </w:p>
        </w:tc>
        <w:tc>
          <w:tcPr>
            <w:tcW w:w="3142" w:type="dxa"/>
            <w:hideMark/>
          </w:tcPr>
          <w:p w:rsidR="00B321C9" w:rsidRDefault="00B321C9">
            <w:pPr>
              <w:rPr>
                <w:sz w:val="2"/>
              </w:rPr>
            </w:pPr>
          </w:p>
        </w:tc>
        <w:tc>
          <w:tcPr>
            <w:tcW w:w="2402" w:type="dxa"/>
            <w:hideMark/>
          </w:tcPr>
          <w:p w:rsidR="00B321C9" w:rsidRDefault="00B321C9">
            <w:pPr>
              <w:rPr>
                <w:sz w:val="2"/>
              </w:rPr>
            </w:pPr>
          </w:p>
        </w:tc>
        <w:tc>
          <w:tcPr>
            <w:tcW w:w="1848" w:type="dxa"/>
            <w:hideMark/>
          </w:tcPr>
          <w:p w:rsidR="00B321C9" w:rsidRDefault="00B321C9">
            <w:pPr>
              <w:rPr>
                <w:sz w:val="2"/>
              </w:rPr>
            </w:pPr>
          </w:p>
        </w:tc>
        <w:tc>
          <w:tcPr>
            <w:tcW w:w="1478" w:type="dxa"/>
            <w:hideMark/>
          </w:tcPr>
          <w:p w:rsidR="00B321C9" w:rsidRDefault="00B321C9">
            <w:pPr>
              <w:rPr>
                <w:sz w:val="2"/>
              </w:rPr>
            </w:pPr>
          </w:p>
        </w:tc>
        <w:tc>
          <w:tcPr>
            <w:tcW w:w="1848" w:type="dxa"/>
            <w:hideMark/>
          </w:tcPr>
          <w:p w:rsidR="00B321C9" w:rsidRDefault="00B321C9">
            <w:pPr>
              <w:rPr>
                <w:sz w:val="2"/>
              </w:rPr>
            </w:pP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314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Наименование и организационно-правовая форма организации</w:t>
            </w:r>
            <w:r>
              <w:rPr>
                <w:color w:val="2D2D2D"/>
                <w:sz w:val="17"/>
                <w:szCs w:val="17"/>
              </w:rPr>
              <w:pict>
                <v:shape id="_x0000_i1047"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Местонахождение организации (адрес)</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Уставный капитал</w:t>
            </w:r>
            <w:r>
              <w:rPr>
                <w:color w:val="2D2D2D"/>
                <w:sz w:val="17"/>
                <w:szCs w:val="17"/>
              </w:rPr>
              <w:pict>
                <v:shape id="_x0000_i1048"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color w:val="2D2D2D"/>
                <w:sz w:val="17"/>
                <w:szCs w:val="17"/>
              </w:rPr>
              <w:t>(руб.)</w:t>
            </w:r>
          </w:p>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Доля участия</w:t>
            </w:r>
            <w:r>
              <w:rPr>
                <w:color w:val="2D2D2D"/>
                <w:sz w:val="17"/>
                <w:szCs w:val="17"/>
              </w:rPr>
              <w:pict>
                <v:shape id="_x0000_i1049"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Основание участия</w:t>
            </w:r>
            <w:r>
              <w:rPr>
                <w:color w:val="2D2D2D"/>
                <w:sz w:val="17"/>
                <w:szCs w:val="17"/>
              </w:rPr>
              <w:pict>
                <v:shape id="_x0000_i1050"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314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314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314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314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314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55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314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bl>
    <w:p w:rsidR="00B321C9" w:rsidRDefault="00B321C9" w:rsidP="00B321C9">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r>
        <w:rPr>
          <w:rFonts w:ascii="Arial" w:hAnsi="Arial" w:cs="Arial"/>
          <w:color w:val="2D2D2D"/>
          <w:spacing w:val="1"/>
          <w:sz w:val="17"/>
          <w:szCs w:val="17"/>
        </w:rPr>
        <w:pict>
          <v:shape id="_x0000_i1051"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pict>
          <v:shape id="_x0000_i1052"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pict>
          <v:shape id="_x0000_i1053"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Доля участия выражается в процентах от уставного капитала. Для акционерных обществ указываются также номинальная стоимость и количество акций.</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pict>
          <v:shape id="_x0000_i1054"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w:t>
      </w:r>
      <w:r w:rsidR="00F11B64">
        <w:rPr>
          <w:rFonts w:ascii="Arial" w:hAnsi="Arial" w:cs="Arial"/>
          <w:color w:val="2D2D2D"/>
          <w:spacing w:val="1"/>
          <w:sz w:val="17"/>
          <w:szCs w:val="17"/>
        </w:rPr>
        <w:t>етствующего договора или акта.</w:t>
      </w:r>
      <w:r w:rsidR="00F11B64">
        <w:rPr>
          <w:rFonts w:ascii="Arial" w:hAnsi="Arial" w:cs="Arial"/>
          <w:color w:val="2D2D2D"/>
          <w:spacing w:val="1"/>
          <w:sz w:val="17"/>
          <w:szCs w:val="17"/>
        </w:rPr>
        <w:br/>
      </w:r>
    </w:p>
    <w:p w:rsidR="00B321C9" w:rsidRPr="00F11B64" w:rsidRDefault="00B321C9" w:rsidP="00F11B64">
      <w:pPr>
        <w:pStyle w:val="4"/>
        <w:shd w:val="clear" w:color="auto" w:fill="FFFFFF" w:themeFill="background1"/>
        <w:ind w:left="-900"/>
        <w:textAlignment w:val="baseline"/>
        <w:rPr>
          <w:b w:val="0"/>
          <w:color w:val="242424"/>
          <w:spacing w:val="1"/>
          <w:sz w:val="28"/>
          <w:szCs w:val="28"/>
        </w:rPr>
      </w:pPr>
      <w:r w:rsidRPr="00F11B64">
        <w:rPr>
          <w:b w:val="0"/>
          <w:bCs/>
          <w:color w:val="242424"/>
          <w:spacing w:val="1"/>
          <w:sz w:val="28"/>
          <w:szCs w:val="28"/>
        </w:rPr>
        <w:t>5.2. Иные ценные бумаги</w:t>
      </w:r>
    </w:p>
    <w:tbl>
      <w:tblPr>
        <w:tblW w:w="0" w:type="auto"/>
        <w:tblCellMar>
          <w:left w:w="0" w:type="dxa"/>
          <w:right w:w="0" w:type="dxa"/>
        </w:tblCellMar>
        <w:tblLook w:val="04A0"/>
      </w:tblPr>
      <w:tblGrid>
        <w:gridCol w:w="838"/>
        <w:gridCol w:w="1651"/>
        <w:gridCol w:w="1867"/>
        <w:gridCol w:w="2163"/>
        <w:gridCol w:w="1978"/>
        <w:gridCol w:w="1708"/>
      </w:tblGrid>
      <w:tr w:rsidR="00B321C9" w:rsidTr="00B321C9">
        <w:trPr>
          <w:trHeight w:val="12"/>
        </w:trPr>
        <w:tc>
          <w:tcPr>
            <w:tcW w:w="924" w:type="dxa"/>
            <w:hideMark/>
          </w:tcPr>
          <w:p w:rsidR="00B321C9" w:rsidRDefault="00B321C9">
            <w:pPr>
              <w:rPr>
                <w:sz w:val="2"/>
              </w:rPr>
            </w:pPr>
          </w:p>
        </w:tc>
        <w:tc>
          <w:tcPr>
            <w:tcW w:w="1848" w:type="dxa"/>
            <w:hideMark/>
          </w:tcPr>
          <w:p w:rsidR="00B321C9" w:rsidRDefault="00B321C9">
            <w:pPr>
              <w:rPr>
                <w:sz w:val="2"/>
              </w:rPr>
            </w:pPr>
          </w:p>
        </w:tc>
        <w:tc>
          <w:tcPr>
            <w:tcW w:w="2033" w:type="dxa"/>
            <w:hideMark/>
          </w:tcPr>
          <w:p w:rsidR="00B321C9" w:rsidRDefault="00B321C9">
            <w:pPr>
              <w:rPr>
                <w:sz w:val="2"/>
              </w:rPr>
            </w:pPr>
          </w:p>
        </w:tc>
        <w:tc>
          <w:tcPr>
            <w:tcW w:w="2402" w:type="dxa"/>
            <w:hideMark/>
          </w:tcPr>
          <w:p w:rsidR="00B321C9" w:rsidRDefault="00B321C9">
            <w:pPr>
              <w:rPr>
                <w:sz w:val="2"/>
              </w:rPr>
            </w:pPr>
          </w:p>
        </w:tc>
        <w:tc>
          <w:tcPr>
            <w:tcW w:w="2218" w:type="dxa"/>
            <w:hideMark/>
          </w:tcPr>
          <w:p w:rsidR="00B321C9" w:rsidRDefault="00B321C9">
            <w:pPr>
              <w:rPr>
                <w:sz w:val="2"/>
              </w:rPr>
            </w:pPr>
          </w:p>
        </w:tc>
        <w:tc>
          <w:tcPr>
            <w:tcW w:w="1848" w:type="dxa"/>
            <w:hideMark/>
          </w:tcPr>
          <w:p w:rsidR="00B321C9" w:rsidRDefault="00B321C9">
            <w:pPr>
              <w:rPr>
                <w:sz w:val="2"/>
              </w:rPr>
            </w:pPr>
          </w:p>
        </w:tc>
      </w:tr>
      <w:tr w:rsidR="00B321C9" w:rsidTr="00B321C9">
        <w:tc>
          <w:tcPr>
            <w:tcW w:w="92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ценной бумаги</w:t>
            </w:r>
            <w:r>
              <w:rPr>
                <w:color w:val="2D2D2D"/>
                <w:sz w:val="17"/>
                <w:szCs w:val="17"/>
              </w:rPr>
              <w:pict>
                <v:shape id="_x0000_i1055"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Лицо, выпустившее ценную бумагу</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Номинальная величина обязательства (руб.)</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Общее количество</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Общая стоимость</w:t>
            </w:r>
            <w:r>
              <w:rPr>
                <w:color w:val="2D2D2D"/>
                <w:sz w:val="17"/>
                <w:szCs w:val="17"/>
              </w:rPr>
              <w:pict>
                <v:shape id="_x0000_i1056"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5pt"/>
              </w:pict>
            </w:r>
            <w:r>
              <w:rPr>
                <w:color w:val="2D2D2D"/>
                <w:sz w:val="17"/>
                <w:szCs w:val="17"/>
              </w:rPr>
              <w:t>(руб.)</w:t>
            </w:r>
          </w:p>
        </w:tc>
      </w:tr>
      <w:tr w:rsidR="00B321C9" w:rsidTr="00B321C9">
        <w:tc>
          <w:tcPr>
            <w:tcW w:w="92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r>
      <w:tr w:rsidR="00B321C9" w:rsidTr="00B321C9">
        <w:tc>
          <w:tcPr>
            <w:tcW w:w="92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92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92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92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92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92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bl>
    <w:p w:rsidR="00B321C9" w:rsidRDefault="00B321C9" w:rsidP="00B321C9">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Итого по разделу 5 "Сведения о ценных бумагах" суммарная декларированная стоимость ценных бумаг, включая доли участия в коммерческих организациях (руб.), ________________________.</w:t>
      </w:r>
      <w:r>
        <w:rPr>
          <w:rFonts w:ascii="Arial" w:hAnsi="Arial" w:cs="Arial"/>
          <w:color w:val="2D2D2D"/>
          <w:spacing w:val="1"/>
          <w:sz w:val="17"/>
          <w:szCs w:val="17"/>
        </w:rPr>
        <w:br/>
        <w:t>_______________</w:t>
      </w:r>
      <w:r>
        <w:rPr>
          <w:rFonts w:ascii="Arial" w:hAnsi="Arial" w:cs="Arial"/>
          <w:color w:val="2D2D2D"/>
          <w:spacing w:val="1"/>
          <w:sz w:val="17"/>
          <w:szCs w:val="17"/>
        </w:rPr>
        <w:br/>
      </w:r>
      <w:r>
        <w:rPr>
          <w:rFonts w:ascii="Arial" w:hAnsi="Arial" w:cs="Arial"/>
          <w:color w:val="2D2D2D"/>
          <w:spacing w:val="1"/>
          <w:sz w:val="17"/>
          <w:szCs w:val="17"/>
        </w:rPr>
        <w:pict>
          <v:shape id="_x0000_i1057"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все ценные бумаги по видам (облигации, векселя и другие), за исключением акций, указанных в подразделе 5.1 "Акции и иное участие в коммерческих организациях и фондах".</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pict>
          <v:shape id="_x0000_i1058"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r>
        <w:rPr>
          <w:rFonts w:ascii="Arial" w:hAnsi="Arial" w:cs="Arial"/>
          <w:color w:val="2D2D2D"/>
          <w:spacing w:val="1"/>
          <w:sz w:val="17"/>
          <w:szCs w:val="17"/>
        </w:rPr>
        <w:br/>
      </w:r>
      <w:r>
        <w:rPr>
          <w:rFonts w:ascii="Arial" w:hAnsi="Arial" w:cs="Arial"/>
          <w:color w:val="2D2D2D"/>
          <w:spacing w:val="1"/>
          <w:sz w:val="17"/>
          <w:szCs w:val="17"/>
        </w:rPr>
        <w:br/>
      </w:r>
    </w:p>
    <w:p w:rsidR="00B321C9" w:rsidRPr="00F11B64" w:rsidRDefault="00B321C9" w:rsidP="00F11B64">
      <w:pPr>
        <w:pStyle w:val="3"/>
        <w:shd w:val="clear" w:color="auto" w:fill="FFFFFF"/>
        <w:spacing w:before="0"/>
        <w:jc w:val="center"/>
        <w:textAlignment w:val="baseline"/>
        <w:rPr>
          <w:rFonts w:ascii="Times New Roman" w:hAnsi="Times New Roman" w:cs="Times New Roman"/>
          <w:b w:val="0"/>
          <w:bCs w:val="0"/>
          <w:color w:val="4C4C4C"/>
          <w:spacing w:val="1"/>
          <w:sz w:val="28"/>
          <w:szCs w:val="28"/>
        </w:rPr>
      </w:pPr>
      <w:r w:rsidRPr="00F11B64">
        <w:rPr>
          <w:rFonts w:ascii="Times New Roman" w:hAnsi="Times New Roman" w:cs="Times New Roman"/>
          <w:b w:val="0"/>
          <w:bCs w:val="0"/>
          <w:color w:val="4C4C4C"/>
          <w:spacing w:val="1"/>
          <w:sz w:val="28"/>
          <w:szCs w:val="28"/>
        </w:rPr>
        <w:lastRenderedPageBreak/>
        <w:t>Раздел 6. Сведения об обязательствах имущественного характера</w:t>
      </w:r>
    </w:p>
    <w:p w:rsidR="00B321C9" w:rsidRPr="00F11B64" w:rsidRDefault="00B321C9" w:rsidP="00F11B64">
      <w:pPr>
        <w:pStyle w:val="4"/>
        <w:shd w:val="clear" w:color="auto" w:fill="FFFFFF" w:themeFill="background1"/>
        <w:ind w:left="-900"/>
        <w:textAlignment w:val="baseline"/>
        <w:rPr>
          <w:b w:val="0"/>
          <w:bCs/>
          <w:color w:val="242424"/>
          <w:spacing w:val="1"/>
          <w:sz w:val="28"/>
          <w:szCs w:val="28"/>
        </w:rPr>
      </w:pPr>
      <w:r w:rsidRPr="00F11B64">
        <w:rPr>
          <w:b w:val="0"/>
          <w:bCs/>
          <w:color w:val="242424"/>
          <w:spacing w:val="1"/>
          <w:sz w:val="28"/>
          <w:szCs w:val="28"/>
        </w:rPr>
        <w:t>6.1. Объекты недвижимого имущества, находящиеся в пользовании</w:t>
      </w:r>
    </w:p>
    <w:tbl>
      <w:tblPr>
        <w:tblW w:w="0" w:type="auto"/>
        <w:tblCellMar>
          <w:left w:w="0" w:type="dxa"/>
          <w:right w:w="0" w:type="dxa"/>
        </w:tblCellMar>
        <w:tblLook w:val="04A0"/>
      </w:tblPr>
      <w:tblGrid>
        <w:gridCol w:w="685"/>
        <w:gridCol w:w="2108"/>
        <w:gridCol w:w="2137"/>
        <w:gridCol w:w="1725"/>
        <w:gridCol w:w="2205"/>
        <w:gridCol w:w="1345"/>
      </w:tblGrid>
      <w:tr w:rsidR="00B321C9" w:rsidTr="00B321C9">
        <w:trPr>
          <w:trHeight w:val="12"/>
        </w:trPr>
        <w:tc>
          <w:tcPr>
            <w:tcW w:w="739" w:type="dxa"/>
            <w:hideMark/>
          </w:tcPr>
          <w:p w:rsidR="00B321C9" w:rsidRDefault="00B321C9">
            <w:pPr>
              <w:rPr>
                <w:sz w:val="2"/>
              </w:rPr>
            </w:pPr>
          </w:p>
        </w:tc>
        <w:tc>
          <w:tcPr>
            <w:tcW w:w="2402" w:type="dxa"/>
            <w:hideMark/>
          </w:tcPr>
          <w:p w:rsidR="00B321C9" w:rsidRDefault="00B321C9">
            <w:pPr>
              <w:rPr>
                <w:sz w:val="2"/>
              </w:rPr>
            </w:pPr>
          </w:p>
        </w:tc>
        <w:tc>
          <w:tcPr>
            <w:tcW w:w="2402" w:type="dxa"/>
            <w:hideMark/>
          </w:tcPr>
          <w:p w:rsidR="00B321C9" w:rsidRDefault="00B321C9">
            <w:pPr>
              <w:rPr>
                <w:sz w:val="2"/>
              </w:rPr>
            </w:pPr>
          </w:p>
        </w:tc>
        <w:tc>
          <w:tcPr>
            <w:tcW w:w="1848" w:type="dxa"/>
            <w:hideMark/>
          </w:tcPr>
          <w:p w:rsidR="00B321C9" w:rsidRDefault="00B321C9">
            <w:pPr>
              <w:rPr>
                <w:sz w:val="2"/>
              </w:rPr>
            </w:pPr>
          </w:p>
        </w:tc>
        <w:tc>
          <w:tcPr>
            <w:tcW w:w="2402" w:type="dxa"/>
            <w:hideMark/>
          </w:tcPr>
          <w:p w:rsidR="00B321C9" w:rsidRDefault="00B321C9">
            <w:pPr>
              <w:rPr>
                <w:sz w:val="2"/>
              </w:rPr>
            </w:pPr>
          </w:p>
        </w:tc>
        <w:tc>
          <w:tcPr>
            <w:tcW w:w="1478" w:type="dxa"/>
            <w:hideMark/>
          </w:tcPr>
          <w:p w:rsidR="00B321C9" w:rsidRDefault="00B321C9">
            <w:pPr>
              <w:rPr>
                <w:sz w:val="2"/>
              </w:rPr>
            </w:pPr>
          </w:p>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имущества</w:t>
            </w:r>
            <w:r>
              <w:rPr>
                <w:color w:val="2D2D2D"/>
                <w:sz w:val="17"/>
                <w:szCs w:val="17"/>
              </w:rPr>
              <w:pict>
                <v:shape id="_x0000_i1059"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Вид и сроки пользования</w:t>
            </w:r>
            <w:r>
              <w:rPr>
                <w:color w:val="2D2D2D"/>
                <w:sz w:val="17"/>
                <w:szCs w:val="17"/>
              </w:rPr>
              <w:pict>
                <v:shape id="_x0000_i1060"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Основание пользования</w:t>
            </w:r>
            <w:r>
              <w:rPr>
                <w:color w:val="2D2D2D"/>
                <w:sz w:val="17"/>
                <w:szCs w:val="17"/>
              </w:rPr>
              <w:pict>
                <v:shape id="_x0000_i1061"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Местонахождение (адрес)</w:t>
            </w:r>
          </w:p>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Площадь (кв.м)</w:t>
            </w:r>
          </w:p>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84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40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47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bl>
    <w:p w:rsidR="00B321C9" w:rsidRDefault="00B321C9" w:rsidP="00F11B64">
      <w:pPr>
        <w:pStyle w:val="formattext"/>
        <w:shd w:val="clear" w:color="auto" w:fill="FFFFFF"/>
        <w:spacing w:before="0" w:beforeAutospacing="0" w:after="0" w:afterAutospacing="0"/>
        <w:textAlignment w:val="baseline"/>
        <w:rPr>
          <w:rFonts w:ascii="Arial" w:hAnsi="Arial" w:cs="Arial"/>
          <w:color w:val="2D2D2D"/>
          <w:spacing w:val="1"/>
          <w:sz w:val="17"/>
          <w:szCs w:val="17"/>
        </w:rPr>
      </w:pPr>
      <w:r>
        <w:rPr>
          <w:rFonts w:ascii="Arial" w:hAnsi="Arial" w:cs="Arial"/>
          <w:color w:val="2D2D2D"/>
          <w:spacing w:val="1"/>
          <w:sz w:val="17"/>
          <w:szCs w:val="17"/>
        </w:rPr>
        <w:t>_______________</w:t>
      </w:r>
      <w:r>
        <w:rPr>
          <w:rFonts w:ascii="Arial" w:hAnsi="Arial" w:cs="Arial"/>
          <w:color w:val="2D2D2D"/>
          <w:spacing w:val="1"/>
          <w:sz w:val="17"/>
          <w:szCs w:val="17"/>
        </w:rPr>
        <w:br/>
      </w:r>
      <w:r>
        <w:rPr>
          <w:rFonts w:ascii="Arial" w:hAnsi="Arial" w:cs="Arial"/>
          <w:color w:val="2D2D2D"/>
          <w:spacing w:val="1"/>
          <w:sz w:val="17"/>
          <w:szCs w:val="17"/>
        </w:rPr>
        <w:pict>
          <v:shape id="_x0000_i1078"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по состоянию на отчетную дату.</w:t>
      </w:r>
      <w:r>
        <w:rPr>
          <w:rFonts w:ascii="Arial" w:hAnsi="Arial" w:cs="Arial"/>
          <w:color w:val="2D2D2D"/>
          <w:spacing w:val="1"/>
          <w:sz w:val="17"/>
          <w:szCs w:val="17"/>
        </w:rPr>
        <w:br/>
      </w:r>
      <w:r>
        <w:rPr>
          <w:rFonts w:ascii="Arial" w:hAnsi="Arial" w:cs="Arial"/>
          <w:color w:val="2D2D2D"/>
          <w:spacing w:val="1"/>
          <w:sz w:val="17"/>
          <w:szCs w:val="17"/>
        </w:rPr>
        <w:pict>
          <v:shape id="_x0000_i1062"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Указывается вид недвижимого имущества (земельный участок, жилой дом, дача и другие).</w:t>
      </w:r>
      <w:r>
        <w:rPr>
          <w:rFonts w:ascii="Arial" w:hAnsi="Arial" w:cs="Arial"/>
          <w:color w:val="2D2D2D"/>
          <w:spacing w:val="1"/>
          <w:sz w:val="17"/>
          <w:szCs w:val="17"/>
        </w:rPr>
        <w:br/>
      </w:r>
      <w:r>
        <w:rPr>
          <w:rFonts w:ascii="Arial" w:hAnsi="Arial" w:cs="Arial"/>
          <w:color w:val="2D2D2D"/>
          <w:spacing w:val="1"/>
          <w:sz w:val="17"/>
          <w:szCs w:val="17"/>
        </w:rPr>
        <w:pict>
          <v:shape id="_x0000_i1063"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вид пользования (аренда, безвозмездное пользование и другие) и сроки пользования.</w:t>
      </w:r>
      <w:r>
        <w:rPr>
          <w:rFonts w:ascii="Arial" w:hAnsi="Arial" w:cs="Arial"/>
          <w:color w:val="2D2D2D"/>
          <w:spacing w:val="1"/>
          <w:sz w:val="17"/>
          <w:szCs w:val="17"/>
        </w:rPr>
        <w:br/>
      </w:r>
      <w:r>
        <w:rPr>
          <w:rFonts w:ascii="Arial" w:hAnsi="Arial" w:cs="Arial"/>
          <w:color w:val="2D2D2D"/>
          <w:spacing w:val="1"/>
          <w:sz w:val="17"/>
          <w:szCs w:val="17"/>
        </w:rPr>
        <w:pict>
          <v:shape id="_x0000_i1064"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основание пользования (договор, фактическое предоставление и другие), а также реквизиты (дата, номер) соотв</w:t>
      </w:r>
      <w:r w:rsidR="00F11B64">
        <w:rPr>
          <w:rFonts w:ascii="Arial" w:hAnsi="Arial" w:cs="Arial"/>
          <w:color w:val="2D2D2D"/>
          <w:spacing w:val="1"/>
          <w:sz w:val="17"/>
          <w:szCs w:val="17"/>
        </w:rPr>
        <w:t>етствующего договора или акта.</w:t>
      </w:r>
      <w:r w:rsidR="00F11B64">
        <w:rPr>
          <w:rFonts w:ascii="Arial" w:hAnsi="Arial" w:cs="Arial"/>
          <w:color w:val="2D2D2D"/>
          <w:spacing w:val="1"/>
          <w:sz w:val="17"/>
          <w:szCs w:val="17"/>
        </w:rPr>
        <w:br/>
      </w:r>
    </w:p>
    <w:p w:rsidR="00B321C9" w:rsidRPr="00F11B64" w:rsidRDefault="00B321C9" w:rsidP="00F11B64">
      <w:pPr>
        <w:pStyle w:val="4"/>
        <w:shd w:val="clear" w:color="auto" w:fill="FFFFFF" w:themeFill="background1"/>
        <w:spacing w:after="180"/>
        <w:ind w:left="-900"/>
        <w:textAlignment w:val="baseline"/>
        <w:rPr>
          <w:b w:val="0"/>
          <w:color w:val="242424"/>
          <w:spacing w:val="1"/>
          <w:sz w:val="28"/>
          <w:szCs w:val="28"/>
        </w:rPr>
      </w:pPr>
      <w:r w:rsidRPr="00F11B64">
        <w:rPr>
          <w:b w:val="0"/>
          <w:bCs/>
          <w:color w:val="242424"/>
          <w:spacing w:val="1"/>
          <w:sz w:val="28"/>
          <w:szCs w:val="28"/>
        </w:rPr>
        <w:t>6.2. Срочные обязательства финансового характера</w:t>
      </w:r>
    </w:p>
    <w:tbl>
      <w:tblPr>
        <w:tblW w:w="0" w:type="auto"/>
        <w:tblCellMar>
          <w:left w:w="0" w:type="dxa"/>
          <w:right w:w="0" w:type="dxa"/>
        </w:tblCellMar>
        <w:tblLook w:val="04A0"/>
      </w:tblPr>
      <w:tblGrid>
        <w:gridCol w:w="536"/>
        <w:gridCol w:w="124"/>
        <w:gridCol w:w="362"/>
        <w:gridCol w:w="554"/>
        <w:gridCol w:w="908"/>
        <w:gridCol w:w="627"/>
        <w:gridCol w:w="714"/>
        <w:gridCol w:w="161"/>
        <w:gridCol w:w="184"/>
        <w:gridCol w:w="739"/>
        <w:gridCol w:w="930"/>
        <w:gridCol w:w="2427"/>
        <w:gridCol w:w="1939"/>
      </w:tblGrid>
      <w:tr w:rsidR="00B321C9" w:rsidTr="00B321C9">
        <w:trPr>
          <w:trHeight w:val="12"/>
        </w:trPr>
        <w:tc>
          <w:tcPr>
            <w:tcW w:w="739" w:type="dxa"/>
            <w:gridSpan w:val="2"/>
            <w:hideMark/>
          </w:tcPr>
          <w:p w:rsidR="00B321C9" w:rsidRDefault="00B321C9">
            <w:pPr>
              <w:rPr>
                <w:sz w:val="2"/>
              </w:rPr>
            </w:pPr>
          </w:p>
        </w:tc>
        <w:tc>
          <w:tcPr>
            <w:tcW w:w="2033" w:type="dxa"/>
            <w:gridSpan w:val="3"/>
            <w:hideMark/>
          </w:tcPr>
          <w:p w:rsidR="00B321C9" w:rsidRDefault="00B321C9">
            <w:pPr>
              <w:rPr>
                <w:sz w:val="2"/>
              </w:rPr>
            </w:pPr>
          </w:p>
        </w:tc>
        <w:tc>
          <w:tcPr>
            <w:tcW w:w="1663" w:type="dxa"/>
            <w:gridSpan w:val="3"/>
            <w:hideMark/>
          </w:tcPr>
          <w:p w:rsidR="00B321C9" w:rsidRDefault="00B321C9">
            <w:pPr>
              <w:rPr>
                <w:sz w:val="2"/>
              </w:rPr>
            </w:pPr>
          </w:p>
        </w:tc>
        <w:tc>
          <w:tcPr>
            <w:tcW w:w="2033" w:type="dxa"/>
            <w:gridSpan w:val="3"/>
            <w:hideMark/>
          </w:tcPr>
          <w:p w:rsidR="00B321C9" w:rsidRDefault="00B321C9">
            <w:pPr>
              <w:rPr>
                <w:sz w:val="2"/>
              </w:rPr>
            </w:pPr>
          </w:p>
        </w:tc>
        <w:tc>
          <w:tcPr>
            <w:tcW w:w="2772" w:type="dxa"/>
            <w:hideMark/>
          </w:tcPr>
          <w:p w:rsidR="00B321C9" w:rsidRDefault="00B321C9">
            <w:pPr>
              <w:rPr>
                <w:sz w:val="2"/>
              </w:rPr>
            </w:pPr>
          </w:p>
        </w:tc>
        <w:tc>
          <w:tcPr>
            <w:tcW w:w="2218" w:type="dxa"/>
            <w:hideMark/>
          </w:tcPr>
          <w:p w:rsidR="00B321C9" w:rsidRDefault="00B321C9">
            <w:pPr>
              <w:rPr>
                <w:sz w:val="2"/>
              </w:rPr>
            </w:pPr>
          </w:p>
        </w:tc>
      </w:tr>
      <w:tr w:rsidR="00B321C9" w:rsidTr="00B321C9">
        <w:tc>
          <w:tcPr>
            <w:tcW w:w="739"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 xml:space="preserve">N </w:t>
            </w:r>
            <w:proofErr w:type="spellStart"/>
            <w:r>
              <w:rPr>
                <w:color w:val="2D2D2D"/>
                <w:sz w:val="17"/>
                <w:szCs w:val="17"/>
              </w:rPr>
              <w:t>п</w:t>
            </w:r>
            <w:proofErr w:type="spellEnd"/>
            <w:r>
              <w:rPr>
                <w:color w:val="2D2D2D"/>
                <w:sz w:val="17"/>
                <w:szCs w:val="17"/>
              </w:rPr>
              <w:t>/</w:t>
            </w:r>
            <w:proofErr w:type="spellStart"/>
            <w:r>
              <w:rPr>
                <w:color w:val="2D2D2D"/>
                <w:sz w:val="17"/>
                <w:szCs w:val="17"/>
              </w:rPr>
              <w:t>п</w:t>
            </w:r>
            <w:proofErr w:type="spellEnd"/>
          </w:p>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Содержание обязательства</w:t>
            </w:r>
            <w:r>
              <w:rPr>
                <w:color w:val="2D2D2D"/>
                <w:sz w:val="17"/>
                <w:szCs w:val="17"/>
              </w:rPr>
              <w:pict>
                <v:shape id="_x0000_i1065"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c>
          <w:tcPr>
            <w:tcW w:w="166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Кредитор (должник)</w:t>
            </w:r>
            <w:r>
              <w:rPr>
                <w:color w:val="2D2D2D"/>
                <w:sz w:val="17"/>
                <w:szCs w:val="17"/>
              </w:rPr>
              <w:pict>
                <v:shape id="_x0000_i1066"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Основание возникновения</w:t>
            </w:r>
            <w:r>
              <w:rPr>
                <w:color w:val="2D2D2D"/>
                <w:sz w:val="17"/>
                <w:szCs w:val="17"/>
              </w:rPr>
              <w:pict>
                <v:shape id="_x0000_i1067"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Сумма обязательства/размер обязательства по состоянию на отчетную дату</w:t>
            </w:r>
            <w:r>
              <w:rPr>
                <w:color w:val="2D2D2D"/>
                <w:sz w:val="17"/>
                <w:szCs w:val="17"/>
              </w:rPr>
              <w:pict>
                <v:shape id="_x0000_i1068"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color w:val="2D2D2D"/>
                <w:sz w:val="17"/>
                <w:szCs w:val="17"/>
              </w:rPr>
              <w:t>(руб.)</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Условия обязательства</w:t>
            </w:r>
            <w:r>
              <w:rPr>
                <w:color w:val="2D2D2D"/>
                <w:sz w:val="17"/>
                <w:szCs w:val="17"/>
              </w:rPr>
              <w:pict>
                <v:shape id="_x0000_i1069"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p>
        </w:tc>
      </w:tr>
      <w:tr w:rsidR="00B321C9" w:rsidTr="00B321C9">
        <w:tc>
          <w:tcPr>
            <w:tcW w:w="739"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166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4</w:t>
            </w:r>
          </w:p>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5</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6</w:t>
            </w:r>
          </w:p>
        </w:tc>
      </w:tr>
      <w:tr w:rsidR="00B321C9" w:rsidTr="00B321C9">
        <w:tc>
          <w:tcPr>
            <w:tcW w:w="739"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1</w:t>
            </w:r>
          </w:p>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66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2</w:t>
            </w:r>
          </w:p>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66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c>
          <w:tcPr>
            <w:tcW w:w="739"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3</w:t>
            </w:r>
          </w:p>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166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033" w:type="dxa"/>
            <w:gridSpan w:val="3"/>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c>
          <w:tcPr>
            <w:tcW w:w="277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w:t>
            </w:r>
          </w:p>
        </w:tc>
        <w:tc>
          <w:tcPr>
            <w:tcW w:w="2218"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321C9" w:rsidRDefault="00B321C9"/>
        </w:tc>
      </w:tr>
      <w:tr w:rsidR="00B321C9" w:rsidTr="00B321C9">
        <w:trPr>
          <w:trHeight w:val="12"/>
        </w:trPr>
        <w:tc>
          <w:tcPr>
            <w:tcW w:w="554" w:type="dxa"/>
            <w:hideMark/>
          </w:tcPr>
          <w:p w:rsidR="00B321C9" w:rsidRDefault="00B321C9">
            <w:pPr>
              <w:rPr>
                <w:sz w:val="2"/>
              </w:rPr>
            </w:pPr>
          </w:p>
        </w:tc>
        <w:tc>
          <w:tcPr>
            <w:tcW w:w="554" w:type="dxa"/>
            <w:gridSpan w:val="2"/>
            <w:hideMark/>
          </w:tcPr>
          <w:p w:rsidR="00B321C9" w:rsidRDefault="00B321C9">
            <w:pPr>
              <w:rPr>
                <w:sz w:val="2"/>
              </w:rPr>
            </w:pPr>
          </w:p>
        </w:tc>
        <w:tc>
          <w:tcPr>
            <w:tcW w:w="554" w:type="dxa"/>
            <w:hideMark/>
          </w:tcPr>
          <w:p w:rsidR="00B321C9" w:rsidRDefault="00B321C9">
            <w:pPr>
              <w:rPr>
                <w:sz w:val="2"/>
              </w:rPr>
            </w:pPr>
          </w:p>
        </w:tc>
        <w:tc>
          <w:tcPr>
            <w:tcW w:w="1848" w:type="dxa"/>
            <w:gridSpan w:val="2"/>
            <w:hideMark/>
          </w:tcPr>
          <w:p w:rsidR="00B321C9" w:rsidRDefault="00B321C9">
            <w:pPr>
              <w:rPr>
                <w:sz w:val="2"/>
              </w:rPr>
            </w:pPr>
          </w:p>
        </w:tc>
        <w:tc>
          <w:tcPr>
            <w:tcW w:w="739" w:type="dxa"/>
            <w:hideMark/>
          </w:tcPr>
          <w:p w:rsidR="00B321C9" w:rsidRDefault="00B321C9">
            <w:pPr>
              <w:rPr>
                <w:sz w:val="2"/>
              </w:rPr>
            </w:pPr>
          </w:p>
        </w:tc>
        <w:tc>
          <w:tcPr>
            <w:tcW w:w="370" w:type="dxa"/>
            <w:gridSpan w:val="2"/>
            <w:hideMark/>
          </w:tcPr>
          <w:p w:rsidR="00B321C9" w:rsidRDefault="00B321C9">
            <w:pPr>
              <w:rPr>
                <w:sz w:val="2"/>
              </w:rPr>
            </w:pPr>
          </w:p>
        </w:tc>
        <w:tc>
          <w:tcPr>
            <w:tcW w:w="739" w:type="dxa"/>
            <w:hideMark/>
          </w:tcPr>
          <w:p w:rsidR="00B321C9" w:rsidRDefault="00B321C9">
            <w:pPr>
              <w:rPr>
                <w:sz w:val="2"/>
              </w:rPr>
            </w:pPr>
          </w:p>
        </w:tc>
        <w:tc>
          <w:tcPr>
            <w:tcW w:w="5914" w:type="dxa"/>
            <w:gridSpan w:val="3"/>
            <w:hideMark/>
          </w:tcPr>
          <w:p w:rsidR="00B321C9" w:rsidRDefault="00B321C9">
            <w:pPr>
              <w:rPr>
                <w:sz w:val="2"/>
              </w:rPr>
            </w:pPr>
          </w:p>
        </w:tc>
      </w:tr>
      <w:tr w:rsidR="00B321C9" w:rsidTr="00B321C9">
        <w:tc>
          <w:tcPr>
            <w:tcW w:w="11273" w:type="dxa"/>
            <w:gridSpan w:val="13"/>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Достоверность и полноту настоящих сведений подтверждаю.</w:t>
            </w:r>
          </w:p>
        </w:tc>
      </w:tr>
      <w:tr w:rsidR="00B321C9" w:rsidTr="00B321C9">
        <w:tc>
          <w:tcPr>
            <w:tcW w:w="11273" w:type="dxa"/>
            <w:gridSpan w:val="13"/>
            <w:tcBorders>
              <w:top w:val="nil"/>
              <w:left w:val="nil"/>
              <w:bottom w:val="nil"/>
              <w:right w:val="nil"/>
            </w:tcBorders>
            <w:tcMar>
              <w:top w:w="0" w:type="dxa"/>
              <w:left w:w="149" w:type="dxa"/>
              <w:bottom w:w="0" w:type="dxa"/>
              <w:right w:w="149" w:type="dxa"/>
            </w:tcMar>
            <w:hideMark/>
          </w:tcPr>
          <w:p w:rsidR="00B321C9" w:rsidRDefault="00B321C9"/>
        </w:tc>
      </w:tr>
      <w:tr w:rsidR="00B321C9" w:rsidTr="00B321C9">
        <w:tc>
          <w:tcPr>
            <w:tcW w:w="554"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w:t>
            </w:r>
          </w:p>
        </w:tc>
        <w:tc>
          <w:tcPr>
            <w:tcW w:w="554" w:type="dxa"/>
            <w:gridSpan w:val="2"/>
            <w:tcBorders>
              <w:top w:val="nil"/>
              <w:left w:val="nil"/>
              <w:bottom w:val="single" w:sz="4" w:space="0" w:color="000000"/>
              <w:right w:val="nil"/>
            </w:tcBorders>
            <w:tcMar>
              <w:top w:w="0" w:type="dxa"/>
              <w:left w:w="149" w:type="dxa"/>
              <w:bottom w:w="0" w:type="dxa"/>
              <w:right w:w="149" w:type="dxa"/>
            </w:tcMar>
            <w:hideMark/>
          </w:tcPr>
          <w:p w:rsidR="00B321C9" w:rsidRDefault="00B321C9"/>
        </w:tc>
        <w:tc>
          <w:tcPr>
            <w:tcW w:w="554"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w:t>
            </w:r>
          </w:p>
        </w:tc>
        <w:tc>
          <w:tcPr>
            <w:tcW w:w="1848" w:type="dxa"/>
            <w:gridSpan w:val="2"/>
            <w:tcBorders>
              <w:top w:val="nil"/>
              <w:left w:val="nil"/>
              <w:bottom w:val="single" w:sz="4" w:space="0" w:color="000000"/>
              <w:right w:val="nil"/>
            </w:tcBorders>
            <w:tcMar>
              <w:top w:w="0" w:type="dxa"/>
              <w:left w:w="149" w:type="dxa"/>
              <w:bottom w:w="0" w:type="dxa"/>
              <w:right w:w="149" w:type="dxa"/>
            </w:tcMar>
            <w:hideMark/>
          </w:tcPr>
          <w:p w:rsidR="00B321C9" w:rsidRDefault="00B321C9"/>
        </w:tc>
        <w:tc>
          <w:tcPr>
            <w:tcW w:w="739"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20</w:t>
            </w:r>
          </w:p>
        </w:tc>
        <w:tc>
          <w:tcPr>
            <w:tcW w:w="370" w:type="dxa"/>
            <w:gridSpan w:val="2"/>
            <w:tcBorders>
              <w:top w:val="nil"/>
              <w:left w:val="nil"/>
              <w:bottom w:val="single" w:sz="4" w:space="0" w:color="000000"/>
              <w:right w:val="nil"/>
            </w:tcBorders>
            <w:tcMar>
              <w:top w:w="0" w:type="dxa"/>
              <w:left w:w="149" w:type="dxa"/>
              <w:bottom w:w="0" w:type="dxa"/>
              <w:right w:w="149" w:type="dxa"/>
            </w:tcMar>
            <w:hideMark/>
          </w:tcPr>
          <w:p w:rsidR="00B321C9" w:rsidRDefault="00B321C9"/>
        </w:tc>
        <w:tc>
          <w:tcPr>
            <w:tcW w:w="739" w:type="dxa"/>
            <w:tcBorders>
              <w:top w:val="nil"/>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textAlignment w:val="baseline"/>
              <w:rPr>
                <w:color w:val="2D2D2D"/>
                <w:sz w:val="17"/>
                <w:szCs w:val="17"/>
              </w:rPr>
            </w:pPr>
            <w:r>
              <w:rPr>
                <w:color w:val="2D2D2D"/>
                <w:sz w:val="17"/>
                <w:szCs w:val="17"/>
              </w:rPr>
              <w:t>г.</w:t>
            </w:r>
          </w:p>
        </w:tc>
        <w:tc>
          <w:tcPr>
            <w:tcW w:w="5914" w:type="dxa"/>
            <w:gridSpan w:val="3"/>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B321C9">
        <w:tc>
          <w:tcPr>
            <w:tcW w:w="554" w:type="dxa"/>
            <w:tcBorders>
              <w:top w:val="nil"/>
              <w:left w:val="nil"/>
              <w:bottom w:val="nil"/>
              <w:right w:val="nil"/>
            </w:tcBorders>
            <w:tcMar>
              <w:top w:w="0" w:type="dxa"/>
              <w:left w:w="149" w:type="dxa"/>
              <w:bottom w:w="0" w:type="dxa"/>
              <w:right w:w="149" w:type="dxa"/>
            </w:tcMar>
            <w:hideMark/>
          </w:tcPr>
          <w:p w:rsidR="00B321C9" w:rsidRDefault="00B321C9"/>
        </w:tc>
        <w:tc>
          <w:tcPr>
            <w:tcW w:w="554" w:type="dxa"/>
            <w:gridSpan w:val="2"/>
            <w:tcBorders>
              <w:top w:val="nil"/>
              <w:left w:val="nil"/>
              <w:bottom w:val="nil"/>
              <w:right w:val="nil"/>
            </w:tcBorders>
            <w:tcMar>
              <w:top w:w="0" w:type="dxa"/>
              <w:left w:w="149" w:type="dxa"/>
              <w:bottom w:w="0" w:type="dxa"/>
              <w:right w:w="149" w:type="dxa"/>
            </w:tcMar>
            <w:hideMark/>
          </w:tcPr>
          <w:p w:rsidR="00B321C9" w:rsidRDefault="00B321C9"/>
        </w:tc>
        <w:tc>
          <w:tcPr>
            <w:tcW w:w="554" w:type="dxa"/>
            <w:tcBorders>
              <w:top w:val="nil"/>
              <w:left w:val="nil"/>
              <w:bottom w:val="nil"/>
              <w:right w:val="nil"/>
            </w:tcBorders>
            <w:tcMar>
              <w:top w:w="0" w:type="dxa"/>
              <w:left w:w="149" w:type="dxa"/>
              <w:bottom w:w="0" w:type="dxa"/>
              <w:right w:w="149" w:type="dxa"/>
            </w:tcMar>
            <w:hideMark/>
          </w:tcPr>
          <w:p w:rsidR="00B321C9" w:rsidRDefault="00B321C9"/>
        </w:tc>
        <w:tc>
          <w:tcPr>
            <w:tcW w:w="1848" w:type="dxa"/>
            <w:gridSpan w:val="2"/>
            <w:tcBorders>
              <w:top w:val="nil"/>
              <w:left w:val="nil"/>
              <w:bottom w:val="nil"/>
              <w:right w:val="nil"/>
            </w:tcBorders>
            <w:tcMar>
              <w:top w:w="0" w:type="dxa"/>
              <w:left w:w="149" w:type="dxa"/>
              <w:bottom w:w="0" w:type="dxa"/>
              <w:right w:w="149" w:type="dxa"/>
            </w:tcMar>
            <w:hideMark/>
          </w:tcPr>
          <w:p w:rsidR="00B321C9" w:rsidRDefault="00B321C9"/>
        </w:tc>
        <w:tc>
          <w:tcPr>
            <w:tcW w:w="739" w:type="dxa"/>
            <w:tcBorders>
              <w:top w:val="nil"/>
              <w:left w:val="nil"/>
              <w:bottom w:val="nil"/>
              <w:right w:val="nil"/>
            </w:tcBorders>
            <w:tcMar>
              <w:top w:w="0" w:type="dxa"/>
              <w:left w:w="149" w:type="dxa"/>
              <w:bottom w:w="0" w:type="dxa"/>
              <w:right w:w="149" w:type="dxa"/>
            </w:tcMar>
            <w:hideMark/>
          </w:tcPr>
          <w:p w:rsidR="00B321C9" w:rsidRDefault="00B321C9"/>
        </w:tc>
        <w:tc>
          <w:tcPr>
            <w:tcW w:w="370" w:type="dxa"/>
            <w:gridSpan w:val="2"/>
            <w:tcBorders>
              <w:top w:val="nil"/>
              <w:left w:val="nil"/>
              <w:bottom w:val="nil"/>
              <w:right w:val="nil"/>
            </w:tcBorders>
            <w:tcMar>
              <w:top w:w="0" w:type="dxa"/>
              <w:left w:w="149" w:type="dxa"/>
              <w:bottom w:w="0" w:type="dxa"/>
              <w:right w:w="149" w:type="dxa"/>
            </w:tcMar>
            <w:hideMark/>
          </w:tcPr>
          <w:p w:rsidR="00B321C9" w:rsidRDefault="00B321C9"/>
        </w:tc>
        <w:tc>
          <w:tcPr>
            <w:tcW w:w="739" w:type="dxa"/>
            <w:tcBorders>
              <w:top w:val="nil"/>
              <w:left w:val="nil"/>
              <w:bottom w:val="nil"/>
              <w:right w:val="nil"/>
            </w:tcBorders>
            <w:tcMar>
              <w:top w:w="0" w:type="dxa"/>
              <w:left w:w="149" w:type="dxa"/>
              <w:bottom w:w="0" w:type="dxa"/>
              <w:right w:w="149" w:type="dxa"/>
            </w:tcMar>
            <w:hideMark/>
          </w:tcPr>
          <w:p w:rsidR="00B321C9" w:rsidRDefault="00B321C9"/>
        </w:tc>
        <w:tc>
          <w:tcPr>
            <w:tcW w:w="5914" w:type="dxa"/>
            <w:gridSpan w:val="3"/>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(подпись лица, представляющего сведения)</w:t>
            </w:r>
          </w:p>
        </w:tc>
      </w:tr>
      <w:tr w:rsidR="00B321C9" w:rsidTr="00B321C9">
        <w:tc>
          <w:tcPr>
            <w:tcW w:w="11273" w:type="dxa"/>
            <w:gridSpan w:val="13"/>
            <w:tcBorders>
              <w:top w:val="nil"/>
              <w:left w:val="nil"/>
              <w:bottom w:val="nil"/>
              <w:right w:val="nil"/>
            </w:tcBorders>
            <w:tcMar>
              <w:top w:w="0" w:type="dxa"/>
              <w:left w:w="149" w:type="dxa"/>
              <w:bottom w:w="0" w:type="dxa"/>
              <w:right w:w="149" w:type="dxa"/>
            </w:tcMar>
            <w:hideMark/>
          </w:tcPr>
          <w:p w:rsidR="00B321C9" w:rsidRDefault="00B321C9"/>
        </w:tc>
      </w:tr>
      <w:tr w:rsidR="00B321C9" w:rsidTr="00B321C9">
        <w:tc>
          <w:tcPr>
            <w:tcW w:w="11273" w:type="dxa"/>
            <w:gridSpan w:val="13"/>
            <w:tcBorders>
              <w:top w:val="nil"/>
              <w:left w:val="nil"/>
              <w:bottom w:val="single" w:sz="4" w:space="0" w:color="000000"/>
              <w:right w:val="nil"/>
            </w:tcBorders>
            <w:tcMar>
              <w:top w:w="0" w:type="dxa"/>
              <w:left w:w="149" w:type="dxa"/>
              <w:bottom w:w="0" w:type="dxa"/>
              <w:right w:w="149" w:type="dxa"/>
            </w:tcMar>
            <w:hideMark/>
          </w:tcPr>
          <w:p w:rsidR="00B321C9" w:rsidRDefault="00B321C9"/>
        </w:tc>
      </w:tr>
      <w:tr w:rsidR="00B321C9" w:rsidTr="00B321C9">
        <w:tc>
          <w:tcPr>
            <w:tcW w:w="11273" w:type="dxa"/>
            <w:gridSpan w:val="13"/>
            <w:tcBorders>
              <w:top w:val="single" w:sz="4" w:space="0" w:color="000000"/>
              <w:left w:val="nil"/>
              <w:bottom w:val="nil"/>
              <w:right w:val="nil"/>
            </w:tcBorders>
            <w:tcMar>
              <w:top w:w="0" w:type="dxa"/>
              <w:left w:w="149" w:type="dxa"/>
              <w:bottom w:w="0" w:type="dxa"/>
              <w:right w:w="149" w:type="dxa"/>
            </w:tcMar>
            <w:hideMark/>
          </w:tcPr>
          <w:p w:rsidR="00B321C9" w:rsidRDefault="00B321C9">
            <w:pPr>
              <w:pStyle w:val="formattext"/>
              <w:spacing w:before="0" w:beforeAutospacing="0" w:after="0" w:afterAutospacing="0" w:line="252" w:lineRule="atLeast"/>
              <w:jc w:val="center"/>
              <w:textAlignment w:val="baseline"/>
              <w:rPr>
                <w:color w:val="2D2D2D"/>
                <w:sz w:val="17"/>
                <w:szCs w:val="17"/>
              </w:rPr>
            </w:pPr>
            <w:r>
              <w:rPr>
                <w:color w:val="2D2D2D"/>
                <w:sz w:val="17"/>
                <w:szCs w:val="17"/>
              </w:rPr>
              <w:t>(Ф.И.О. и подпись лица, принявшего справку)</w:t>
            </w:r>
          </w:p>
        </w:tc>
      </w:tr>
    </w:tbl>
    <w:p w:rsidR="00B321C9" w:rsidRDefault="00B321C9" w:rsidP="00F11B64">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_______________</w:t>
      </w:r>
      <w:r>
        <w:rPr>
          <w:rFonts w:ascii="Arial" w:hAnsi="Arial" w:cs="Arial"/>
          <w:color w:val="2D2D2D"/>
          <w:spacing w:val="1"/>
          <w:sz w:val="17"/>
          <w:szCs w:val="17"/>
        </w:rPr>
        <w:br/>
      </w:r>
      <w:r>
        <w:rPr>
          <w:rFonts w:ascii="Arial" w:hAnsi="Arial" w:cs="Arial"/>
          <w:color w:val="2D2D2D"/>
          <w:spacing w:val="1"/>
          <w:sz w:val="17"/>
          <w:szCs w:val="17"/>
        </w:rPr>
        <w:pict>
          <v:shape id="_x0000_i1070"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6.6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имеющиеся на отчетную дату срочные обязательства финансового характера на сумму, равную или превышающую 500000 руб., кредитором или должником по которым является лицо, сведения об обязательствах которого представляются.</w:t>
      </w:r>
      <w:r>
        <w:rPr>
          <w:rFonts w:ascii="Arial" w:hAnsi="Arial" w:cs="Arial"/>
          <w:color w:val="2D2D2D"/>
          <w:spacing w:val="1"/>
          <w:sz w:val="17"/>
          <w:szCs w:val="17"/>
        </w:rPr>
        <w:br/>
      </w:r>
      <w:r>
        <w:rPr>
          <w:rFonts w:ascii="Arial" w:hAnsi="Arial" w:cs="Arial"/>
          <w:color w:val="2D2D2D"/>
          <w:spacing w:val="1"/>
          <w:sz w:val="17"/>
          <w:szCs w:val="17"/>
        </w:rPr>
        <w:pict>
          <v:shape id="_x0000_i1071"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Fonts w:ascii="Arial" w:hAnsi="Arial" w:cs="Arial"/>
          <w:color w:val="2D2D2D"/>
          <w:spacing w:val="1"/>
          <w:sz w:val="17"/>
          <w:szCs w:val="17"/>
        </w:rPr>
        <w:t>Указывается существо обязательства (заем, кредит и другие).</w:t>
      </w:r>
      <w:r>
        <w:rPr>
          <w:rFonts w:ascii="Arial" w:hAnsi="Arial" w:cs="Arial"/>
          <w:color w:val="2D2D2D"/>
          <w:spacing w:val="1"/>
          <w:sz w:val="17"/>
          <w:szCs w:val="17"/>
        </w:rPr>
        <w:br/>
      </w:r>
      <w:r>
        <w:rPr>
          <w:rFonts w:ascii="Arial" w:hAnsi="Arial" w:cs="Arial"/>
          <w:color w:val="2D2D2D"/>
          <w:spacing w:val="1"/>
          <w:sz w:val="17"/>
          <w:szCs w:val="17"/>
        </w:rPr>
        <w:pict>
          <v:shape id="_x0000_i1072"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Указывается вторая сторона обязательства: кредитор или должник, его фамилия, имя и отчество (наименование юридического лица), адрес.</w:t>
      </w:r>
      <w:r>
        <w:rPr>
          <w:rFonts w:ascii="Arial" w:hAnsi="Arial" w:cs="Arial"/>
          <w:color w:val="2D2D2D"/>
          <w:spacing w:val="1"/>
          <w:sz w:val="17"/>
          <w:szCs w:val="17"/>
        </w:rPr>
        <w:br/>
      </w:r>
      <w:r>
        <w:rPr>
          <w:rFonts w:ascii="Arial" w:hAnsi="Arial" w:cs="Arial"/>
          <w:color w:val="2D2D2D"/>
          <w:spacing w:val="1"/>
          <w:sz w:val="17"/>
          <w:szCs w:val="17"/>
        </w:rPr>
        <w:pict>
          <v:shape id="_x0000_i1073"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основание возникновения обязательства, а также реквизиты (дата, номер) соответствующего договора или акта.</w:t>
      </w:r>
      <w:r>
        <w:rPr>
          <w:rFonts w:ascii="Arial" w:hAnsi="Arial" w:cs="Arial"/>
          <w:color w:val="2D2D2D"/>
          <w:spacing w:val="1"/>
          <w:sz w:val="17"/>
          <w:szCs w:val="17"/>
        </w:rPr>
        <w:br/>
      </w:r>
      <w:r w:rsidRPr="00F11B64">
        <w:rPr>
          <w:rFonts w:ascii="Arial" w:hAnsi="Arial" w:cs="Arial"/>
          <w:color w:val="2D2D2D"/>
          <w:spacing w:val="1"/>
          <w:sz w:val="17"/>
          <w:szCs w:val="17"/>
        </w:rPr>
        <w:pict>
          <v:shape id="_x0000_i1074"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sidRPr="00F11B64">
        <w:rPr>
          <w:rStyle w:val="apple-converted-space"/>
          <w:rFonts w:ascii="Arial" w:hAnsi="Arial" w:cs="Arial"/>
          <w:color w:val="2D2D2D"/>
          <w:spacing w:val="1"/>
          <w:sz w:val="17"/>
          <w:szCs w:val="17"/>
        </w:rPr>
        <w:t> </w:t>
      </w:r>
      <w:r w:rsidRPr="00F11B64">
        <w:rPr>
          <w:rFonts w:ascii="Arial" w:hAnsi="Arial" w:cs="Arial"/>
          <w:color w:val="2D2D2D"/>
          <w:spacing w:val="1"/>
          <w:sz w:val="17"/>
          <w:szCs w:val="17"/>
        </w:rPr>
        <w:t>Указываются сумма основного обязательства (без суммы процентов) и размер обязательства по состоянию на отчетную</w:t>
      </w:r>
      <w:r>
        <w:rPr>
          <w:rFonts w:ascii="Arial" w:hAnsi="Arial" w:cs="Arial"/>
          <w:color w:val="2D2D2D"/>
          <w:spacing w:val="1"/>
          <w:sz w:val="17"/>
          <w:szCs w:val="17"/>
        </w:rPr>
        <w:t xml:space="preserve"> дату. Для обязательств, выраженных в иностранной валюте, сумма указывается в рублях по курсу Банка России на отчетную дату.</w:t>
      </w:r>
      <w:r>
        <w:rPr>
          <w:rFonts w:ascii="Arial" w:hAnsi="Arial" w:cs="Arial"/>
          <w:color w:val="2D2D2D"/>
          <w:spacing w:val="1"/>
          <w:sz w:val="17"/>
          <w:szCs w:val="17"/>
        </w:rPr>
        <w:br/>
      </w:r>
      <w:r>
        <w:rPr>
          <w:rFonts w:ascii="Arial" w:hAnsi="Arial" w:cs="Arial"/>
          <w:color w:val="2D2D2D"/>
          <w:spacing w:val="1"/>
          <w:sz w:val="17"/>
          <w:szCs w:val="17"/>
        </w:rPr>
        <w:pict>
          <v:shape id="_x0000_i1075" type="#_x0000_t75" al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style="width:8.4pt;height:17.4pt"/>
        </w:pict>
      </w:r>
      <w:r>
        <w:rPr>
          <w:rStyle w:val="apple-converted-space"/>
          <w:rFonts w:ascii="Arial" w:hAnsi="Arial" w:cs="Arial"/>
          <w:color w:val="2D2D2D"/>
          <w:spacing w:val="1"/>
          <w:sz w:val="17"/>
          <w:szCs w:val="17"/>
        </w:rPr>
        <w:t> </w:t>
      </w:r>
      <w:r>
        <w:rPr>
          <w:rFonts w:ascii="Arial" w:hAnsi="Arial" w:cs="Arial"/>
          <w:color w:val="2D2D2D"/>
          <w:spacing w:val="1"/>
          <w:sz w:val="17"/>
          <w:szCs w:val="17"/>
        </w:rPr>
        <w:t>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r>
        <w:rPr>
          <w:rFonts w:ascii="Arial" w:hAnsi="Arial" w:cs="Arial"/>
          <w:color w:val="2D2D2D"/>
          <w:spacing w:val="1"/>
          <w:sz w:val="17"/>
          <w:szCs w:val="17"/>
        </w:rPr>
        <w:br/>
      </w:r>
      <w:r>
        <w:rPr>
          <w:rFonts w:ascii="Arial" w:hAnsi="Arial" w:cs="Arial"/>
          <w:color w:val="2D2D2D"/>
          <w:spacing w:val="1"/>
          <w:sz w:val="17"/>
          <w:szCs w:val="17"/>
        </w:rPr>
        <w:br/>
      </w:r>
    </w:p>
    <w:sectPr w:rsidR="00B321C9" w:rsidSect="00F11B64">
      <w:pgSz w:w="11906" w:h="16838" w:code="9"/>
      <w:pgMar w:top="709" w:right="567" w:bottom="567" w:left="1134" w:header="397" w:footer="397"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07994"/>
    <w:multiLevelType w:val="hybridMultilevel"/>
    <w:tmpl w:val="F90E1664"/>
    <w:lvl w:ilvl="0" w:tplc="2BEAF516">
      <w:start w:val="1"/>
      <w:numFmt w:val="decimal"/>
      <w:lvlText w:val="%1."/>
      <w:lvlJc w:val="center"/>
      <w:pPr>
        <w:tabs>
          <w:tab w:val="num" w:pos="17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9626915"/>
    <w:multiLevelType w:val="hybridMultilevel"/>
    <w:tmpl w:val="56300A32"/>
    <w:lvl w:ilvl="0" w:tplc="2BEAF516">
      <w:start w:val="1"/>
      <w:numFmt w:val="decimal"/>
      <w:lvlText w:val="%1."/>
      <w:lvlJc w:val="center"/>
      <w:pPr>
        <w:tabs>
          <w:tab w:val="num" w:pos="17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2217A8D"/>
    <w:multiLevelType w:val="hybridMultilevel"/>
    <w:tmpl w:val="77F0B1F4"/>
    <w:lvl w:ilvl="0" w:tplc="2BEAF516">
      <w:start w:val="1"/>
      <w:numFmt w:val="decimal"/>
      <w:lvlText w:val="%1."/>
      <w:lvlJc w:val="center"/>
      <w:pPr>
        <w:tabs>
          <w:tab w:val="num" w:pos="17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241480A"/>
    <w:multiLevelType w:val="hybridMultilevel"/>
    <w:tmpl w:val="908CE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07E43"/>
    <w:multiLevelType w:val="hybridMultilevel"/>
    <w:tmpl w:val="2DBA8DC0"/>
    <w:lvl w:ilvl="0" w:tplc="2BEAF516">
      <w:start w:val="1"/>
      <w:numFmt w:val="decimal"/>
      <w:lvlText w:val="%1."/>
      <w:lvlJc w:val="center"/>
      <w:pPr>
        <w:tabs>
          <w:tab w:val="num" w:pos="17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B20069F"/>
    <w:multiLevelType w:val="hybridMultilevel"/>
    <w:tmpl w:val="6834F688"/>
    <w:lvl w:ilvl="0" w:tplc="2BEAF516">
      <w:start w:val="1"/>
      <w:numFmt w:val="decimal"/>
      <w:lvlText w:val="%1."/>
      <w:lvlJc w:val="center"/>
      <w:pPr>
        <w:tabs>
          <w:tab w:val="num" w:pos="17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D76163D"/>
    <w:multiLevelType w:val="hybridMultilevel"/>
    <w:tmpl w:val="C6FAECB2"/>
    <w:lvl w:ilvl="0" w:tplc="2BEAF516">
      <w:start w:val="1"/>
      <w:numFmt w:val="decimal"/>
      <w:lvlText w:val="%1."/>
      <w:lvlJc w:val="center"/>
      <w:pPr>
        <w:tabs>
          <w:tab w:val="num" w:pos="17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0C5762A"/>
    <w:multiLevelType w:val="hybridMultilevel"/>
    <w:tmpl w:val="958A40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448B543E"/>
    <w:multiLevelType w:val="hybridMultilevel"/>
    <w:tmpl w:val="18D2A2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18F2113"/>
    <w:multiLevelType w:val="hybridMultilevel"/>
    <w:tmpl w:val="10168D70"/>
    <w:lvl w:ilvl="0" w:tplc="2BEAF516">
      <w:start w:val="1"/>
      <w:numFmt w:val="decimal"/>
      <w:lvlText w:val="%1."/>
      <w:lvlJc w:val="center"/>
      <w:pPr>
        <w:tabs>
          <w:tab w:val="num" w:pos="17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BD511A2"/>
    <w:multiLevelType w:val="hybridMultilevel"/>
    <w:tmpl w:val="3AE2671A"/>
    <w:lvl w:ilvl="0" w:tplc="2BEAF516">
      <w:start w:val="1"/>
      <w:numFmt w:val="decimal"/>
      <w:lvlText w:val="%1."/>
      <w:lvlJc w:val="center"/>
      <w:pPr>
        <w:tabs>
          <w:tab w:val="num" w:pos="170"/>
        </w:tabs>
        <w:ind w:left="0" w:firstLine="28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7485D66"/>
    <w:multiLevelType w:val="hybridMultilevel"/>
    <w:tmpl w:val="958A40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3"/>
  </w:num>
  <w:num w:numId="6">
    <w:abstractNumId w:val="10"/>
  </w:num>
  <w:num w:numId="7">
    <w:abstractNumId w:val="0"/>
  </w:num>
  <w:num w:numId="8">
    <w:abstractNumId w:val="1"/>
  </w:num>
  <w:num w:numId="9">
    <w:abstractNumId w:val="6"/>
  </w:num>
  <w:num w:numId="10">
    <w:abstractNumId w:val="2"/>
  </w:num>
  <w:num w:numId="11">
    <w:abstractNumId w:val="5"/>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noPunctuationKerning/>
  <w:characterSpacingControl w:val="doNotCompress"/>
  <w:compat/>
  <w:rsids>
    <w:rsidRoot w:val="00F60327"/>
    <w:rsid w:val="0017363E"/>
    <w:rsid w:val="00390B88"/>
    <w:rsid w:val="00473C6D"/>
    <w:rsid w:val="00521EC9"/>
    <w:rsid w:val="005D67BD"/>
    <w:rsid w:val="00646F09"/>
    <w:rsid w:val="00682970"/>
    <w:rsid w:val="006F7042"/>
    <w:rsid w:val="00733DD6"/>
    <w:rsid w:val="007D30CA"/>
    <w:rsid w:val="008207E4"/>
    <w:rsid w:val="009B75CD"/>
    <w:rsid w:val="00A0762E"/>
    <w:rsid w:val="00A1320E"/>
    <w:rsid w:val="00A75AB4"/>
    <w:rsid w:val="00A775BB"/>
    <w:rsid w:val="00A821BB"/>
    <w:rsid w:val="00AA7FC1"/>
    <w:rsid w:val="00B03077"/>
    <w:rsid w:val="00B321C9"/>
    <w:rsid w:val="00D14147"/>
    <w:rsid w:val="00D15487"/>
    <w:rsid w:val="00D7062B"/>
    <w:rsid w:val="00DD465C"/>
    <w:rsid w:val="00E37E81"/>
    <w:rsid w:val="00E61057"/>
    <w:rsid w:val="00E81F21"/>
    <w:rsid w:val="00EA23C7"/>
    <w:rsid w:val="00F11B64"/>
    <w:rsid w:val="00F60327"/>
    <w:rsid w:val="00F6775C"/>
    <w:rsid w:val="00FC5B2C"/>
    <w:rsid w:val="00FC7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FC1"/>
    <w:rPr>
      <w:sz w:val="24"/>
      <w:szCs w:val="24"/>
    </w:rPr>
  </w:style>
  <w:style w:type="paragraph" w:styleId="3">
    <w:name w:val="heading 3"/>
    <w:basedOn w:val="a"/>
    <w:next w:val="a"/>
    <w:link w:val="30"/>
    <w:uiPriority w:val="9"/>
    <w:unhideWhenUsed/>
    <w:qFormat/>
    <w:rsid w:val="00B321C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AA7FC1"/>
    <w:pPr>
      <w:keepNext/>
      <w:jc w:val="center"/>
      <w:outlineLvl w:val="3"/>
    </w:pPr>
    <w:rPr>
      <w:b/>
      <w:sz w:val="22"/>
      <w:szCs w:val="20"/>
    </w:rPr>
  </w:style>
  <w:style w:type="paragraph" w:styleId="5">
    <w:name w:val="heading 5"/>
    <w:basedOn w:val="a"/>
    <w:next w:val="a"/>
    <w:link w:val="50"/>
    <w:qFormat/>
    <w:rsid w:val="00AA7FC1"/>
    <w:pPr>
      <w:keepNext/>
      <w:outlineLvl w:val="4"/>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8207E4"/>
    <w:rPr>
      <w:b/>
      <w:sz w:val="22"/>
    </w:rPr>
  </w:style>
  <w:style w:type="character" w:customStyle="1" w:styleId="50">
    <w:name w:val="Заголовок 5 Знак"/>
    <w:basedOn w:val="a0"/>
    <w:link w:val="5"/>
    <w:rsid w:val="008207E4"/>
    <w:rPr>
      <w:b/>
    </w:rPr>
  </w:style>
  <w:style w:type="paragraph" w:customStyle="1" w:styleId="ConsPlusNormal">
    <w:name w:val="ConsPlusNormal"/>
    <w:rsid w:val="00521EC9"/>
    <w:pPr>
      <w:widowControl w:val="0"/>
      <w:autoSpaceDE w:val="0"/>
      <w:autoSpaceDN w:val="0"/>
      <w:adjustRightInd w:val="0"/>
      <w:ind w:firstLine="720"/>
    </w:pPr>
    <w:rPr>
      <w:rFonts w:ascii="Arial" w:hAnsi="Arial" w:cs="Arial"/>
    </w:rPr>
  </w:style>
  <w:style w:type="paragraph" w:customStyle="1" w:styleId="ConsPlusNonformat">
    <w:name w:val="ConsPlusNonformat"/>
    <w:rsid w:val="00521EC9"/>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FC5B2C"/>
    <w:pPr>
      <w:widowControl w:val="0"/>
      <w:autoSpaceDE w:val="0"/>
      <w:autoSpaceDN w:val="0"/>
      <w:adjustRightInd w:val="0"/>
    </w:pPr>
    <w:rPr>
      <w:b/>
      <w:bCs/>
      <w:sz w:val="28"/>
      <w:szCs w:val="28"/>
    </w:rPr>
  </w:style>
  <w:style w:type="paragraph" w:styleId="a3">
    <w:name w:val="List Paragraph"/>
    <w:basedOn w:val="a"/>
    <w:uiPriority w:val="34"/>
    <w:qFormat/>
    <w:rsid w:val="00B03077"/>
    <w:pPr>
      <w:spacing w:after="200" w:line="276" w:lineRule="auto"/>
      <w:ind w:left="720"/>
      <w:contextualSpacing/>
    </w:pPr>
    <w:rPr>
      <w:rFonts w:ascii="Calibri" w:eastAsia="Calibri" w:hAnsi="Calibri"/>
      <w:sz w:val="22"/>
      <w:szCs w:val="22"/>
      <w:lang w:eastAsia="en-US"/>
    </w:rPr>
  </w:style>
  <w:style w:type="character" w:customStyle="1" w:styleId="30">
    <w:name w:val="Заголовок 3 Знак"/>
    <w:basedOn w:val="a0"/>
    <w:link w:val="3"/>
    <w:uiPriority w:val="9"/>
    <w:rsid w:val="00B321C9"/>
    <w:rPr>
      <w:rFonts w:asciiTheme="majorHAnsi" w:eastAsiaTheme="majorEastAsia" w:hAnsiTheme="majorHAnsi" w:cstheme="majorBidi"/>
      <w:b/>
      <w:bCs/>
      <w:color w:val="4F81BD" w:themeColor="accent1"/>
      <w:sz w:val="24"/>
      <w:szCs w:val="24"/>
    </w:rPr>
  </w:style>
  <w:style w:type="paragraph" w:customStyle="1" w:styleId="formattext">
    <w:name w:val="formattext"/>
    <w:basedOn w:val="a"/>
    <w:rsid w:val="00B321C9"/>
    <w:pPr>
      <w:spacing w:before="100" w:beforeAutospacing="1" w:after="100" w:afterAutospacing="1"/>
    </w:pPr>
  </w:style>
  <w:style w:type="paragraph" w:customStyle="1" w:styleId="headertext">
    <w:name w:val="headertext"/>
    <w:basedOn w:val="a"/>
    <w:rsid w:val="00B321C9"/>
    <w:pPr>
      <w:spacing w:before="100" w:beforeAutospacing="1" w:after="100" w:afterAutospacing="1"/>
    </w:pPr>
  </w:style>
  <w:style w:type="character" w:customStyle="1" w:styleId="apple-converted-space">
    <w:name w:val="apple-converted-space"/>
    <w:basedOn w:val="a0"/>
    <w:rsid w:val="00B321C9"/>
  </w:style>
  <w:style w:type="character" w:styleId="a4">
    <w:name w:val="Hyperlink"/>
    <w:basedOn w:val="a0"/>
    <w:uiPriority w:val="99"/>
    <w:semiHidden/>
    <w:unhideWhenUsed/>
    <w:rsid w:val="00B321C9"/>
    <w:rPr>
      <w:color w:val="0000FF"/>
      <w:u w:val="single"/>
    </w:rPr>
  </w:style>
</w:styles>
</file>

<file path=word/webSettings.xml><?xml version="1.0" encoding="utf-8"?>
<w:webSettings xmlns:r="http://schemas.openxmlformats.org/officeDocument/2006/relationships" xmlns:w="http://schemas.openxmlformats.org/wordprocessingml/2006/main">
  <w:divs>
    <w:div w:id="228148884">
      <w:bodyDiv w:val="1"/>
      <w:marLeft w:val="0"/>
      <w:marRight w:val="0"/>
      <w:marTop w:val="0"/>
      <w:marBottom w:val="0"/>
      <w:divBdr>
        <w:top w:val="none" w:sz="0" w:space="0" w:color="auto"/>
        <w:left w:val="none" w:sz="0" w:space="0" w:color="auto"/>
        <w:bottom w:val="none" w:sz="0" w:space="0" w:color="auto"/>
        <w:right w:val="none" w:sz="0" w:space="0" w:color="auto"/>
      </w:divBdr>
    </w:div>
    <w:div w:id="396787078">
      <w:bodyDiv w:val="1"/>
      <w:marLeft w:val="0"/>
      <w:marRight w:val="0"/>
      <w:marTop w:val="0"/>
      <w:marBottom w:val="0"/>
      <w:divBdr>
        <w:top w:val="none" w:sz="0" w:space="0" w:color="auto"/>
        <w:left w:val="none" w:sz="0" w:space="0" w:color="auto"/>
        <w:bottom w:val="none" w:sz="0" w:space="0" w:color="auto"/>
        <w:right w:val="none" w:sz="0" w:space="0" w:color="auto"/>
      </w:divBdr>
    </w:div>
    <w:div w:id="1204319728">
      <w:bodyDiv w:val="1"/>
      <w:marLeft w:val="0"/>
      <w:marRight w:val="0"/>
      <w:marTop w:val="0"/>
      <w:marBottom w:val="0"/>
      <w:divBdr>
        <w:top w:val="none" w:sz="0" w:space="0" w:color="auto"/>
        <w:left w:val="none" w:sz="0" w:space="0" w:color="auto"/>
        <w:bottom w:val="none" w:sz="0" w:space="0" w:color="auto"/>
        <w:right w:val="none" w:sz="0" w:space="0" w:color="auto"/>
      </w:divBdr>
    </w:div>
    <w:div w:id="1376587125">
      <w:bodyDiv w:val="1"/>
      <w:marLeft w:val="0"/>
      <w:marRight w:val="0"/>
      <w:marTop w:val="0"/>
      <w:marBottom w:val="0"/>
      <w:divBdr>
        <w:top w:val="none" w:sz="0" w:space="0" w:color="auto"/>
        <w:left w:val="none" w:sz="0" w:space="0" w:color="auto"/>
        <w:bottom w:val="none" w:sz="0" w:space="0" w:color="auto"/>
        <w:right w:val="none" w:sz="0" w:space="0" w:color="auto"/>
      </w:divBdr>
    </w:div>
    <w:div w:id="1482572925">
      <w:bodyDiv w:val="1"/>
      <w:marLeft w:val="0"/>
      <w:marRight w:val="0"/>
      <w:marTop w:val="0"/>
      <w:marBottom w:val="0"/>
      <w:divBdr>
        <w:top w:val="none" w:sz="0" w:space="0" w:color="auto"/>
        <w:left w:val="none" w:sz="0" w:space="0" w:color="auto"/>
        <w:bottom w:val="none" w:sz="0" w:space="0" w:color="auto"/>
        <w:right w:val="none" w:sz="0" w:space="0" w:color="auto"/>
      </w:divBdr>
      <w:divsChild>
        <w:div w:id="519659551">
          <w:marLeft w:val="0"/>
          <w:marRight w:val="0"/>
          <w:marTop w:val="0"/>
          <w:marBottom w:val="0"/>
          <w:divBdr>
            <w:top w:val="none" w:sz="0" w:space="0" w:color="auto"/>
            <w:left w:val="none" w:sz="0" w:space="0" w:color="auto"/>
            <w:bottom w:val="none" w:sz="0" w:space="0" w:color="auto"/>
            <w:right w:val="none" w:sz="0" w:space="0" w:color="auto"/>
          </w:divBdr>
        </w:div>
        <w:div w:id="998271753">
          <w:marLeft w:val="0"/>
          <w:marRight w:val="0"/>
          <w:marTop w:val="0"/>
          <w:marBottom w:val="0"/>
          <w:divBdr>
            <w:top w:val="none" w:sz="0" w:space="0" w:color="auto"/>
            <w:left w:val="none" w:sz="0" w:space="0" w:color="auto"/>
            <w:bottom w:val="none" w:sz="0" w:space="0" w:color="auto"/>
            <w:right w:val="none" w:sz="0" w:space="0" w:color="auto"/>
          </w:divBdr>
        </w:div>
        <w:div w:id="1664317974">
          <w:marLeft w:val="0"/>
          <w:marRight w:val="0"/>
          <w:marTop w:val="0"/>
          <w:marBottom w:val="0"/>
          <w:divBdr>
            <w:top w:val="inset" w:sz="2" w:space="0" w:color="auto"/>
            <w:left w:val="inset" w:sz="2" w:space="1" w:color="auto"/>
            <w:bottom w:val="inset" w:sz="2" w:space="0" w:color="auto"/>
            <w:right w:val="inset" w:sz="2" w:space="1" w:color="auto"/>
          </w:divBdr>
        </w:div>
        <w:div w:id="1056704724">
          <w:marLeft w:val="0"/>
          <w:marRight w:val="0"/>
          <w:marTop w:val="0"/>
          <w:marBottom w:val="0"/>
          <w:divBdr>
            <w:top w:val="inset" w:sz="2" w:space="0" w:color="auto"/>
            <w:left w:val="inset" w:sz="2" w:space="1" w:color="auto"/>
            <w:bottom w:val="inset" w:sz="2" w:space="0" w:color="auto"/>
            <w:right w:val="inset" w:sz="2" w:space="1" w:color="auto"/>
          </w:divBdr>
        </w:div>
        <w:div w:id="963847500">
          <w:marLeft w:val="0"/>
          <w:marRight w:val="0"/>
          <w:marTop w:val="0"/>
          <w:marBottom w:val="0"/>
          <w:divBdr>
            <w:top w:val="inset" w:sz="2" w:space="0" w:color="auto"/>
            <w:left w:val="inset" w:sz="2" w:space="1" w:color="auto"/>
            <w:bottom w:val="inset" w:sz="2" w:space="0" w:color="auto"/>
            <w:right w:val="inset" w:sz="2" w:space="1" w:color="auto"/>
          </w:divBdr>
        </w:div>
        <w:div w:id="1723018507">
          <w:marLeft w:val="0"/>
          <w:marRight w:val="0"/>
          <w:marTop w:val="0"/>
          <w:marBottom w:val="0"/>
          <w:divBdr>
            <w:top w:val="inset" w:sz="2" w:space="0" w:color="auto"/>
            <w:left w:val="inset" w:sz="2" w:space="1" w:color="auto"/>
            <w:bottom w:val="inset" w:sz="2" w:space="0" w:color="auto"/>
            <w:right w:val="inset" w:sz="2" w:space="1" w:color="auto"/>
          </w:divBdr>
        </w:div>
        <w:div w:id="577398357">
          <w:marLeft w:val="0"/>
          <w:marRight w:val="0"/>
          <w:marTop w:val="0"/>
          <w:marBottom w:val="0"/>
          <w:divBdr>
            <w:top w:val="inset" w:sz="2" w:space="0" w:color="auto"/>
            <w:left w:val="inset" w:sz="2" w:space="1" w:color="auto"/>
            <w:bottom w:val="inset" w:sz="2" w:space="0" w:color="auto"/>
            <w:right w:val="inset" w:sz="2" w:space="1" w:color="auto"/>
          </w:divBdr>
        </w:div>
        <w:div w:id="1704401293">
          <w:marLeft w:val="0"/>
          <w:marRight w:val="0"/>
          <w:marTop w:val="0"/>
          <w:marBottom w:val="0"/>
          <w:divBdr>
            <w:top w:val="inset" w:sz="2" w:space="0" w:color="auto"/>
            <w:left w:val="inset" w:sz="2" w:space="1" w:color="auto"/>
            <w:bottom w:val="inset" w:sz="2" w:space="0" w:color="auto"/>
            <w:right w:val="inset" w:sz="2" w:space="1" w:color="auto"/>
          </w:divBdr>
        </w:div>
        <w:div w:id="1132403229">
          <w:marLeft w:val="0"/>
          <w:marRight w:val="0"/>
          <w:marTop w:val="0"/>
          <w:marBottom w:val="0"/>
          <w:divBdr>
            <w:top w:val="inset" w:sz="2" w:space="0" w:color="auto"/>
            <w:left w:val="inset" w:sz="2" w:space="1" w:color="auto"/>
            <w:bottom w:val="inset" w:sz="2" w:space="0" w:color="auto"/>
            <w:right w:val="inset" w:sz="2" w:space="1" w:color="auto"/>
          </w:divBdr>
        </w:div>
        <w:div w:id="1309820063">
          <w:marLeft w:val="0"/>
          <w:marRight w:val="0"/>
          <w:marTop w:val="0"/>
          <w:marBottom w:val="0"/>
          <w:divBdr>
            <w:top w:val="inset" w:sz="2" w:space="0" w:color="auto"/>
            <w:left w:val="inset" w:sz="2" w:space="1" w:color="auto"/>
            <w:bottom w:val="inset" w:sz="2" w:space="0" w:color="auto"/>
            <w:right w:val="inset" w:sz="2" w:space="1" w:color="auto"/>
          </w:divBdr>
        </w:div>
      </w:divsChild>
    </w:div>
    <w:div w:id="150300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4990183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2383514"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9</Pages>
  <Words>4500</Words>
  <Characters>25655</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30095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10</cp:revision>
  <cp:lastPrinted>2013-03-01T11:32:00Z</cp:lastPrinted>
  <dcterms:created xsi:type="dcterms:W3CDTF">2007-12-28T10:20:00Z</dcterms:created>
  <dcterms:modified xsi:type="dcterms:W3CDTF">2015-11-27T10:44:00Z</dcterms:modified>
</cp:coreProperties>
</file>