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894D84" w:rsidRPr="00894D84" w:rsidTr="00534F50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94D84">
              <w:rPr>
                <w:rFonts w:ascii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2503170</wp:posOffset>
                  </wp:positionH>
                  <wp:positionV relativeFrom="paragraph">
                    <wp:posOffset>142875</wp:posOffset>
                  </wp:positionV>
                  <wp:extent cx="943610" cy="1097280"/>
                  <wp:effectExtent l="19050" t="0" r="889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4D84">
              <w:rPr>
                <w:rFonts w:ascii="Times New Roman" w:hAnsi="Times New Roman" w:cs="Times New Roman"/>
                <w:b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4D84" w:rsidRPr="00894D84" w:rsidRDefault="00894D84" w:rsidP="00894D84">
            <w:pPr>
              <w:pStyle w:val="4"/>
            </w:pPr>
            <w:r w:rsidRPr="00894D84">
              <w:t>КЪЭБЭРДЭЙ – БАЛЪКЪЭР РЕСПУБЛИКЭМ И ДЗЭЛЫКЪУЭ КУЕЙМ ЩЫЩ БЕЛОКАМЕНСКЭ КЪУАЖЭМ И АДМИНИСТРАЦЭ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D84">
              <w:rPr>
                <w:rFonts w:ascii="Times New Roman" w:hAnsi="Times New Roman" w:cs="Times New Roman"/>
                <w:b/>
              </w:rPr>
              <w:t>КЪАБАРТЫ - МАЛКЪАР РЕСПУБЛИКАНЫ ЗОЛЬСК РАЙОНУ БЕЛОКАМЕНСК  ЭЛИНИ АДМИНИСТРАЦИЯ</w:t>
            </w:r>
          </w:p>
          <w:p w:rsidR="00894D84" w:rsidRPr="00894D84" w:rsidRDefault="00894D84" w:rsidP="00894D84">
            <w:pPr>
              <w:pStyle w:val="5"/>
              <w:rPr>
                <w:sz w:val="18"/>
              </w:rPr>
            </w:pPr>
          </w:p>
          <w:p w:rsidR="00894D84" w:rsidRPr="00894D84" w:rsidRDefault="00894D84" w:rsidP="00894D84">
            <w:pPr>
              <w:pStyle w:val="5"/>
              <w:ind w:left="-170"/>
              <w:rPr>
                <w:sz w:val="18"/>
              </w:rPr>
            </w:pPr>
            <w:r w:rsidRPr="00894D84">
              <w:rPr>
                <w:sz w:val="18"/>
              </w:rPr>
              <w:t xml:space="preserve">    361720  с.п. Б</w:t>
            </w:r>
            <w:r w:rsidR="00DF59AB">
              <w:rPr>
                <w:sz w:val="18"/>
              </w:rPr>
              <w:t>елокаменское, ул. Центральная №2</w:t>
            </w:r>
            <w:r w:rsidRPr="00894D84">
              <w:rPr>
                <w:sz w:val="18"/>
              </w:rPr>
              <w:t xml:space="preserve">                                                                   </w:t>
            </w:r>
            <w:r w:rsidR="00093DAE">
              <w:rPr>
                <w:sz w:val="18"/>
              </w:rPr>
              <w:t xml:space="preserve">      </w:t>
            </w:r>
            <w:r w:rsidRPr="00894D84">
              <w:rPr>
                <w:sz w:val="18"/>
              </w:rPr>
              <w:t>тел.</w:t>
            </w:r>
            <w:r w:rsidR="00DF59AB">
              <w:rPr>
                <w:sz w:val="18"/>
              </w:rPr>
              <w:t xml:space="preserve">/факс </w:t>
            </w:r>
            <w:r w:rsidRPr="00894D84">
              <w:rPr>
                <w:sz w:val="18"/>
              </w:rPr>
              <w:t xml:space="preserve"> </w:t>
            </w:r>
            <w:r w:rsidR="00093DAE">
              <w:rPr>
                <w:sz w:val="18"/>
              </w:rPr>
              <w:t>8(86637)</w:t>
            </w:r>
            <w:r w:rsidRPr="00894D84">
              <w:rPr>
                <w:sz w:val="18"/>
              </w:rPr>
              <w:t>75-7-51</w:t>
            </w:r>
          </w:p>
          <w:p w:rsidR="00894D84" w:rsidRPr="00894D84" w:rsidRDefault="00894D84" w:rsidP="00093D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Электронный адрес: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Admbelka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rambler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</w:t>
            </w:r>
            <w:r w:rsidR="00DF59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</w:t>
            </w:r>
          </w:p>
        </w:tc>
      </w:tr>
      <w:tr w:rsidR="00894D84" w:rsidRPr="00894D84" w:rsidTr="00534F50">
        <w:trPr>
          <w:trHeight w:val="20"/>
        </w:trPr>
        <w:tc>
          <w:tcPr>
            <w:tcW w:w="96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4931E6" w:rsidRDefault="004931E6" w:rsidP="004931E6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</w:p>
    <w:p w:rsidR="004931E6" w:rsidRDefault="004931E6" w:rsidP="004931E6">
      <w:pPr>
        <w:shd w:val="clear" w:color="auto" w:fill="FFFFFF"/>
        <w:spacing w:after="75" w:line="240" w:lineRule="auto"/>
        <w:ind w:right="411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31E6" w:rsidRPr="00D604C1" w:rsidRDefault="004931E6" w:rsidP="004931E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604C1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 w:rsidR="004931E6" w:rsidRPr="00D604C1" w:rsidRDefault="004931E6" w:rsidP="004931E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931E6" w:rsidRPr="00D604C1" w:rsidRDefault="004931E6" w:rsidP="004931E6">
      <w:pPr>
        <w:shd w:val="clear" w:color="auto" w:fill="FFFFFF"/>
        <w:spacing w:after="75" w:line="240" w:lineRule="auto"/>
        <w:ind w:right="411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604C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 утверждении Порядка разработки, корректировки, мониторинга и контроля реализации Стратегии социально-экономического развития сельского поселения </w:t>
      </w:r>
      <w:r w:rsidRPr="00D604C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Белокаменское Зольского </w:t>
      </w:r>
      <w:r w:rsidRPr="00D604C1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муниципального района Кабардино-Балкарской Республики на период до 2034 года</w:t>
      </w:r>
    </w:p>
    <w:p w:rsidR="004931E6" w:rsidRPr="004931E6" w:rsidRDefault="004931E6" w:rsidP="00D604C1">
      <w:pPr>
        <w:shd w:val="clear" w:color="auto" w:fill="FFFFFF"/>
        <w:spacing w:after="75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1E6" w:rsidRPr="00D604C1" w:rsidRDefault="004931E6" w:rsidP="00D604C1">
      <w:pPr>
        <w:pStyle w:val="a8"/>
        <w:shd w:val="clear" w:color="auto" w:fill="FFFFFF"/>
        <w:spacing w:after="75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04C1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статьей 17 Федерального </w:t>
      </w:r>
      <w:r w:rsidR="00D604C1" w:rsidRPr="00D604C1">
        <w:rPr>
          <w:rFonts w:ascii="Times New Roman" w:eastAsia="Times New Roman" w:hAnsi="Times New Roman" w:cs="Times New Roman"/>
          <w:sz w:val="26"/>
          <w:szCs w:val="26"/>
        </w:rPr>
        <w:t>закона от 6 октября 2003 года №</w:t>
      </w:r>
      <w:r w:rsidRPr="00D604C1">
        <w:rPr>
          <w:rFonts w:ascii="Times New Roman" w:eastAsia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частью 2 статьи 39 Федерального закона от 28 июня 2014 года № 172-ФЗ «О стратегическом планировании в Российской Федерации» местная администрация сельского </w:t>
      </w:r>
      <w:r w:rsidR="00D604C1" w:rsidRPr="00D604C1">
        <w:rPr>
          <w:rFonts w:ascii="Times New Roman" w:eastAsia="Times New Roman" w:hAnsi="Times New Roman" w:cs="Times New Roman"/>
          <w:sz w:val="26"/>
          <w:szCs w:val="26"/>
        </w:rPr>
        <w:t>Белокаменское Зольского</w:t>
      </w:r>
      <w:r w:rsidRPr="00D604C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постановляет:</w:t>
      </w:r>
    </w:p>
    <w:p w:rsidR="004931E6" w:rsidRPr="00D604C1" w:rsidRDefault="004931E6" w:rsidP="00D604C1">
      <w:pPr>
        <w:pStyle w:val="a8"/>
        <w:numPr>
          <w:ilvl w:val="0"/>
          <w:numId w:val="4"/>
        </w:numPr>
        <w:shd w:val="clear" w:color="auto" w:fill="FFFFFF"/>
        <w:spacing w:after="75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04C1">
        <w:rPr>
          <w:rFonts w:ascii="Times New Roman" w:eastAsia="Times New Roman" w:hAnsi="Times New Roman" w:cs="Times New Roman"/>
          <w:sz w:val="26"/>
          <w:szCs w:val="26"/>
        </w:rPr>
        <w:t xml:space="preserve"> Утвердить прилагаемый Порядок разработки, корректировки, мониторинга и контроля Стратегии социально-экономического развития сельского поселения </w:t>
      </w:r>
      <w:r w:rsidR="00D604C1" w:rsidRPr="00D604C1">
        <w:rPr>
          <w:rFonts w:ascii="Times New Roman" w:eastAsia="Times New Roman" w:hAnsi="Times New Roman" w:cs="Times New Roman"/>
          <w:sz w:val="26"/>
          <w:szCs w:val="26"/>
        </w:rPr>
        <w:t>Белокаменское Зольского</w:t>
      </w:r>
      <w:r w:rsidRPr="00D604C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Кабардино-Балкарской Республики на период до 2034 года.</w:t>
      </w:r>
    </w:p>
    <w:p w:rsidR="00A72097" w:rsidRPr="00D604C1" w:rsidRDefault="000E69BE" w:rsidP="00D604C1">
      <w:pPr>
        <w:pStyle w:val="a8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04C1">
        <w:rPr>
          <w:rFonts w:ascii="Times New Roman" w:hAnsi="Times New Roman" w:cs="Times New Roman"/>
          <w:sz w:val="26"/>
          <w:szCs w:val="26"/>
        </w:rPr>
        <w:t>Ведущему специалисту местной администрации с.п.Белокаменское обеспечить размещение настоящего постановления на информационном стенде и официальном сайте местной администрации с.п.Белокаменское.</w:t>
      </w:r>
    </w:p>
    <w:p w:rsidR="00A72097" w:rsidRDefault="00534F50" w:rsidP="00D604C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04C1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A72097" w:rsidRPr="00D604C1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A72097" w:rsidRPr="00D604C1">
        <w:rPr>
          <w:rFonts w:ascii="Times New Roman" w:hAnsi="Times New Roman" w:cs="Times New Roman"/>
          <w:sz w:val="26"/>
          <w:szCs w:val="26"/>
        </w:rPr>
        <w:t xml:space="preserve"> исполнением настоящего</w:t>
      </w:r>
      <w:r w:rsidRPr="00D604C1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A72097" w:rsidRPr="00D604C1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D604C1" w:rsidRPr="00D604C1" w:rsidRDefault="00D604C1" w:rsidP="00D604C1">
      <w:pPr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A72097" w:rsidRPr="00D604C1" w:rsidRDefault="00A72097" w:rsidP="00A72097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604C1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D604C1">
        <w:rPr>
          <w:rFonts w:ascii="Times New Roman" w:hAnsi="Times New Roman" w:cs="Times New Roman"/>
          <w:sz w:val="26"/>
          <w:szCs w:val="26"/>
        </w:rPr>
        <w:t>местной</w:t>
      </w:r>
      <w:proofErr w:type="gramEnd"/>
      <w:r w:rsidRPr="00D604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2097" w:rsidRPr="00D604C1" w:rsidRDefault="00A72097" w:rsidP="00A720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04C1">
        <w:rPr>
          <w:rFonts w:ascii="Times New Roman" w:hAnsi="Times New Roman" w:cs="Times New Roman"/>
          <w:sz w:val="26"/>
          <w:szCs w:val="26"/>
        </w:rPr>
        <w:t xml:space="preserve">      администрации</w:t>
      </w:r>
    </w:p>
    <w:p w:rsidR="00B473ED" w:rsidRDefault="00A72097" w:rsidP="00D604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04C1">
        <w:rPr>
          <w:rFonts w:ascii="Times New Roman" w:hAnsi="Times New Roman" w:cs="Times New Roman"/>
          <w:sz w:val="26"/>
          <w:szCs w:val="26"/>
        </w:rPr>
        <w:t xml:space="preserve">      с.п. Белокаменское                                                            </w:t>
      </w:r>
      <w:r w:rsidR="00DC1239" w:rsidRPr="00D604C1">
        <w:rPr>
          <w:rFonts w:ascii="Times New Roman" w:hAnsi="Times New Roman" w:cs="Times New Roman"/>
          <w:sz w:val="26"/>
          <w:szCs w:val="26"/>
        </w:rPr>
        <w:t xml:space="preserve">  </w:t>
      </w:r>
      <w:r w:rsidRPr="00D604C1">
        <w:rPr>
          <w:rFonts w:ascii="Times New Roman" w:hAnsi="Times New Roman" w:cs="Times New Roman"/>
          <w:sz w:val="26"/>
          <w:szCs w:val="26"/>
        </w:rPr>
        <w:t xml:space="preserve">             Х.К. Абидов</w:t>
      </w:r>
    </w:p>
    <w:p w:rsidR="00D604C1" w:rsidRDefault="00D604C1" w:rsidP="00D604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4C1" w:rsidRPr="00D604C1" w:rsidRDefault="00D604C1" w:rsidP="00D604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62A8" w:rsidRPr="002362A8" w:rsidRDefault="002362A8" w:rsidP="002362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2362A8">
        <w:rPr>
          <w:rFonts w:ascii="Times New Roman" w:eastAsia="Times New Roman" w:hAnsi="Times New Roman" w:cs="Times New Roman"/>
          <w:color w:val="555555"/>
          <w:sz w:val="26"/>
          <w:szCs w:val="26"/>
        </w:rPr>
        <w:lastRenderedPageBreak/>
        <w:t>УТВЕРЖДЕН</w:t>
      </w:r>
    </w:p>
    <w:p w:rsidR="002362A8" w:rsidRPr="00A03AFD" w:rsidRDefault="002362A8" w:rsidP="002362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362A8">
        <w:rPr>
          <w:rFonts w:ascii="Times New Roman" w:eastAsia="Times New Roman" w:hAnsi="Times New Roman" w:cs="Times New Roman"/>
          <w:color w:val="555555"/>
          <w:sz w:val="26"/>
          <w:szCs w:val="26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555555"/>
          <w:sz w:val="26"/>
          <w:szCs w:val="26"/>
        </w:rPr>
        <w:t xml:space="preserve">главы </w:t>
      </w:r>
      <w:r w:rsidRPr="002362A8">
        <w:rPr>
          <w:rFonts w:ascii="Times New Roman" w:eastAsia="Times New Roman" w:hAnsi="Times New Roman" w:cs="Times New Roman"/>
          <w:color w:val="555555"/>
          <w:sz w:val="26"/>
          <w:szCs w:val="26"/>
        </w:rPr>
        <w:t xml:space="preserve">местной </w:t>
      </w:r>
      <w:r w:rsidRPr="00A03AFD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Pr="00A03AFD">
        <w:rPr>
          <w:rFonts w:ascii="Times New Roman" w:eastAsia="Times New Roman" w:hAnsi="Times New Roman" w:cs="Times New Roman"/>
          <w:sz w:val="26"/>
          <w:szCs w:val="26"/>
        </w:rPr>
        <w:br/>
        <w:t xml:space="preserve">сельского поселения </w:t>
      </w:r>
      <w:r w:rsidRPr="00A03AFD">
        <w:rPr>
          <w:rFonts w:ascii="Times New Roman" w:eastAsia="Times New Roman" w:hAnsi="Times New Roman" w:cs="Times New Roman"/>
          <w:sz w:val="26"/>
          <w:szCs w:val="26"/>
        </w:rPr>
        <w:t>Белокаменское</w:t>
      </w:r>
      <w:r w:rsidRPr="00A03A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362A8" w:rsidRPr="00A03AFD" w:rsidRDefault="002362A8" w:rsidP="002362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03AFD">
        <w:rPr>
          <w:rFonts w:ascii="Times New Roman" w:eastAsia="Times New Roman" w:hAnsi="Times New Roman" w:cs="Times New Roman"/>
          <w:sz w:val="26"/>
          <w:szCs w:val="26"/>
        </w:rPr>
        <w:t xml:space="preserve">Зольского </w:t>
      </w:r>
      <w:r w:rsidRPr="00A03AFD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</w:p>
    <w:p w:rsidR="002362A8" w:rsidRPr="00A03AFD" w:rsidRDefault="002362A8" w:rsidP="002362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03AFD">
        <w:rPr>
          <w:rFonts w:ascii="Times New Roman" w:eastAsia="Times New Roman" w:hAnsi="Times New Roman" w:cs="Times New Roman"/>
          <w:sz w:val="26"/>
          <w:szCs w:val="26"/>
        </w:rPr>
        <w:t xml:space="preserve">от « </w:t>
      </w:r>
      <w:r w:rsidRPr="00A03AFD">
        <w:rPr>
          <w:rFonts w:ascii="Times New Roman" w:eastAsia="Times New Roman" w:hAnsi="Times New Roman" w:cs="Times New Roman"/>
          <w:sz w:val="26"/>
          <w:szCs w:val="26"/>
        </w:rPr>
        <w:t xml:space="preserve"> » </w:t>
      </w:r>
      <w:r w:rsidRPr="00A03AFD">
        <w:rPr>
          <w:rFonts w:ascii="Times New Roman" w:eastAsia="Times New Roman" w:hAnsi="Times New Roman" w:cs="Times New Roman"/>
          <w:sz w:val="26"/>
          <w:szCs w:val="26"/>
        </w:rPr>
        <w:t>_________ 2019</w:t>
      </w:r>
      <w:r w:rsidRPr="00A03AFD"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Pr="00A03AFD"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A03AFD" w:rsidRPr="00A03AFD" w:rsidRDefault="00A03AFD" w:rsidP="002362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03AFD" w:rsidRPr="00A03AFD" w:rsidRDefault="002362A8" w:rsidP="00A03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3AFD">
        <w:rPr>
          <w:rFonts w:ascii="Times New Roman" w:eastAsia="Times New Roman" w:hAnsi="Times New Roman" w:cs="Times New Roman"/>
          <w:sz w:val="26"/>
          <w:szCs w:val="26"/>
        </w:rPr>
        <w:t>ПОРЯДОК</w:t>
      </w:r>
    </w:p>
    <w:p w:rsidR="00A03AFD" w:rsidRDefault="002362A8" w:rsidP="00A03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3AFD">
        <w:rPr>
          <w:rFonts w:ascii="Times New Roman" w:eastAsia="Times New Roman" w:hAnsi="Times New Roman" w:cs="Times New Roman"/>
          <w:sz w:val="26"/>
          <w:szCs w:val="26"/>
        </w:rPr>
        <w:t xml:space="preserve">разработки, корректировки, мониторинга и контроля реализации </w:t>
      </w:r>
    </w:p>
    <w:p w:rsidR="00A03AFD" w:rsidRDefault="002362A8" w:rsidP="00A03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3AFD">
        <w:rPr>
          <w:rFonts w:ascii="Times New Roman" w:eastAsia="Times New Roman" w:hAnsi="Times New Roman" w:cs="Times New Roman"/>
          <w:sz w:val="26"/>
          <w:szCs w:val="26"/>
        </w:rPr>
        <w:t xml:space="preserve">Стратегии социально-экономического развития сельского поселения </w:t>
      </w:r>
    </w:p>
    <w:p w:rsidR="002362A8" w:rsidRDefault="00A03AFD" w:rsidP="00A03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Белокаменское Зольского </w:t>
      </w:r>
      <w:r w:rsidR="002362A8" w:rsidRPr="00A03AF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Кабардино-Балкарской Республики на период до 2034 года</w:t>
      </w:r>
    </w:p>
    <w:p w:rsidR="007B06C9" w:rsidRPr="00A03AFD" w:rsidRDefault="007B06C9" w:rsidP="00A03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362A8" w:rsidRPr="007B06C9" w:rsidRDefault="002362A8" w:rsidP="007B06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06C9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2362A8" w:rsidRPr="00A03AFD" w:rsidRDefault="002362A8" w:rsidP="007B06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AFD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proofErr w:type="gramStart"/>
      <w:r w:rsidRPr="00A03AFD">
        <w:rPr>
          <w:rFonts w:ascii="Times New Roman" w:eastAsia="Times New Roman" w:hAnsi="Times New Roman" w:cs="Times New Roman"/>
          <w:sz w:val="26"/>
          <w:szCs w:val="26"/>
        </w:rPr>
        <w:t xml:space="preserve">Настоящий Порядок разработан в целях реализации Федерального закона от 28 июня 2014 года № 172-ФЗ «О стратегическом планировании в Российской Федерации» (далее — Федеральный закон) и устанавливает правила разработки, корректировки, осуществления мониторинга и контроля реализации Стратегии социально-экономического развития сельского поселения </w:t>
      </w:r>
      <w:r w:rsidR="007B06C9">
        <w:rPr>
          <w:rFonts w:ascii="Times New Roman" w:eastAsia="Times New Roman" w:hAnsi="Times New Roman" w:cs="Times New Roman"/>
          <w:sz w:val="26"/>
          <w:szCs w:val="26"/>
        </w:rPr>
        <w:t>Белокаменское Зольского</w:t>
      </w:r>
      <w:r w:rsidRPr="00A03AF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Кабардино-Балкарской Республики на период до 2034 года (далее — Стратегия).</w:t>
      </w:r>
      <w:proofErr w:type="gramEnd"/>
    </w:p>
    <w:p w:rsidR="002362A8" w:rsidRPr="00A03AFD" w:rsidRDefault="002362A8" w:rsidP="007B06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AFD">
        <w:rPr>
          <w:rFonts w:ascii="Times New Roman" w:eastAsia="Times New Roman" w:hAnsi="Times New Roman" w:cs="Times New Roman"/>
          <w:sz w:val="26"/>
          <w:szCs w:val="26"/>
        </w:rPr>
        <w:t xml:space="preserve">1.2. Стратегия разрабатывается в целях определения приоритетов, целей и задач социально-экономического развития сельского поселения </w:t>
      </w:r>
      <w:r w:rsidR="007B06C9">
        <w:rPr>
          <w:rFonts w:ascii="Times New Roman" w:eastAsia="Times New Roman" w:hAnsi="Times New Roman" w:cs="Times New Roman"/>
          <w:sz w:val="26"/>
          <w:szCs w:val="26"/>
        </w:rPr>
        <w:t>Белокаменское Зольского</w:t>
      </w:r>
      <w:r w:rsidR="007B06C9" w:rsidRPr="00A03A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3AFD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Кабардино-Балкарской Республики на долгосрочный период, согласованных с приоритетами и целями социально-экономического развития </w:t>
      </w:r>
      <w:r w:rsidR="007B06C9">
        <w:rPr>
          <w:rFonts w:ascii="Times New Roman" w:eastAsia="Times New Roman" w:hAnsi="Times New Roman" w:cs="Times New Roman"/>
          <w:sz w:val="26"/>
          <w:szCs w:val="26"/>
        </w:rPr>
        <w:t xml:space="preserve">Зольского муниципального района и </w:t>
      </w:r>
      <w:r w:rsidRPr="00A03AFD">
        <w:rPr>
          <w:rFonts w:ascii="Times New Roman" w:eastAsia="Times New Roman" w:hAnsi="Times New Roman" w:cs="Times New Roman"/>
          <w:sz w:val="26"/>
          <w:szCs w:val="26"/>
        </w:rPr>
        <w:t>Кабардино-Балкарской Республики.</w:t>
      </w:r>
    </w:p>
    <w:p w:rsidR="002362A8" w:rsidRPr="00A03AFD" w:rsidRDefault="002362A8" w:rsidP="007B06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AFD">
        <w:rPr>
          <w:rFonts w:ascii="Times New Roman" w:eastAsia="Times New Roman" w:hAnsi="Times New Roman" w:cs="Times New Roman"/>
          <w:sz w:val="26"/>
          <w:szCs w:val="26"/>
        </w:rPr>
        <w:t xml:space="preserve">1.3. Стратегия утверждается (одобряется) решением Совета местного самоуправления сельского поселения </w:t>
      </w:r>
      <w:r w:rsidR="007B06C9">
        <w:rPr>
          <w:rFonts w:ascii="Times New Roman" w:eastAsia="Times New Roman" w:hAnsi="Times New Roman" w:cs="Times New Roman"/>
          <w:sz w:val="26"/>
          <w:szCs w:val="26"/>
        </w:rPr>
        <w:t>Белокаменское Зольского</w:t>
      </w:r>
      <w:r w:rsidRPr="00A03AF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Каб</w:t>
      </w:r>
      <w:r w:rsidR="007B06C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03AFD">
        <w:rPr>
          <w:rFonts w:ascii="Times New Roman" w:eastAsia="Times New Roman" w:hAnsi="Times New Roman" w:cs="Times New Roman"/>
          <w:sz w:val="26"/>
          <w:szCs w:val="26"/>
        </w:rPr>
        <w:t>рдино-Балкарской Республики.</w:t>
      </w:r>
    </w:p>
    <w:p w:rsidR="002362A8" w:rsidRPr="007B06C9" w:rsidRDefault="002362A8" w:rsidP="007B06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06C9">
        <w:rPr>
          <w:rFonts w:ascii="Times New Roman" w:eastAsia="Times New Roman" w:hAnsi="Times New Roman" w:cs="Times New Roman"/>
          <w:b/>
          <w:sz w:val="26"/>
          <w:szCs w:val="26"/>
        </w:rPr>
        <w:t>2. Разработка Стратегии</w:t>
      </w:r>
    </w:p>
    <w:p w:rsidR="002362A8" w:rsidRPr="00A03AFD" w:rsidRDefault="002362A8" w:rsidP="007B06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AFD">
        <w:rPr>
          <w:rFonts w:ascii="Times New Roman" w:eastAsia="Times New Roman" w:hAnsi="Times New Roman" w:cs="Times New Roman"/>
          <w:sz w:val="26"/>
          <w:szCs w:val="26"/>
        </w:rPr>
        <w:t>2.1. Стратегия является документом стратегического планирования и разрабатывается на долгосрочный период.</w:t>
      </w:r>
    </w:p>
    <w:p w:rsidR="002362A8" w:rsidRPr="00A03AFD" w:rsidRDefault="002362A8" w:rsidP="007B06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AFD">
        <w:rPr>
          <w:rFonts w:ascii="Times New Roman" w:eastAsia="Times New Roman" w:hAnsi="Times New Roman" w:cs="Times New Roman"/>
          <w:sz w:val="26"/>
          <w:szCs w:val="26"/>
        </w:rPr>
        <w:t xml:space="preserve">2.2. Координация работ по разработке, корректировке Стратегии осуществляется местной администрацией сельского поселения </w:t>
      </w:r>
      <w:r w:rsidR="007B06C9">
        <w:rPr>
          <w:rFonts w:ascii="Times New Roman" w:eastAsia="Times New Roman" w:hAnsi="Times New Roman" w:cs="Times New Roman"/>
          <w:sz w:val="26"/>
          <w:szCs w:val="26"/>
        </w:rPr>
        <w:t>Белокаменское Зольского</w:t>
      </w:r>
      <w:r w:rsidR="007B06C9" w:rsidRPr="00A03A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3AFD">
        <w:rPr>
          <w:rFonts w:ascii="Times New Roman" w:eastAsia="Times New Roman" w:hAnsi="Times New Roman" w:cs="Times New Roman"/>
          <w:sz w:val="26"/>
          <w:szCs w:val="26"/>
        </w:rPr>
        <w:t>муниципального района (далее — уполномоченный орган).</w:t>
      </w:r>
    </w:p>
    <w:p w:rsidR="002362A8" w:rsidRPr="00A03AFD" w:rsidRDefault="002362A8" w:rsidP="007B06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AFD">
        <w:rPr>
          <w:rFonts w:ascii="Times New Roman" w:eastAsia="Times New Roman" w:hAnsi="Times New Roman" w:cs="Times New Roman"/>
          <w:sz w:val="26"/>
          <w:szCs w:val="26"/>
        </w:rPr>
        <w:t>Участниками разработки и корректировки Стратегии являются:</w:t>
      </w:r>
    </w:p>
    <w:p w:rsidR="002362A8" w:rsidRPr="00A03AFD" w:rsidRDefault="002362A8" w:rsidP="000336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AFD">
        <w:rPr>
          <w:rFonts w:ascii="Times New Roman" w:eastAsia="Times New Roman" w:hAnsi="Times New Roman" w:cs="Times New Roman"/>
          <w:sz w:val="26"/>
          <w:szCs w:val="26"/>
        </w:rPr>
        <w:t xml:space="preserve">местная администрация сельского поселения </w:t>
      </w:r>
      <w:r w:rsidR="000336A5">
        <w:rPr>
          <w:rFonts w:ascii="Times New Roman" w:eastAsia="Times New Roman" w:hAnsi="Times New Roman" w:cs="Times New Roman"/>
          <w:sz w:val="26"/>
          <w:szCs w:val="26"/>
        </w:rPr>
        <w:t>Белокаменское Зольского</w:t>
      </w:r>
      <w:r w:rsidR="000336A5" w:rsidRPr="00A03A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3AFD">
        <w:rPr>
          <w:rFonts w:ascii="Times New Roman" w:eastAsia="Times New Roman" w:hAnsi="Times New Roman" w:cs="Times New Roman"/>
          <w:sz w:val="26"/>
          <w:szCs w:val="26"/>
        </w:rPr>
        <w:t>муниципального района;</w:t>
      </w:r>
    </w:p>
    <w:p w:rsidR="002362A8" w:rsidRPr="00A03AFD" w:rsidRDefault="002362A8" w:rsidP="000336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AFD">
        <w:rPr>
          <w:rFonts w:ascii="Times New Roman" w:eastAsia="Times New Roman" w:hAnsi="Times New Roman" w:cs="Times New Roman"/>
          <w:sz w:val="26"/>
          <w:szCs w:val="26"/>
        </w:rPr>
        <w:t xml:space="preserve">территориальные органы и хозяйствующие субъекты различных форм собственности, находящиеся на территории сельского поселения </w:t>
      </w:r>
      <w:r w:rsidR="000336A5">
        <w:rPr>
          <w:rFonts w:ascii="Times New Roman" w:eastAsia="Times New Roman" w:hAnsi="Times New Roman" w:cs="Times New Roman"/>
          <w:sz w:val="26"/>
          <w:szCs w:val="26"/>
        </w:rPr>
        <w:t>Белокаменское Зольского</w:t>
      </w:r>
      <w:r w:rsidR="000336A5" w:rsidRPr="00A03A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3AFD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  <w:proofErr w:type="gramStart"/>
      <w:r w:rsidRPr="00A03AFD">
        <w:rPr>
          <w:rFonts w:ascii="Times New Roman" w:eastAsia="Times New Roman" w:hAnsi="Times New Roman" w:cs="Times New Roman"/>
          <w:sz w:val="26"/>
          <w:szCs w:val="26"/>
        </w:rPr>
        <w:t xml:space="preserve"> ;</w:t>
      </w:r>
      <w:proofErr w:type="gramEnd"/>
    </w:p>
    <w:p w:rsidR="002362A8" w:rsidRPr="00A03AFD" w:rsidRDefault="002362A8" w:rsidP="000336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AFD">
        <w:rPr>
          <w:rFonts w:ascii="Times New Roman" w:eastAsia="Times New Roman" w:hAnsi="Times New Roman" w:cs="Times New Roman"/>
          <w:sz w:val="26"/>
          <w:szCs w:val="26"/>
        </w:rPr>
        <w:t xml:space="preserve">иные организации и заинтересованные лица сельского поселения </w:t>
      </w:r>
      <w:r w:rsidR="000336A5">
        <w:rPr>
          <w:rFonts w:ascii="Times New Roman" w:eastAsia="Times New Roman" w:hAnsi="Times New Roman" w:cs="Times New Roman"/>
          <w:sz w:val="26"/>
          <w:szCs w:val="26"/>
        </w:rPr>
        <w:t>Белокаменское Зольского</w:t>
      </w:r>
      <w:r w:rsidRPr="00A03AF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 случаях, предусмотренных законодательством Российской Федерации.</w:t>
      </w:r>
    </w:p>
    <w:p w:rsidR="002362A8" w:rsidRPr="00A03AFD" w:rsidRDefault="002362A8" w:rsidP="000336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AFD">
        <w:rPr>
          <w:rFonts w:ascii="Times New Roman" w:eastAsia="Times New Roman" w:hAnsi="Times New Roman" w:cs="Times New Roman"/>
          <w:sz w:val="26"/>
          <w:szCs w:val="26"/>
        </w:rPr>
        <w:t>К разработке, корректировке Стратегии могут привлекаться общественные, научные и иные организации, в том числе на основе аутсорсинга, с учетом требований законодательства Российской Федерации и законодательства Кабардино-Балкарской Республики.</w:t>
      </w:r>
    </w:p>
    <w:p w:rsidR="002362A8" w:rsidRPr="00A03AFD" w:rsidRDefault="002362A8" w:rsidP="000336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AFD">
        <w:rPr>
          <w:rFonts w:ascii="Times New Roman" w:eastAsia="Times New Roman" w:hAnsi="Times New Roman" w:cs="Times New Roman"/>
          <w:sz w:val="26"/>
          <w:szCs w:val="26"/>
        </w:rPr>
        <w:t>2.3. Прое</w:t>
      </w:r>
      <w:proofErr w:type="gramStart"/>
      <w:r w:rsidRPr="00A03AFD">
        <w:rPr>
          <w:rFonts w:ascii="Times New Roman" w:eastAsia="Times New Roman" w:hAnsi="Times New Roman" w:cs="Times New Roman"/>
          <w:sz w:val="26"/>
          <w:szCs w:val="26"/>
        </w:rPr>
        <w:t>кт Стр</w:t>
      </w:r>
      <w:proofErr w:type="gramEnd"/>
      <w:r w:rsidRPr="00A03AFD">
        <w:rPr>
          <w:rFonts w:ascii="Times New Roman" w:eastAsia="Times New Roman" w:hAnsi="Times New Roman" w:cs="Times New Roman"/>
          <w:sz w:val="26"/>
          <w:szCs w:val="26"/>
        </w:rPr>
        <w:t xml:space="preserve">атегии (проект корректировки Стратегии) разрабатывается с учетом требований к ее содержанию, определенных частью 3 статьи 32 Федерального </w:t>
      </w:r>
      <w:r w:rsidRPr="00A03AFD">
        <w:rPr>
          <w:rFonts w:ascii="Times New Roman" w:eastAsia="Times New Roman" w:hAnsi="Times New Roman" w:cs="Times New Roman"/>
          <w:sz w:val="26"/>
          <w:szCs w:val="26"/>
        </w:rPr>
        <w:lastRenderedPageBreak/>
        <w:t>закона, на основании информации, полученной от участников разработки, корректировки Стратегии по запросу уполномоченного органа.</w:t>
      </w:r>
    </w:p>
    <w:p w:rsidR="002362A8" w:rsidRPr="00A03AFD" w:rsidRDefault="002362A8" w:rsidP="000336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AFD">
        <w:rPr>
          <w:rFonts w:ascii="Times New Roman" w:eastAsia="Times New Roman" w:hAnsi="Times New Roman" w:cs="Times New Roman"/>
          <w:sz w:val="26"/>
          <w:szCs w:val="26"/>
        </w:rPr>
        <w:t xml:space="preserve">2.4. </w:t>
      </w:r>
      <w:proofErr w:type="gramStart"/>
      <w:r w:rsidRPr="00A03AFD">
        <w:rPr>
          <w:rFonts w:ascii="Times New Roman" w:eastAsia="Times New Roman" w:hAnsi="Times New Roman" w:cs="Times New Roman"/>
          <w:sz w:val="26"/>
          <w:szCs w:val="26"/>
        </w:rPr>
        <w:t xml:space="preserve">С целью проведения общественного обсуждения проект Стратегии (проект корректировки Стратегии) размещается на официальном сайте местной администрации </w:t>
      </w:r>
      <w:r w:rsidR="000336A5">
        <w:rPr>
          <w:rFonts w:ascii="Times New Roman" w:eastAsia="Times New Roman" w:hAnsi="Times New Roman" w:cs="Times New Roman"/>
          <w:sz w:val="26"/>
          <w:szCs w:val="26"/>
        </w:rPr>
        <w:t xml:space="preserve">с.п. </w:t>
      </w:r>
      <w:r w:rsidR="000336A5">
        <w:rPr>
          <w:rFonts w:ascii="Times New Roman" w:eastAsia="Times New Roman" w:hAnsi="Times New Roman" w:cs="Times New Roman"/>
          <w:sz w:val="26"/>
          <w:szCs w:val="26"/>
        </w:rPr>
        <w:t>Белокаменское Зольского</w:t>
      </w:r>
      <w:r w:rsidRPr="00A03AF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Кабардино-Балкарской Республики в информационно-телекоммуникационной сети «Интернет» с предоставлением участникам общественного обсуждения возможности направления замечаний и предложений в электронном виде в течение 10 календарных дней со дня размещения текста документа в информационно-телекоммуникационной сети «Интернет».</w:t>
      </w:r>
      <w:proofErr w:type="gramEnd"/>
      <w:r w:rsidRPr="00A03AFD">
        <w:rPr>
          <w:rFonts w:ascii="Times New Roman" w:eastAsia="Times New Roman" w:hAnsi="Times New Roman" w:cs="Times New Roman"/>
          <w:sz w:val="26"/>
          <w:szCs w:val="26"/>
        </w:rPr>
        <w:t xml:space="preserve"> Замечания и предложения, поступившие в ходе общественного обсуждения проекта Стратегии, рассматриваются уполномоченным органом в течение 10 дней со дня окончания общественного обсуждения. После рассмотрения поступивших замечаний и предложений уполномоченный орган информирует заявителя о принятом решении.</w:t>
      </w:r>
    </w:p>
    <w:p w:rsidR="002362A8" w:rsidRPr="00A03AFD" w:rsidRDefault="002362A8" w:rsidP="000336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AFD">
        <w:rPr>
          <w:rFonts w:ascii="Times New Roman" w:eastAsia="Times New Roman" w:hAnsi="Times New Roman" w:cs="Times New Roman"/>
          <w:sz w:val="26"/>
          <w:szCs w:val="26"/>
        </w:rPr>
        <w:t>2.5. Прое</w:t>
      </w:r>
      <w:proofErr w:type="gramStart"/>
      <w:r w:rsidRPr="00A03AFD">
        <w:rPr>
          <w:rFonts w:ascii="Times New Roman" w:eastAsia="Times New Roman" w:hAnsi="Times New Roman" w:cs="Times New Roman"/>
          <w:sz w:val="26"/>
          <w:szCs w:val="26"/>
        </w:rPr>
        <w:t>кт Стр</w:t>
      </w:r>
      <w:proofErr w:type="gramEnd"/>
      <w:r w:rsidRPr="00A03AFD">
        <w:rPr>
          <w:rFonts w:ascii="Times New Roman" w:eastAsia="Times New Roman" w:hAnsi="Times New Roman" w:cs="Times New Roman"/>
          <w:sz w:val="26"/>
          <w:szCs w:val="26"/>
        </w:rPr>
        <w:t xml:space="preserve">атегии (проект корректировки Стратегии) согласовывается уполномоченным органом с участниками разработки (корректировки) Стратегии и в установленном порядке вносится на рассмотрение главе сельского поселения </w:t>
      </w:r>
      <w:r w:rsidR="000336A5">
        <w:rPr>
          <w:rFonts w:ascii="Times New Roman" w:eastAsia="Times New Roman" w:hAnsi="Times New Roman" w:cs="Times New Roman"/>
          <w:sz w:val="26"/>
          <w:szCs w:val="26"/>
        </w:rPr>
        <w:t>Белокаменское Зольского</w:t>
      </w:r>
      <w:r w:rsidR="000336A5" w:rsidRPr="00A03A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3AFD">
        <w:rPr>
          <w:rFonts w:ascii="Times New Roman" w:eastAsia="Times New Roman" w:hAnsi="Times New Roman" w:cs="Times New Roman"/>
          <w:sz w:val="26"/>
          <w:szCs w:val="26"/>
        </w:rPr>
        <w:t>муниципального района Кабардино-Балкарской Республики.</w:t>
      </w:r>
    </w:p>
    <w:p w:rsidR="002362A8" w:rsidRPr="00A03AFD" w:rsidRDefault="002362A8" w:rsidP="000336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AFD">
        <w:rPr>
          <w:rFonts w:ascii="Times New Roman" w:eastAsia="Times New Roman" w:hAnsi="Times New Roman" w:cs="Times New Roman"/>
          <w:sz w:val="26"/>
          <w:szCs w:val="26"/>
        </w:rPr>
        <w:t xml:space="preserve">2.6. После рассмотрения проекта Стратегии (проекта корректировки Стратегии) глава сельского поселения </w:t>
      </w:r>
      <w:r w:rsidR="000336A5">
        <w:rPr>
          <w:rFonts w:ascii="Times New Roman" w:eastAsia="Times New Roman" w:hAnsi="Times New Roman" w:cs="Times New Roman"/>
          <w:sz w:val="26"/>
          <w:szCs w:val="26"/>
        </w:rPr>
        <w:t>Белокаменское Зольского</w:t>
      </w:r>
      <w:r w:rsidR="000336A5" w:rsidRPr="00A03A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3AFD">
        <w:rPr>
          <w:rFonts w:ascii="Times New Roman" w:eastAsia="Times New Roman" w:hAnsi="Times New Roman" w:cs="Times New Roman"/>
          <w:sz w:val="26"/>
          <w:szCs w:val="26"/>
        </w:rPr>
        <w:t>муниципального района направляет прое</w:t>
      </w:r>
      <w:proofErr w:type="gramStart"/>
      <w:r w:rsidRPr="00A03AFD">
        <w:rPr>
          <w:rFonts w:ascii="Times New Roman" w:eastAsia="Times New Roman" w:hAnsi="Times New Roman" w:cs="Times New Roman"/>
          <w:sz w:val="26"/>
          <w:szCs w:val="26"/>
        </w:rPr>
        <w:t>кт Стр</w:t>
      </w:r>
      <w:proofErr w:type="gramEnd"/>
      <w:r w:rsidRPr="00A03AFD">
        <w:rPr>
          <w:rFonts w:ascii="Times New Roman" w:eastAsia="Times New Roman" w:hAnsi="Times New Roman" w:cs="Times New Roman"/>
          <w:sz w:val="26"/>
          <w:szCs w:val="26"/>
        </w:rPr>
        <w:t xml:space="preserve">атегии (проект корректировки Стратегии) в Совет местного самоуправления сельского поселения </w:t>
      </w:r>
      <w:r w:rsidR="000336A5">
        <w:rPr>
          <w:rFonts w:ascii="Times New Roman" w:eastAsia="Times New Roman" w:hAnsi="Times New Roman" w:cs="Times New Roman"/>
          <w:sz w:val="26"/>
          <w:szCs w:val="26"/>
        </w:rPr>
        <w:t>Белокаменское Зольского</w:t>
      </w:r>
      <w:r w:rsidR="000336A5" w:rsidRPr="00A03A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3AFD">
        <w:rPr>
          <w:rFonts w:ascii="Times New Roman" w:eastAsia="Times New Roman" w:hAnsi="Times New Roman" w:cs="Times New Roman"/>
          <w:sz w:val="26"/>
          <w:szCs w:val="26"/>
        </w:rPr>
        <w:t>муниципального района в установленном порядке для утверждения (одобрения).</w:t>
      </w:r>
    </w:p>
    <w:p w:rsidR="002362A8" w:rsidRPr="00A03AFD" w:rsidRDefault="002362A8" w:rsidP="000336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AFD">
        <w:rPr>
          <w:rFonts w:ascii="Times New Roman" w:eastAsia="Times New Roman" w:hAnsi="Times New Roman" w:cs="Times New Roman"/>
          <w:sz w:val="26"/>
          <w:szCs w:val="26"/>
        </w:rPr>
        <w:t xml:space="preserve">2.7. Стратегия (корректировка Стратегии) в течение 10 дней со дня утверждения (одобрения) размещается на официальном сайте местной администрации </w:t>
      </w:r>
      <w:r w:rsidR="000336A5">
        <w:rPr>
          <w:rFonts w:ascii="Times New Roman" w:eastAsia="Times New Roman" w:hAnsi="Times New Roman" w:cs="Times New Roman"/>
          <w:sz w:val="26"/>
          <w:szCs w:val="26"/>
        </w:rPr>
        <w:t>с.п.</w:t>
      </w:r>
      <w:r w:rsidR="000336A5">
        <w:rPr>
          <w:rFonts w:ascii="Times New Roman" w:eastAsia="Times New Roman" w:hAnsi="Times New Roman" w:cs="Times New Roman"/>
          <w:sz w:val="26"/>
          <w:szCs w:val="26"/>
        </w:rPr>
        <w:t>Белокаменское Зольского</w:t>
      </w:r>
      <w:r w:rsidR="000336A5" w:rsidRPr="00A03A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3AFD">
        <w:rPr>
          <w:rFonts w:ascii="Times New Roman" w:eastAsia="Times New Roman" w:hAnsi="Times New Roman" w:cs="Times New Roman"/>
          <w:sz w:val="26"/>
          <w:szCs w:val="26"/>
        </w:rPr>
        <w:t>муниципального района Кабардино-Балкарской Республики в информационно-телекоммуникационной сети «Интернет».</w:t>
      </w:r>
    </w:p>
    <w:p w:rsidR="002362A8" w:rsidRPr="000336A5" w:rsidRDefault="002362A8" w:rsidP="000336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36A5">
        <w:rPr>
          <w:rFonts w:ascii="Times New Roman" w:eastAsia="Times New Roman" w:hAnsi="Times New Roman" w:cs="Times New Roman"/>
          <w:b/>
          <w:sz w:val="26"/>
          <w:szCs w:val="26"/>
        </w:rPr>
        <w:t>3. Реализация Стратегии</w:t>
      </w:r>
    </w:p>
    <w:p w:rsidR="002362A8" w:rsidRPr="00A03AFD" w:rsidRDefault="002362A8" w:rsidP="000336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AFD">
        <w:rPr>
          <w:rFonts w:ascii="Times New Roman" w:eastAsia="Times New Roman" w:hAnsi="Times New Roman" w:cs="Times New Roman"/>
          <w:sz w:val="26"/>
          <w:szCs w:val="26"/>
        </w:rPr>
        <w:t>3.1. Реализация Стратегии осуществляется в соответствии с планом мероприятий по реализации Стратегии.</w:t>
      </w:r>
    </w:p>
    <w:p w:rsidR="002362A8" w:rsidRPr="000336A5" w:rsidRDefault="002362A8" w:rsidP="000336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36A5">
        <w:rPr>
          <w:rFonts w:ascii="Times New Roman" w:eastAsia="Times New Roman" w:hAnsi="Times New Roman" w:cs="Times New Roman"/>
          <w:b/>
          <w:sz w:val="26"/>
          <w:szCs w:val="26"/>
        </w:rPr>
        <w:t>4. Мониторинг реализации Стратегии</w:t>
      </w:r>
    </w:p>
    <w:p w:rsidR="002362A8" w:rsidRPr="00A03AFD" w:rsidRDefault="002362A8" w:rsidP="000336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AFD">
        <w:rPr>
          <w:rFonts w:ascii="Times New Roman" w:eastAsia="Times New Roman" w:hAnsi="Times New Roman" w:cs="Times New Roman"/>
          <w:sz w:val="26"/>
          <w:szCs w:val="26"/>
        </w:rPr>
        <w:t>4.1. Мониторинг реализации Стратегии (далее — Мониторинг) осуществляется на основе данных официального статистического наблюдения, комплексной оценки достижения основных социально-экономических показателей, определенных Стратегией, ежегодных отчетов о ходе исполнения плана мероприятий по реализации Стратегии, представляемых ответственными исполнителями.</w:t>
      </w:r>
    </w:p>
    <w:p w:rsidR="002362A8" w:rsidRPr="00A03AFD" w:rsidRDefault="002362A8" w:rsidP="000336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AFD">
        <w:rPr>
          <w:rFonts w:ascii="Times New Roman" w:eastAsia="Times New Roman" w:hAnsi="Times New Roman" w:cs="Times New Roman"/>
          <w:sz w:val="26"/>
          <w:szCs w:val="26"/>
        </w:rPr>
        <w:t xml:space="preserve">4.2. Мониторинг осуществляется местной администрацией сельского поселения </w:t>
      </w:r>
      <w:r w:rsidR="000336A5">
        <w:rPr>
          <w:rFonts w:ascii="Times New Roman" w:eastAsia="Times New Roman" w:hAnsi="Times New Roman" w:cs="Times New Roman"/>
          <w:sz w:val="26"/>
          <w:szCs w:val="26"/>
        </w:rPr>
        <w:t>Белокаменское Зольского</w:t>
      </w:r>
      <w:r w:rsidR="000336A5" w:rsidRPr="00A03A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3AFD">
        <w:rPr>
          <w:rFonts w:ascii="Times New Roman" w:eastAsia="Times New Roman" w:hAnsi="Times New Roman" w:cs="Times New Roman"/>
          <w:sz w:val="26"/>
          <w:szCs w:val="26"/>
        </w:rPr>
        <w:t>муниципального района в пределах их компетенции на постоянной основе и координируется уполномоченным органом.</w:t>
      </w:r>
    </w:p>
    <w:p w:rsidR="002362A8" w:rsidRPr="00A03AFD" w:rsidRDefault="002362A8" w:rsidP="000336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03AFD">
        <w:rPr>
          <w:rFonts w:ascii="Times New Roman" w:eastAsia="Times New Roman" w:hAnsi="Times New Roman" w:cs="Times New Roman"/>
          <w:sz w:val="26"/>
          <w:szCs w:val="26"/>
        </w:rPr>
        <w:t xml:space="preserve">4.3. </w:t>
      </w:r>
      <w:r w:rsidR="000336A5">
        <w:rPr>
          <w:rFonts w:ascii="Times New Roman" w:eastAsia="Times New Roman" w:hAnsi="Times New Roman" w:cs="Times New Roman"/>
          <w:sz w:val="26"/>
          <w:szCs w:val="26"/>
        </w:rPr>
        <w:t>Местная администрация</w:t>
      </w:r>
      <w:r w:rsidRPr="00A03AF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0336A5">
        <w:rPr>
          <w:rFonts w:ascii="Times New Roman" w:eastAsia="Times New Roman" w:hAnsi="Times New Roman" w:cs="Times New Roman"/>
          <w:sz w:val="26"/>
          <w:szCs w:val="26"/>
        </w:rPr>
        <w:t>Белокаменское Зольского</w:t>
      </w:r>
      <w:r w:rsidR="000336A5" w:rsidRPr="00A03A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3AFD">
        <w:rPr>
          <w:rFonts w:ascii="Times New Roman" w:eastAsia="Times New Roman" w:hAnsi="Times New Roman" w:cs="Times New Roman"/>
          <w:sz w:val="26"/>
          <w:szCs w:val="26"/>
        </w:rPr>
        <w:t>муниципального района ежегодно, не позднее 1 мая года, сле</w:t>
      </w:r>
      <w:r w:rsidR="000336A5">
        <w:rPr>
          <w:rFonts w:ascii="Times New Roman" w:eastAsia="Times New Roman" w:hAnsi="Times New Roman" w:cs="Times New Roman"/>
          <w:sz w:val="26"/>
          <w:szCs w:val="26"/>
        </w:rPr>
        <w:t>дующего за отчетным, представляе</w:t>
      </w:r>
      <w:r w:rsidRPr="00A03AFD">
        <w:rPr>
          <w:rFonts w:ascii="Times New Roman" w:eastAsia="Times New Roman" w:hAnsi="Times New Roman" w:cs="Times New Roman"/>
          <w:sz w:val="26"/>
          <w:szCs w:val="26"/>
        </w:rPr>
        <w:t>т в уполномоченный орган сведения о реализации плана мероприятий по реализации Стратегии.</w:t>
      </w:r>
      <w:proofErr w:type="gramEnd"/>
    </w:p>
    <w:p w:rsidR="002362A8" w:rsidRPr="00A03AFD" w:rsidRDefault="002362A8" w:rsidP="000336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AFD">
        <w:rPr>
          <w:rFonts w:ascii="Times New Roman" w:eastAsia="Times New Roman" w:hAnsi="Times New Roman" w:cs="Times New Roman"/>
          <w:sz w:val="26"/>
          <w:szCs w:val="26"/>
        </w:rPr>
        <w:t xml:space="preserve">4.4. На основании сведений, указанных в пункте 4.3 настоящего Порядка, уполномоченным органом ежегодно подготавливается сводный отчет о реализации Стратегии и до 1 июня года, следующего за отчетным годом, представляется главе сельского поселения </w:t>
      </w:r>
      <w:r w:rsidR="000336A5">
        <w:rPr>
          <w:rFonts w:ascii="Times New Roman" w:eastAsia="Times New Roman" w:hAnsi="Times New Roman" w:cs="Times New Roman"/>
          <w:sz w:val="26"/>
          <w:szCs w:val="26"/>
        </w:rPr>
        <w:t>Белокаменское Зольского</w:t>
      </w:r>
      <w:r w:rsidR="000336A5" w:rsidRPr="00A03A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3AFD">
        <w:rPr>
          <w:rFonts w:ascii="Times New Roman" w:eastAsia="Times New Roman" w:hAnsi="Times New Roman" w:cs="Times New Roman"/>
          <w:sz w:val="26"/>
          <w:szCs w:val="26"/>
        </w:rPr>
        <w:t>муниципального района Кабардино-Балкарской Республики для ознакомления.</w:t>
      </w:r>
    </w:p>
    <w:p w:rsidR="002362A8" w:rsidRPr="00A03AFD" w:rsidRDefault="002362A8" w:rsidP="000336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AFD">
        <w:rPr>
          <w:rFonts w:ascii="Times New Roman" w:eastAsia="Times New Roman" w:hAnsi="Times New Roman" w:cs="Times New Roman"/>
          <w:sz w:val="26"/>
          <w:szCs w:val="26"/>
        </w:rPr>
        <w:t xml:space="preserve">4.5. Отчет, содержащий информацию о результатах Мониторинга, размещается на официальном сайте местной администрации </w:t>
      </w:r>
      <w:r w:rsidR="000336A5">
        <w:rPr>
          <w:rFonts w:ascii="Times New Roman" w:eastAsia="Times New Roman" w:hAnsi="Times New Roman" w:cs="Times New Roman"/>
          <w:sz w:val="26"/>
          <w:szCs w:val="26"/>
        </w:rPr>
        <w:t>с.п.</w:t>
      </w:r>
      <w:r w:rsidR="000336A5">
        <w:rPr>
          <w:rFonts w:ascii="Times New Roman" w:eastAsia="Times New Roman" w:hAnsi="Times New Roman" w:cs="Times New Roman"/>
          <w:sz w:val="26"/>
          <w:szCs w:val="26"/>
        </w:rPr>
        <w:t>Белокаменское Зольского</w:t>
      </w:r>
      <w:r w:rsidRPr="00A03A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3AFD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муниципального района Кабардино-Балкарской Республики в информационно-телекоммуникационной сети «Интернет».</w:t>
      </w:r>
    </w:p>
    <w:p w:rsidR="002362A8" w:rsidRPr="000336A5" w:rsidRDefault="002362A8" w:rsidP="000336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36A5">
        <w:rPr>
          <w:rFonts w:ascii="Times New Roman" w:eastAsia="Times New Roman" w:hAnsi="Times New Roman" w:cs="Times New Roman"/>
          <w:b/>
          <w:sz w:val="26"/>
          <w:szCs w:val="26"/>
        </w:rPr>
        <w:t>5. Корректировка Стратегии</w:t>
      </w:r>
    </w:p>
    <w:p w:rsidR="002362A8" w:rsidRPr="00A03AFD" w:rsidRDefault="002362A8" w:rsidP="000336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AFD">
        <w:rPr>
          <w:rFonts w:ascii="Times New Roman" w:eastAsia="Times New Roman" w:hAnsi="Times New Roman" w:cs="Times New Roman"/>
          <w:sz w:val="26"/>
          <w:szCs w:val="26"/>
        </w:rPr>
        <w:t>5.1. Основаниями для корректировки Стратегии являются:</w:t>
      </w:r>
    </w:p>
    <w:p w:rsidR="002362A8" w:rsidRPr="00A03AFD" w:rsidRDefault="002362A8" w:rsidP="00236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AFD">
        <w:rPr>
          <w:rFonts w:ascii="Times New Roman" w:eastAsia="Times New Roman" w:hAnsi="Times New Roman" w:cs="Times New Roman"/>
          <w:sz w:val="26"/>
          <w:szCs w:val="26"/>
        </w:rPr>
        <w:t>изменение требований федерального законодательства, регламентирующего порядок разработки и реализации документов стратегического планирования, стратегии социально-экономического развития муниципального образования;</w:t>
      </w:r>
    </w:p>
    <w:p w:rsidR="002362A8" w:rsidRPr="00A03AFD" w:rsidRDefault="002362A8" w:rsidP="000336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AFD">
        <w:rPr>
          <w:rFonts w:ascii="Times New Roman" w:eastAsia="Times New Roman" w:hAnsi="Times New Roman" w:cs="Times New Roman"/>
          <w:sz w:val="26"/>
          <w:szCs w:val="26"/>
        </w:rPr>
        <w:t>результаты Мониторинга и контроля реализации Стратегии;</w:t>
      </w:r>
    </w:p>
    <w:p w:rsidR="002362A8" w:rsidRPr="00A03AFD" w:rsidRDefault="002362A8" w:rsidP="00236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AFD">
        <w:rPr>
          <w:rFonts w:ascii="Times New Roman" w:eastAsia="Times New Roman" w:hAnsi="Times New Roman" w:cs="Times New Roman"/>
          <w:sz w:val="26"/>
          <w:szCs w:val="26"/>
        </w:rPr>
        <w:t>предложения о корректировке, инициируемые участниками разработки Стратегии.</w:t>
      </w:r>
    </w:p>
    <w:p w:rsidR="002362A8" w:rsidRPr="00A03AFD" w:rsidRDefault="002362A8" w:rsidP="000336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AFD">
        <w:rPr>
          <w:rFonts w:ascii="Times New Roman" w:eastAsia="Times New Roman" w:hAnsi="Times New Roman" w:cs="Times New Roman"/>
          <w:sz w:val="26"/>
          <w:szCs w:val="26"/>
        </w:rPr>
        <w:t>5.2. По итогам мониторинга Стратегии уполномоченный орган принимает решение о необходимости корректировки Стратегии и направлении участникам разработки Стратегии запроса о соответствующих предложениях.</w:t>
      </w:r>
    </w:p>
    <w:p w:rsidR="002362A8" w:rsidRPr="00A03AFD" w:rsidRDefault="002362A8" w:rsidP="000336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AFD">
        <w:rPr>
          <w:rFonts w:ascii="Times New Roman" w:eastAsia="Times New Roman" w:hAnsi="Times New Roman" w:cs="Times New Roman"/>
          <w:sz w:val="26"/>
          <w:szCs w:val="26"/>
        </w:rPr>
        <w:t>5.3. Участники в течение одного месяца после получения такого запроса направляют указанные предложения по корректировке с соответствующими обоснованиями в уполномоченный орган.</w:t>
      </w:r>
    </w:p>
    <w:p w:rsidR="002362A8" w:rsidRPr="00A03AFD" w:rsidRDefault="002362A8" w:rsidP="000336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AFD">
        <w:rPr>
          <w:rFonts w:ascii="Times New Roman" w:eastAsia="Times New Roman" w:hAnsi="Times New Roman" w:cs="Times New Roman"/>
          <w:sz w:val="26"/>
          <w:szCs w:val="26"/>
        </w:rPr>
        <w:t>5.4. Уполномоченный орган в течение одного месяца после получения предложений, указанных в пункте 5.3 настоящего Порядка, анализирует их и формирует проект корректировки Стратегии.</w:t>
      </w:r>
    </w:p>
    <w:p w:rsidR="002362A8" w:rsidRPr="000336A5" w:rsidRDefault="002362A8" w:rsidP="000336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36A5">
        <w:rPr>
          <w:rFonts w:ascii="Times New Roman" w:eastAsia="Times New Roman" w:hAnsi="Times New Roman" w:cs="Times New Roman"/>
          <w:b/>
          <w:sz w:val="26"/>
          <w:szCs w:val="26"/>
        </w:rPr>
        <w:t>6. Контроль реализации Стратегии</w:t>
      </w:r>
    </w:p>
    <w:p w:rsidR="002362A8" w:rsidRPr="00A03AFD" w:rsidRDefault="002362A8" w:rsidP="000336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AFD">
        <w:rPr>
          <w:rFonts w:ascii="Times New Roman" w:eastAsia="Times New Roman" w:hAnsi="Times New Roman" w:cs="Times New Roman"/>
          <w:sz w:val="26"/>
          <w:szCs w:val="26"/>
        </w:rPr>
        <w:t xml:space="preserve">6.1. Контроль реализации Стратегии осуществляется Советом местного самоуправления сельского поселения </w:t>
      </w:r>
      <w:r w:rsidR="000336A5">
        <w:rPr>
          <w:rFonts w:ascii="Times New Roman" w:eastAsia="Times New Roman" w:hAnsi="Times New Roman" w:cs="Times New Roman"/>
          <w:sz w:val="26"/>
          <w:szCs w:val="26"/>
        </w:rPr>
        <w:t>Белокаменское Зольского</w:t>
      </w:r>
      <w:r w:rsidR="000336A5" w:rsidRPr="00A03A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3AFD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на основании результатов Мониторинга. По результатам контроля реализации Стратегии Совет местного самоуправления при необходимости направляет в местную администрацию сельского поселения </w:t>
      </w:r>
      <w:r w:rsidR="000336A5">
        <w:rPr>
          <w:rFonts w:ascii="Times New Roman" w:eastAsia="Times New Roman" w:hAnsi="Times New Roman" w:cs="Times New Roman"/>
          <w:sz w:val="26"/>
          <w:szCs w:val="26"/>
        </w:rPr>
        <w:t>Белокаменское Зольского</w:t>
      </w:r>
      <w:r w:rsidR="000336A5" w:rsidRPr="00A03A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A03AFD">
        <w:rPr>
          <w:rFonts w:ascii="Times New Roman" w:eastAsia="Times New Roman" w:hAnsi="Times New Roman" w:cs="Times New Roman"/>
          <w:sz w:val="26"/>
          <w:szCs w:val="26"/>
        </w:rPr>
        <w:t>муниципального района соответствующую информацию.</w:t>
      </w:r>
    </w:p>
    <w:p w:rsidR="002362A8" w:rsidRPr="00A03AFD" w:rsidRDefault="002362A8" w:rsidP="00236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1515" w:rsidRPr="00A03AFD" w:rsidRDefault="00C91515" w:rsidP="002362A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A03AFD" w:rsidRPr="00A03AFD" w:rsidRDefault="00A03AF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sectPr w:rsidR="00A03AFD" w:rsidRPr="00A03AFD" w:rsidSect="00534F50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2D1A"/>
    <w:multiLevelType w:val="hybridMultilevel"/>
    <w:tmpl w:val="61FA34D4"/>
    <w:lvl w:ilvl="0" w:tplc="02FA7F2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3E1A0D"/>
    <w:multiLevelType w:val="multilevel"/>
    <w:tmpl w:val="1C5A2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74412"/>
    <w:multiLevelType w:val="multilevel"/>
    <w:tmpl w:val="53D0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D0503"/>
    <w:multiLevelType w:val="multilevel"/>
    <w:tmpl w:val="C7C69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845A32"/>
    <w:multiLevelType w:val="multilevel"/>
    <w:tmpl w:val="08003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4D84"/>
    <w:rsid w:val="00012821"/>
    <w:rsid w:val="000336A5"/>
    <w:rsid w:val="00042FFF"/>
    <w:rsid w:val="00074FF7"/>
    <w:rsid w:val="00084A1F"/>
    <w:rsid w:val="00093DAE"/>
    <w:rsid w:val="000D487F"/>
    <w:rsid w:val="000E69BE"/>
    <w:rsid w:val="00114E5F"/>
    <w:rsid w:val="00154AB6"/>
    <w:rsid w:val="001A1E1D"/>
    <w:rsid w:val="001C5B8C"/>
    <w:rsid w:val="001D66AA"/>
    <w:rsid w:val="001F6E50"/>
    <w:rsid w:val="00202389"/>
    <w:rsid w:val="002362A8"/>
    <w:rsid w:val="0029269D"/>
    <w:rsid w:val="00294577"/>
    <w:rsid w:val="00295B1C"/>
    <w:rsid w:val="00304240"/>
    <w:rsid w:val="00314630"/>
    <w:rsid w:val="00374964"/>
    <w:rsid w:val="003B4B5A"/>
    <w:rsid w:val="003B59E6"/>
    <w:rsid w:val="003F6FAB"/>
    <w:rsid w:val="00413ACF"/>
    <w:rsid w:val="004931E6"/>
    <w:rsid w:val="004967AF"/>
    <w:rsid w:val="00534F50"/>
    <w:rsid w:val="005632EE"/>
    <w:rsid w:val="00565F24"/>
    <w:rsid w:val="005810D6"/>
    <w:rsid w:val="005C5281"/>
    <w:rsid w:val="00605C00"/>
    <w:rsid w:val="00623202"/>
    <w:rsid w:val="00625977"/>
    <w:rsid w:val="00632DC6"/>
    <w:rsid w:val="006402BA"/>
    <w:rsid w:val="00671FA5"/>
    <w:rsid w:val="00681E92"/>
    <w:rsid w:val="006952D5"/>
    <w:rsid w:val="006D113E"/>
    <w:rsid w:val="007334AF"/>
    <w:rsid w:val="007338A0"/>
    <w:rsid w:val="007368E9"/>
    <w:rsid w:val="00743436"/>
    <w:rsid w:val="007618FD"/>
    <w:rsid w:val="00767099"/>
    <w:rsid w:val="0078555E"/>
    <w:rsid w:val="007B06C9"/>
    <w:rsid w:val="007C1049"/>
    <w:rsid w:val="007C69DA"/>
    <w:rsid w:val="008122F9"/>
    <w:rsid w:val="008126CC"/>
    <w:rsid w:val="00860879"/>
    <w:rsid w:val="00894D84"/>
    <w:rsid w:val="00936D51"/>
    <w:rsid w:val="009A3C60"/>
    <w:rsid w:val="009B343B"/>
    <w:rsid w:val="00A03AFD"/>
    <w:rsid w:val="00A70822"/>
    <w:rsid w:val="00A72097"/>
    <w:rsid w:val="00A749C7"/>
    <w:rsid w:val="00AD53BF"/>
    <w:rsid w:val="00AE7874"/>
    <w:rsid w:val="00B15B67"/>
    <w:rsid w:val="00B256D6"/>
    <w:rsid w:val="00B3650F"/>
    <w:rsid w:val="00B473ED"/>
    <w:rsid w:val="00B74C5D"/>
    <w:rsid w:val="00B84C7D"/>
    <w:rsid w:val="00B850C2"/>
    <w:rsid w:val="00BA775A"/>
    <w:rsid w:val="00BD39C5"/>
    <w:rsid w:val="00BD53D3"/>
    <w:rsid w:val="00C560AE"/>
    <w:rsid w:val="00C62AAF"/>
    <w:rsid w:val="00C91515"/>
    <w:rsid w:val="00CD292D"/>
    <w:rsid w:val="00D078EF"/>
    <w:rsid w:val="00D32FD5"/>
    <w:rsid w:val="00D34554"/>
    <w:rsid w:val="00D604C1"/>
    <w:rsid w:val="00DC037C"/>
    <w:rsid w:val="00DC1239"/>
    <w:rsid w:val="00DE6035"/>
    <w:rsid w:val="00DF3962"/>
    <w:rsid w:val="00DF59AB"/>
    <w:rsid w:val="00E31A35"/>
    <w:rsid w:val="00E97F35"/>
    <w:rsid w:val="00EF391E"/>
    <w:rsid w:val="00F10551"/>
    <w:rsid w:val="00F23558"/>
    <w:rsid w:val="00F43892"/>
    <w:rsid w:val="00F57273"/>
    <w:rsid w:val="00F65E50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F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94D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894D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4D84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894D8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3B59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3">
    <w:name w:val="Style3"/>
    <w:basedOn w:val="a"/>
    <w:rsid w:val="003B59E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3B59E6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3B59E6"/>
    <w:rPr>
      <w:rFonts w:ascii="Times New Roman" w:hAnsi="Times New Roman" w:cs="Times New Roman" w:hint="default"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0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389"/>
    <w:rPr>
      <w:rFonts w:ascii="Tahoma" w:hAnsi="Tahoma" w:cs="Tahoma"/>
      <w:sz w:val="16"/>
      <w:szCs w:val="16"/>
    </w:rPr>
  </w:style>
  <w:style w:type="paragraph" w:customStyle="1" w:styleId="nospacing">
    <w:name w:val="nospacing"/>
    <w:basedOn w:val="a"/>
    <w:rsid w:val="00C9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34F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53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34F50"/>
    <w:rPr>
      <w:b/>
      <w:bCs/>
    </w:rPr>
  </w:style>
  <w:style w:type="character" w:customStyle="1" w:styleId="mgm-share-text">
    <w:name w:val="mgm-share-text"/>
    <w:basedOn w:val="a0"/>
    <w:rsid w:val="00534F50"/>
  </w:style>
  <w:style w:type="character" w:customStyle="1" w:styleId="inner">
    <w:name w:val="inner"/>
    <w:basedOn w:val="a0"/>
    <w:rsid w:val="00534F50"/>
  </w:style>
  <w:style w:type="character" w:styleId="a7">
    <w:name w:val="Hyperlink"/>
    <w:basedOn w:val="a0"/>
    <w:uiPriority w:val="99"/>
    <w:semiHidden/>
    <w:unhideWhenUsed/>
    <w:rsid w:val="00534F50"/>
    <w:rPr>
      <w:color w:val="0000FF"/>
      <w:u w:val="single"/>
    </w:rPr>
  </w:style>
  <w:style w:type="character" w:customStyle="1" w:styleId="author-name">
    <w:name w:val="author-name"/>
    <w:basedOn w:val="a0"/>
    <w:rsid w:val="00534F5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4F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34F5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34F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34F50"/>
    <w:rPr>
      <w:rFonts w:ascii="Arial" w:eastAsia="Times New Roman" w:hAnsi="Arial" w:cs="Arial"/>
      <w:vanish/>
      <w:sz w:val="16"/>
      <w:szCs w:val="16"/>
    </w:rPr>
  </w:style>
  <w:style w:type="paragraph" w:customStyle="1" w:styleId="post-date">
    <w:name w:val="post-date"/>
    <w:basedOn w:val="a"/>
    <w:rsid w:val="0053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7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9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7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8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0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3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67FFE-EDCB-4DEF-A934-E2AD0B30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2019-10-14T11:36:00Z</cp:lastPrinted>
  <dcterms:created xsi:type="dcterms:W3CDTF">2012-04-16T11:56:00Z</dcterms:created>
  <dcterms:modified xsi:type="dcterms:W3CDTF">2019-10-14T11:36:00Z</dcterms:modified>
</cp:coreProperties>
</file>