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7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/>
      </w:tblPr>
      <w:tblGrid>
        <w:gridCol w:w="600"/>
        <w:gridCol w:w="4355"/>
        <w:gridCol w:w="5512"/>
      </w:tblGrid>
      <w:tr w:rsidR="00895FE5" w:rsidRPr="00660F0B" w:rsidTr="005F2866">
        <w:trPr>
          <w:trHeight w:val="3672"/>
        </w:trPr>
        <w:tc>
          <w:tcPr>
            <w:tcW w:w="10467" w:type="dxa"/>
            <w:gridSpan w:val="3"/>
            <w:tcBorders>
              <w:top w:val="dotted" w:sz="4" w:space="0" w:color="auto"/>
              <w:left w:val="dotted" w:sz="4" w:space="0" w:color="auto"/>
              <w:bottom w:val="thickThinMediumGap" w:sz="24" w:space="0" w:color="auto"/>
              <w:right w:val="dotted" w:sz="4" w:space="0" w:color="auto"/>
            </w:tcBorders>
          </w:tcPr>
          <w:p w:rsidR="00895FE5" w:rsidRDefault="00895FE5" w:rsidP="00A1481D">
            <w:pPr>
              <w:ind w:left="34"/>
              <w:jc w:val="center"/>
              <w:rPr>
                <w:b/>
                <w:color w:val="365F91"/>
                <w:sz w:val="24"/>
                <w:szCs w:val="24"/>
                <w:lang w:val="ru-M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2560320</wp:posOffset>
                  </wp:positionH>
                  <wp:positionV relativeFrom="paragraph">
                    <wp:posOffset>105410</wp:posOffset>
                  </wp:positionV>
                  <wp:extent cx="945515" cy="1097280"/>
                  <wp:effectExtent l="0" t="0" r="6985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NewRomanPSMT" w:hAnsi="TimesNewRomanPSMT"/>
                <w:color w:val="000000"/>
              </w:rPr>
              <w:t> </w:t>
            </w:r>
            <w:r>
              <w:rPr>
                <w:b/>
                <w:color w:val="365F91"/>
                <w:sz w:val="24"/>
                <w:szCs w:val="24"/>
                <w:lang w:val="ru-MO"/>
              </w:rPr>
              <w:t>КЪЭБЭРДЕЙ – БАЛЪКЪЭР  РЕСПУБЛИКЭМ  ЩЫЩ  ДЗЭЛЫКЪУЭ   МУНИЦИПАЛЬНЭ</w:t>
            </w:r>
          </w:p>
          <w:p w:rsidR="00895FE5" w:rsidRDefault="00895FE5" w:rsidP="00A1481D">
            <w:pPr>
              <w:pStyle w:val="ac"/>
              <w:spacing w:line="256" w:lineRule="auto"/>
              <w:jc w:val="center"/>
              <w:rPr>
                <w:color w:val="365F91"/>
                <w:sz w:val="24"/>
                <w:szCs w:val="24"/>
                <w:lang w:val="ru-MO" w:eastAsia="en-US"/>
              </w:rPr>
            </w:pPr>
            <w:r>
              <w:rPr>
                <w:color w:val="365F91"/>
                <w:sz w:val="24"/>
                <w:szCs w:val="24"/>
                <w:lang w:val="ru-MO" w:eastAsia="en-US"/>
              </w:rPr>
              <w:t xml:space="preserve">РАЙОНЫМ </w:t>
            </w:r>
            <w:r w:rsidR="005F2866">
              <w:rPr>
                <w:color w:val="365F91"/>
                <w:sz w:val="24"/>
                <w:szCs w:val="24"/>
                <w:lang w:val="ru-MO" w:eastAsia="en-US"/>
              </w:rPr>
              <w:t>БЕЛОКАМЕНСКЭ</w:t>
            </w:r>
            <w:r>
              <w:rPr>
                <w:color w:val="365F91"/>
                <w:sz w:val="24"/>
                <w:szCs w:val="24"/>
                <w:lang w:val="ru-MO" w:eastAsia="en-US"/>
              </w:rPr>
              <w:t xml:space="preserve">  КЪУАЖЭМ  И  Щ</w:t>
            </w:r>
            <w:proofErr w:type="gramStart"/>
            <w:r>
              <w:rPr>
                <w:color w:val="365F91"/>
                <w:sz w:val="24"/>
                <w:szCs w:val="24"/>
                <w:lang w:val="en-US" w:eastAsia="en-US"/>
              </w:rPr>
              <w:t>I</w:t>
            </w:r>
            <w:proofErr w:type="gramEnd"/>
            <w:r>
              <w:rPr>
                <w:color w:val="365F91"/>
                <w:sz w:val="24"/>
                <w:szCs w:val="24"/>
                <w:lang w:eastAsia="en-US"/>
              </w:rPr>
              <w:t>ЫП</w:t>
            </w:r>
            <w:r>
              <w:rPr>
                <w:color w:val="365F91"/>
                <w:sz w:val="24"/>
                <w:szCs w:val="24"/>
                <w:lang w:val="en-US" w:eastAsia="en-US"/>
              </w:rPr>
              <w:t>I</w:t>
            </w:r>
            <w:r>
              <w:rPr>
                <w:color w:val="365F91"/>
                <w:sz w:val="24"/>
                <w:szCs w:val="24"/>
                <w:lang w:eastAsia="en-US"/>
              </w:rPr>
              <w:t>Э  АДМИНИСТРАЦЭ</w:t>
            </w:r>
          </w:p>
          <w:p w:rsidR="00895FE5" w:rsidRDefault="00895FE5" w:rsidP="00A1481D">
            <w:pPr>
              <w:pStyle w:val="5"/>
              <w:spacing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КЪАБАРТЫ - МАЛКЪАР  РЕСПУБЛИКАНЫ  ЗОЛЬСК  РАЙОНУНУ   </w:t>
            </w: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      ОГЪАРЫ       </w:t>
            </w:r>
            <w:r w:rsidR="005F2866"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>БЕЛОКАМЕНСК</w:t>
            </w: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 ЭЛНИ  ЖЕР-ЖЕРЛИ  АДМИНИСТРАЦИЯНЫ БАШЧИСЫ   </w:t>
            </w: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>МЕСТНАЯ  АДМИНИСТРАЦИЯ  СЕЛЬСКОГО  ПОСЕЛЕНИЯ</w:t>
            </w:r>
          </w:p>
          <w:p w:rsidR="00895FE5" w:rsidRDefault="005F2866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>БЕЛОКАМЕНСКОЕ</w:t>
            </w:r>
            <w:r w:rsidR="00895FE5"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 ЗОЛЬСКОГО  МУНИЦИПАЛЬНОГО  РАЙОНА  </w:t>
            </w: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КАБАРДИНО-БАЛКАРСКОЙ  РЕСПУБЛИКИ</w:t>
            </w:r>
          </w:p>
          <w:p w:rsidR="005F2866" w:rsidRPr="005F2866" w:rsidRDefault="005F2866" w:rsidP="005F2866">
            <w:pPr>
              <w:pStyle w:val="5"/>
              <w:ind w:left="-170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5F2866">
              <w:rPr>
                <w:i w:val="0"/>
                <w:lang w:val="ru-MO"/>
              </w:rPr>
              <w:t xml:space="preserve">   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 xml:space="preserve">361720  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с</w:t>
            </w:r>
            <w:proofErr w:type="gramStart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.Б</w:t>
            </w:r>
            <w:proofErr w:type="gram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елокаменское</w:t>
            </w:r>
            <w:proofErr w:type="spell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 xml:space="preserve">,                                                                                           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E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-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 xml:space="preserve">: 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adm</w:t>
            </w:r>
            <w:proofErr w:type="spell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b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elokamenskoe</w:t>
            </w:r>
            <w:proofErr w:type="spell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@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ru</w:t>
            </w:r>
            <w:proofErr w:type="spellEnd"/>
          </w:p>
          <w:p w:rsidR="00895FE5" w:rsidRPr="005F2866" w:rsidRDefault="005F2866" w:rsidP="005F2866">
            <w:pPr>
              <w:spacing w:after="200" w:line="276" w:lineRule="auto"/>
              <w:rPr>
                <w:sz w:val="24"/>
                <w:szCs w:val="24"/>
                <w:lang w:val="ru-MO"/>
              </w:rPr>
            </w:pPr>
            <w:r w:rsidRPr="005F2866">
              <w:t xml:space="preserve"> ул</w:t>
            </w:r>
            <w:proofErr w:type="gramStart"/>
            <w:r w:rsidRPr="005F2866">
              <w:t>.Ц</w:t>
            </w:r>
            <w:proofErr w:type="gramEnd"/>
            <w:r w:rsidRPr="005F2866">
              <w:t xml:space="preserve">ентральная №2                                                                                                                </w:t>
            </w:r>
            <w:r>
              <w:t xml:space="preserve">                      </w:t>
            </w:r>
            <w:r w:rsidRPr="005F2866">
              <w:t xml:space="preserve">  тел./факс 75-7-51                                                                                                            </w:t>
            </w:r>
          </w:p>
        </w:tc>
      </w:tr>
      <w:tr w:rsidR="00895FE5" w:rsidTr="00A14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gridBefore w:val="1"/>
          <w:wBefore w:w="600" w:type="dxa"/>
          <w:trHeight w:val="1877"/>
        </w:trPr>
        <w:tc>
          <w:tcPr>
            <w:tcW w:w="4355" w:type="dxa"/>
            <w:hideMark/>
          </w:tcPr>
          <w:p w:rsidR="00895FE5" w:rsidRDefault="00895FE5" w:rsidP="00A1481D">
            <w:pPr>
              <w:spacing w:line="256" w:lineRule="auto"/>
              <w:rPr>
                <w:b/>
              </w:rPr>
            </w:pPr>
          </w:p>
          <w:p w:rsidR="00895FE5" w:rsidRDefault="00895FE5" w:rsidP="009634E4">
            <w:pPr>
              <w:spacing w:line="256" w:lineRule="auto"/>
            </w:pPr>
            <w:r>
              <w:rPr>
                <w:b/>
              </w:rPr>
              <w:t>29.0</w:t>
            </w:r>
            <w:r w:rsidR="009634E4">
              <w:rPr>
                <w:b/>
              </w:rPr>
              <w:t>2</w:t>
            </w:r>
            <w:r>
              <w:rPr>
                <w:b/>
              </w:rPr>
              <w:t>.2024г</w:t>
            </w:r>
          </w:p>
        </w:tc>
        <w:tc>
          <w:tcPr>
            <w:tcW w:w="5512" w:type="dxa"/>
          </w:tcPr>
          <w:p w:rsidR="00895FE5" w:rsidRDefault="00895FE5" w:rsidP="00A1481D">
            <w:pPr>
              <w:jc w:val="right"/>
              <w:rPr>
                <w:b/>
                <w:sz w:val="24"/>
              </w:rPr>
            </w:pPr>
          </w:p>
          <w:p w:rsidR="00895FE5" w:rsidRDefault="00895FE5" w:rsidP="00A1481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ПОСТАНОВЛЕНИЕ № </w:t>
            </w:r>
            <w:r w:rsidR="005F2866">
              <w:rPr>
                <w:b/>
                <w:sz w:val="24"/>
              </w:rPr>
              <w:t>20-П</w:t>
            </w:r>
          </w:p>
          <w:p w:rsidR="00895FE5" w:rsidRDefault="00571AAF" w:rsidP="00A148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</w:t>
            </w:r>
            <w:r w:rsidR="00895FE5">
              <w:rPr>
                <w:b/>
                <w:sz w:val="24"/>
              </w:rPr>
              <w:t xml:space="preserve">ПОСТАНОВЛЕНЭ № </w:t>
            </w:r>
            <w:r w:rsidR="005F2866">
              <w:rPr>
                <w:b/>
                <w:sz w:val="24"/>
              </w:rPr>
              <w:t>20-П</w:t>
            </w:r>
          </w:p>
          <w:p w:rsidR="00895FE5" w:rsidRDefault="00571AAF" w:rsidP="00A1481D">
            <w:pPr>
              <w:pStyle w:val="ConsTitle"/>
              <w:widowControl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5F2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БЕГИМ №  20-П</w:t>
            </w:r>
          </w:p>
          <w:p w:rsidR="00895FE5" w:rsidRDefault="00895FE5" w:rsidP="00A1481D">
            <w:pPr>
              <w:spacing w:line="256" w:lineRule="auto"/>
              <w:jc w:val="center"/>
            </w:pPr>
          </w:p>
        </w:tc>
      </w:tr>
    </w:tbl>
    <w:p w:rsidR="00FE5466" w:rsidRPr="001576DB" w:rsidRDefault="00FE5466" w:rsidP="00FE5466">
      <w:pPr>
        <w:shd w:val="clear" w:color="auto" w:fill="FFFFFF"/>
        <w:spacing w:line="16" w:lineRule="atLeast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03F35" w:rsidRPr="004668C2" w:rsidRDefault="0086181F" w:rsidP="00320E3C">
      <w:pPr>
        <w:jc w:val="center"/>
        <w:rPr>
          <w:b/>
          <w:bCs/>
          <w:sz w:val="28"/>
          <w:szCs w:val="28"/>
        </w:rPr>
      </w:pPr>
      <w:r w:rsidRPr="004668C2">
        <w:rPr>
          <w:b/>
          <w:sz w:val="28"/>
          <w:szCs w:val="28"/>
        </w:rPr>
        <w:t>О</w:t>
      </w:r>
      <w:r w:rsidR="00E03F35" w:rsidRPr="004668C2">
        <w:rPr>
          <w:b/>
          <w:sz w:val="28"/>
          <w:szCs w:val="28"/>
        </w:rPr>
        <w:t>б утверждении П</w:t>
      </w:r>
      <w:r w:rsidR="00E03F35" w:rsidRPr="004668C2">
        <w:rPr>
          <w:b/>
          <w:bCs/>
          <w:sz w:val="28"/>
          <w:szCs w:val="28"/>
        </w:rPr>
        <w:t xml:space="preserve">лана мероприятий по повышению </w:t>
      </w:r>
    </w:p>
    <w:p w:rsidR="00E03F35" w:rsidRPr="004668C2" w:rsidRDefault="00E03F35" w:rsidP="00320E3C">
      <w:pPr>
        <w:jc w:val="center"/>
        <w:rPr>
          <w:b/>
          <w:bCs/>
          <w:sz w:val="28"/>
          <w:szCs w:val="28"/>
        </w:rPr>
      </w:pPr>
      <w:r w:rsidRPr="004668C2">
        <w:rPr>
          <w:b/>
          <w:bCs/>
          <w:sz w:val="28"/>
          <w:szCs w:val="28"/>
        </w:rPr>
        <w:t xml:space="preserve">эффективности деятельности муниципальных </w:t>
      </w:r>
      <w:r w:rsidR="00FE5466">
        <w:rPr>
          <w:b/>
          <w:bCs/>
          <w:sz w:val="28"/>
          <w:szCs w:val="28"/>
        </w:rPr>
        <w:t xml:space="preserve">казенных </w:t>
      </w:r>
      <w:r w:rsidRPr="004668C2">
        <w:rPr>
          <w:b/>
          <w:bCs/>
          <w:sz w:val="28"/>
          <w:szCs w:val="28"/>
        </w:rPr>
        <w:t xml:space="preserve">учреждений </w:t>
      </w:r>
    </w:p>
    <w:p w:rsidR="0086181F" w:rsidRPr="004668C2" w:rsidRDefault="005F2866" w:rsidP="00320E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Белокаменское  </w:t>
      </w:r>
      <w:r w:rsidR="00FE5466">
        <w:rPr>
          <w:b/>
          <w:bCs/>
          <w:sz w:val="28"/>
          <w:szCs w:val="28"/>
        </w:rPr>
        <w:t>Зольского</w:t>
      </w:r>
      <w:r w:rsidR="00E03F35" w:rsidRPr="004668C2">
        <w:rPr>
          <w:b/>
          <w:bCs/>
          <w:sz w:val="28"/>
          <w:szCs w:val="28"/>
        </w:rPr>
        <w:t xml:space="preserve"> муниципального района</w:t>
      </w:r>
      <w:r w:rsidR="00571AAF">
        <w:rPr>
          <w:b/>
          <w:bCs/>
          <w:sz w:val="28"/>
          <w:szCs w:val="28"/>
        </w:rPr>
        <w:t xml:space="preserve">  Кабардино-Балкарской  Республики</w:t>
      </w:r>
    </w:p>
    <w:p w:rsidR="0086181F" w:rsidRPr="004668C2" w:rsidRDefault="0086181F" w:rsidP="00320E3C">
      <w:pPr>
        <w:ind w:firstLine="540"/>
        <w:rPr>
          <w:sz w:val="28"/>
          <w:szCs w:val="28"/>
        </w:rPr>
      </w:pPr>
    </w:p>
    <w:p w:rsidR="00E03F35" w:rsidRPr="004668C2" w:rsidRDefault="00E03F35" w:rsidP="00320E3C">
      <w:pPr>
        <w:pStyle w:val="2"/>
        <w:ind w:firstLine="561"/>
        <w:rPr>
          <w:b/>
          <w:szCs w:val="28"/>
        </w:rPr>
      </w:pPr>
      <w:r w:rsidRPr="004668C2">
        <w:rPr>
          <w:szCs w:val="28"/>
        </w:rPr>
        <w:t xml:space="preserve">В соответствии с Соглашением от 26.01.2024 </w:t>
      </w:r>
      <w:r w:rsidR="00FE5466">
        <w:rPr>
          <w:szCs w:val="28"/>
          <w:lang w:eastAsia="en-US"/>
        </w:rPr>
        <w:t>№ 24-83615</w:t>
      </w:r>
      <w:r w:rsidR="00895FE5">
        <w:rPr>
          <w:szCs w:val="28"/>
          <w:lang w:eastAsia="en-US"/>
        </w:rPr>
        <w:t>470</w:t>
      </w:r>
      <w:r w:rsidRPr="004668C2">
        <w:rPr>
          <w:szCs w:val="28"/>
        </w:rPr>
        <w:t xml:space="preserve"> «О мерах </w:t>
      </w:r>
      <w:r w:rsidR="004668C2">
        <w:rPr>
          <w:szCs w:val="28"/>
        </w:rPr>
        <w:br/>
      </w:r>
      <w:r w:rsidRPr="004668C2">
        <w:rPr>
          <w:szCs w:val="28"/>
        </w:rPr>
        <w:t>по социально-экономическому развитию и оздоровлению муниципальных финансов</w:t>
      </w:r>
      <w:r w:rsidR="005F2866">
        <w:rPr>
          <w:szCs w:val="28"/>
        </w:rPr>
        <w:t xml:space="preserve"> сельского поселения Белокаменское </w:t>
      </w:r>
      <w:r w:rsidR="00FE5466">
        <w:rPr>
          <w:szCs w:val="28"/>
        </w:rPr>
        <w:t>Зольского</w:t>
      </w:r>
      <w:r w:rsidRPr="004668C2">
        <w:rPr>
          <w:szCs w:val="28"/>
        </w:rPr>
        <w:t xml:space="preserve"> муниципального района</w:t>
      </w:r>
      <w:r w:rsidR="00215DF9">
        <w:rPr>
          <w:szCs w:val="28"/>
        </w:rPr>
        <w:t xml:space="preserve">  Кабардино-Балкарской  Республики</w:t>
      </w:r>
      <w:r w:rsidR="00DA2587" w:rsidRPr="004668C2">
        <w:rPr>
          <w:szCs w:val="28"/>
        </w:rPr>
        <w:t>»</w:t>
      </w:r>
      <w:r w:rsidRPr="004668C2">
        <w:rPr>
          <w:szCs w:val="28"/>
        </w:rPr>
        <w:t xml:space="preserve"> местная администрация </w:t>
      </w:r>
      <w:r w:rsidR="00215DF9">
        <w:rPr>
          <w:szCs w:val="28"/>
        </w:rPr>
        <w:t xml:space="preserve"> с.п.</w:t>
      </w:r>
      <w:r w:rsidR="005F2866">
        <w:rPr>
          <w:szCs w:val="28"/>
        </w:rPr>
        <w:t xml:space="preserve">Белокаменское </w:t>
      </w:r>
      <w:r w:rsidR="00FE5466">
        <w:rPr>
          <w:szCs w:val="28"/>
        </w:rPr>
        <w:t>Зольского</w:t>
      </w:r>
      <w:r w:rsidRPr="004668C2">
        <w:rPr>
          <w:szCs w:val="28"/>
        </w:rPr>
        <w:t xml:space="preserve"> муниципального района </w:t>
      </w:r>
      <w:r w:rsidR="00215DF9">
        <w:rPr>
          <w:szCs w:val="28"/>
        </w:rPr>
        <w:t xml:space="preserve">КБР  </w:t>
      </w:r>
      <w:r w:rsidRPr="004668C2">
        <w:rPr>
          <w:b/>
          <w:szCs w:val="28"/>
        </w:rPr>
        <w:t>постановляет:</w:t>
      </w:r>
    </w:p>
    <w:p w:rsidR="00DA2587" w:rsidRPr="004668C2" w:rsidRDefault="00DA2587" w:rsidP="00320E3C">
      <w:pPr>
        <w:widowControl w:val="0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4668C2">
        <w:rPr>
          <w:sz w:val="28"/>
          <w:szCs w:val="28"/>
        </w:rPr>
        <w:t>1. </w:t>
      </w:r>
      <w:r w:rsidR="00E03F35" w:rsidRPr="004668C2">
        <w:rPr>
          <w:sz w:val="28"/>
          <w:szCs w:val="28"/>
        </w:rPr>
        <w:t>Утвердить прилагаемый П</w:t>
      </w:r>
      <w:r w:rsidR="00E03F35" w:rsidRPr="004668C2">
        <w:rPr>
          <w:bCs/>
          <w:sz w:val="28"/>
          <w:szCs w:val="28"/>
        </w:rPr>
        <w:t xml:space="preserve">лан мероприятий по повышению эффективности деятельности муниципальных </w:t>
      </w:r>
      <w:r w:rsidR="00FE5466">
        <w:rPr>
          <w:bCs/>
          <w:sz w:val="28"/>
          <w:szCs w:val="28"/>
        </w:rPr>
        <w:t xml:space="preserve">казенных </w:t>
      </w:r>
      <w:r w:rsidR="00E03F35" w:rsidRPr="004668C2">
        <w:rPr>
          <w:bCs/>
          <w:sz w:val="28"/>
          <w:szCs w:val="28"/>
        </w:rPr>
        <w:t xml:space="preserve">учреждений </w:t>
      </w:r>
      <w:r w:rsidR="00092905">
        <w:rPr>
          <w:bCs/>
          <w:sz w:val="28"/>
          <w:szCs w:val="28"/>
        </w:rPr>
        <w:t xml:space="preserve">сельского поселения </w:t>
      </w:r>
      <w:r w:rsidR="00215DF9">
        <w:rPr>
          <w:bCs/>
          <w:sz w:val="28"/>
          <w:szCs w:val="28"/>
        </w:rPr>
        <w:t xml:space="preserve">Белокаменское </w:t>
      </w:r>
      <w:r w:rsidR="00FE5466">
        <w:rPr>
          <w:bCs/>
          <w:sz w:val="28"/>
          <w:szCs w:val="28"/>
        </w:rPr>
        <w:t>Зольского</w:t>
      </w:r>
      <w:r w:rsidR="00E03F35" w:rsidRPr="004668C2">
        <w:rPr>
          <w:bCs/>
          <w:sz w:val="28"/>
          <w:szCs w:val="28"/>
        </w:rPr>
        <w:t xml:space="preserve"> муниципального района </w:t>
      </w:r>
      <w:r w:rsidR="00215DF9">
        <w:rPr>
          <w:bCs/>
          <w:sz w:val="28"/>
          <w:szCs w:val="28"/>
        </w:rPr>
        <w:t xml:space="preserve"> К</w:t>
      </w:r>
      <w:r w:rsidR="00092905">
        <w:rPr>
          <w:bCs/>
          <w:sz w:val="28"/>
          <w:szCs w:val="28"/>
        </w:rPr>
        <w:t>абардино-</w:t>
      </w:r>
      <w:r w:rsidR="00215DF9">
        <w:rPr>
          <w:bCs/>
          <w:sz w:val="28"/>
          <w:szCs w:val="28"/>
        </w:rPr>
        <w:t>Б</w:t>
      </w:r>
      <w:r w:rsidR="00092905">
        <w:rPr>
          <w:bCs/>
          <w:sz w:val="28"/>
          <w:szCs w:val="28"/>
        </w:rPr>
        <w:t xml:space="preserve">алкарской  </w:t>
      </w:r>
      <w:r w:rsidR="00215DF9">
        <w:rPr>
          <w:bCs/>
          <w:sz w:val="28"/>
          <w:szCs w:val="28"/>
        </w:rPr>
        <w:t>Р</w:t>
      </w:r>
      <w:r w:rsidR="00092905">
        <w:rPr>
          <w:bCs/>
          <w:sz w:val="28"/>
          <w:szCs w:val="28"/>
        </w:rPr>
        <w:t>еспублики</w:t>
      </w:r>
      <w:r w:rsidR="00215DF9">
        <w:rPr>
          <w:bCs/>
          <w:sz w:val="28"/>
          <w:szCs w:val="28"/>
        </w:rPr>
        <w:t xml:space="preserve">  </w:t>
      </w:r>
      <w:r w:rsidR="00E03F35" w:rsidRPr="004668C2">
        <w:rPr>
          <w:bCs/>
          <w:sz w:val="28"/>
          <w:szCs w:val="28"/>
        </w:rPr>
        <w:t>(</w:t>
      </w:r>
      <w:proofErr w:type="spellStart"/>
      <w:r w:rsidR="00E03F35" w:rsidRPr="004668C2">
        <w:rPr>
          <w:bCs/>
          <w:sz w:val="28"/>
          <w:szCs w:val="28"/>
        </w:rPr>
        <w:t>далее-План</w:t>
      </w:r>
      <w:proofErr w:type="spellEnd"/>
      <w:r w:rsidR="00E03F35" w:rsidRPr="004668C2">
        <w:rPr>
          <w:bCs/>
          <w:sz w:val="28"/>
          <w:szCs w:val="28"/>
        </w:rPr>
        <w:t>)</w:t>
      </w:r>
      <w:r w:rsidR="00513DD9" w:rsidRPr="004668C2">
        <w:rPr>
          <w:bCs/>
          <w:sz w:val="28"/>
          <w:szCs w:val="28"/>
        </w:rPr>
        <w:t>.</w:t>
      </w:r>
    </w:p>
    <w:p w:rsidR="00E03F35" w:rsidRDefault="00DA2587" w:rsidP="00320E3C">
      <w:pPr>
        <w:widowControl w:val="0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4668C2">
        <w:rPr>
          <w:sz w:val="28"/>
          <w:szCs w:val="28"/>
        </w:rPr>
        <w:t>2. </w:t>
      </w:r>
      <w:r w:rsidR="00E03F35" w:rsidRPr="004668C2">
        <w:rPr>
          <w:sz w:val="28"/>
          <w:szCs w:val="28"/>
        </w:rPr>
        <w:t>Главным распорядителям средств местного бюджета</w:t>
      </w:r>
      <w:r w:rsidR="00215DF9">
        <w:rPr>
          <w:sz w:val="28"/>
          <w:szCs w:val="28"/>
        </w:rPr>
        <w:t xml:space="preserve">  </w:t>
      </w:r>
      <w:r w:rsidR="00215DF9">
        <w:rPr>
          <w:bCs/>
          <w:sz w:val="28"/>
          <w:szCs w:val="28"/>
        </w:rPr>
        <w:t xml:space="preserve">с.п.Белокаменское </w:t>
      </w:r>
      <w:r w:rsidR="00FE5466">
        <w:rPr>
          <w:sz w:val="28"/>
          <w:szCs w:val="28"/>
        </w:rPr>
        <w:t>Зольского</w:t>
      </w:r>
      <w:r w:rsidR="00E03F35" w:rsidRPr="004668C2">
        <w:rPr>
          <w:sz w:val="28"/>
          <w:szCs w:val="28"/>
        </w:rPr>
        <w:t xml:space="preserve"> муниципального района </w:t>
      </w:r>
      <w:r w:rsidR="00215DF9">
        <w:rPr>
          <w:sz w:val="28"/>
          <w:szCs w:val="28"/>
        </w:rPr>
        <w:t xml:space="preserve">КБР  </w:t>
      </w:r>
      <w:r w:rsidR="00E03F35" w:rsidRPr="004668C2">
        <w:rPr>
          <w:sz w:val="28"/>
          <w:szCs w:val="28"/>
        </w:rPr>
        <w:t>предоставить в местн</w:t>
      </w:r>
      <w:r w:rsidR="00895FE5">
        <w:rPr>
          <w:sz w:val="28"/>
          <w:szCs w:val="28"/>
        </w:rPr>
        <w:t>ую</w:t>
      </w:r>
      <w:r w:rsidR="00E03F35" w:rsidRPr="004668C2">
        <w:rPr>
          <w:sz w:val="28"/>
          <w:szCs w:val="28"/>
        </w:rPr>
        <w:t xml:space="preserve"> администраци</w:t>
      </w:r>
      <w:r w:rsidR="00895FE5">
        <w:rPr>
          <w:sz w:val="28"/>
          <w:szCs w:val="28"/>
        </w:rPr>
        <w:t>ю</w:t>
      </w:r>
      <w:r w:rsidR="00215DF9">
        <w:rPr>
          <w:sz w:val="28"/>
          <w:szCs w:val="28"/>
        </w:rPr>
        <w:t xml:space="preserve">  </w:t>
      </w:r>
      <w:r w:rsidR="00092905">
        <w:rPr>
          <w:bCs/>
          <w:sz w:val="28"/>
          <w:szCs w:val="28"/>
        </w:rPr>
        <w:t xml:space="preserve">сельского поселения </w:t>
      </w:r>
      <w:r w:rsidR="00215DF9">
        <w:rPr>
          <w:bCs/>
          <w:sz w:val="28"/>
          <w:szCs w:val="28"/>
        </w:rPr>
        <w:t xml:space="preserve">Белокаменское </w:t>
      </w:r>
      <w:r w:rsidR="00FE5466">
        <w:rPr>
          <w:sz w:val="28"/>
          <w:szCs w:val="28"/>
        </w:rPr>
        <w:t>Зольского муниципального района Кабардино-Балкарской Республики</w:t>
      </w:r>
      <w:r w:rsidR="00E03F35" w:rsidRPr="004668C2">
        <w:rPr>
          <w:sz w:val="28"/>
          <w:szCs w:val="28"/>
        </w:rPr>
        <w:t xml:space="preserve"> информацию о реализации мероприятий Плана в срок до 1 февраля 2025 года.</w:t>
      </w:r>
    </w:p>
    <w:p w:rsidR="00D5064F" w:rsidRPr="004668C2" w:rsidRDefault="00895FE5" w:rsidP="00320E3C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5064F" w:rsidRPr="004668C2">
        <w:rPr>
          <w:sz w:val="28"/>
          <w:szCs w:val="28"/>
        </w:rPr>
        <w:t xml:space="preserve">. Настоящее постановление подлежит размещению на официальном сайте </w:t>
      </w:r>
      <w:r w:rsidR="00FE5466">
        <w:rPr>
          <w:sz w:val="28"/>
          <w:szCs w:val="28"/>
        </w:rPr>
        <w:t>местной администрации</w:t>
      </w:r>
      <w:r w:rsidR="00215DF9">
        <w:rPr>
          <w:sz w:val="28"/>
          <w:szCs w:val="28"/>
        </w:rPr>
        <w:t xml:space="preserve">  </w:t>
      </w:r>
      <w:r w:rsidR="00215DF9">
        <w:rPr>
          <w:bCs/>
          <w:sz w:val="28"/>
          <w:szCs w:val="28"/>
        </w:rPr>
        <w:t xml:space="preserve">с.п.Белокаменское </w:t>
      </w:r>
      <w:r w:rsidR="00FE5466">
        <w:rPr>
          <w:sz w:val="28"/>
          <w:szCs w:val="28"/>
        </w:rPr>
        <w:t>Зольского</w:t>
      </w:r>
      <w:r w:rsidR="00D5064F" w:rsidRPr="004668C2">
        <w:rPr>
          <w:sz w:val="28"/>
          <w:szCs w:val="28"/>
        </w:rPr>
        <w:t xml:space="preserve"> муниципального района </w:t>
      </w:r>
      <w:r w:rsidR="00092905">
        <w:rPr>
          <w:sz w:val="28"/>
          <w:szCs w:val="28"/>
        </w:rPr>
        <w:t>КБР</w:t>
      </w:r>
      <w:r w:rsidR="00D5064F" w:rsidRPr="004668C2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03F35" w:rsidRPr="004668C2" w:rsidRDefault="00320E3C" w:rsidP="00320E3C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A2587" w:rsidRPr="004668C2">
        <w:rPr>
          <w:sz w:val="28"/>
          <w:szCs w:val="28"/>
        </w:rPr>
        <w:t>. </w:t>
      </w:r>
      <w:proofErr w:type="gramStart"/>
      <w:r w:rsidR="00E03F35" w:rsidRPr="004668C2">
        <w:rPr>
          <w:sz w:val="28"/>
          <w:szCs w:val="28"/>
        </w:rPr>
        <w:t>Контроль за</w:t>
      </w:r>
      <w:proofErr w:type="gramEnd"/>
      <w:r w:rsidR="00E03F35" w:rsidRPr="004668C2">
        <w:rPr>
          <w:sz w:val="28"/>
          <w:szCs w:val="28"/>
        </w:rPr>
        <w:t xml:space="preserve"> исполнением настоящего постановления </w:t>
      </w:r>
      <w:r w:rsidR="00895FE5">
        <w:rPr>
          <w:sz w:val="28"/>
          <w:szCs w:val="28"/>
        </w:rPr>
        <w:t>оставляю за собой</w:t>
      </w:r>
    </w:p>
    <w:p w:rsidR="00E03F35" w:rsidRPr="004668C2" w:rsidRDefault="00E53EAD" w:rsidP="00320E3C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A2587" w:rsidRPr="004668C2">
        <w:rPr>
          <w:sz w:val="28"/>
          <w:szCs w:val="28"/>
        </w:rPr>
        <w:t>. </w:t>
      </w:r>
      <w:r w:rsidR="00E03F35" w:rsidRPr="004668C2">
        <w:rPr>
          <w:sz w:val="28"/>
          <w:szCs w:val="28"/>
        </w:rPr>
        <w:t xml:space="preserve">Настоящее постановление вступает в силу с момента его подписания </w:t>
      </w:r>
      <w:r w:rsidR="00DA2587" w:rsidRPr="004668C2">
        <w:rPr>
          <w:sz w:val="28"/>
          <w:szCs w:val="28"/>
        </w:rPr>
        <w:br/>
      </w:r>
      <w:r w:rsidR="00E03F35" w:rsidRPr="004668C2">
        <w:rPr>
          <w:sz w:val="28"/>
          <w:szCs w:val="28"/>
        </w:rPr>
        <w:t>и распространяется на правоотношения, возникшие с 01.03.2024 г.</w:t>
      </w:r>
    </w:p>
    <w:p w:rsidR="00834DAD" w:rsidRDefault="00834DAD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15DF9" w:rsidRPr="00026DAE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95FE5" w:rsidRDefault="00895FE5" w:rsidP="00FE546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15DF9">
        <w:rPr>
          <w:sz w:val="28"/>
          <w:szCs w:val="28"/>
        </w:rPr>
        <w:t>лава</w:t>
      </w:r>
      <w:r w:rsidR="00FE5466" w:rsidRPr="00FE5466">
        <w:rPr>
          <w:sz w:val="28"/>
          <w:szCs w:val="28"/>
        </w:rPr>
        <w:t xml:space="preserve"> местной администрации</w:t>
      </w:r>
    </w:p>
    <w:p w:rsidR="00FE5466" w:rsidRPr="00FE5466" w:rsidRDefault="00215DF9" w:rsidP="00FE5466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Белокаменское </w:t>
      </w:r>
    </w:p>
    <w:p w:rsidR="00FE5466" w:rsidRP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>Зольского муниципального района</w:t>
      </w:r>
    </w:p>
    <w:p w:rsidR="00FE5466" w:rsidRP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 xml:space="preserve">Кабардино-Балкарской Республики                                        </w:t>
      </w:r>
      <w:proofErr w:type="spellStart"/>
      <w:r w:rsidR="00215DF9">
        <w:rPr>
          <w:sz w:val="28"/>
          <w:szCs w:val="28"/>
        </w:rPr>
        <w:t>Ф.А.Кокова</w:t>
      </w:r>
      <w:proofErr w:type="spellEnd"/>
      <w:r w:rsidRPr="00FE5466">
        <w:rPr>
          <w:sz w:val="28"/>
          <w:szCs w:val="28"/>
        </w:rPr>
        <w:tab/>
      </w:r>
    </w:p>
    <w:p w:rsidR="00FE5466" w:rsidRPr="00FE5466" w:rsidRDefault="00FE5466" w:rsidP="00FE5466">
      <w:pPr>
        <w:rPr>
          <w:sz w:val="28"/>
          <w:szCs w:val="28"/>
        </w:rPr>
      </w:pPr>
    </w:p>
    <w:p w:rsidR="00320E3C" w:rsidRDefault="00320E3C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8348E" w:rsidRDefault="00D8348E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</w:p>
    <w:p w:rsidR="00D8348E" w:rsidRDefault="00D8348E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  <w:sectPr w:rsidR="00D8348E" w:rsidSect="00E53EAD">
          <w:headerReference w:type="default" r:id="rId9"/>
          <w:headerReference w:type="first" r:id="rId10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964436" w:rsidRPr="00964436" w:rsidRDefault="00964436" w:rsidP="001A1BF1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bCs/>
          <w:sz w:val="26"/>
          <w:szCs w:val="26"/>
        </w:rPr>
      </w:pPr>
      <w:r w:rsidRPr="00964436">
        <w:rPr>
          <w:bCs/>
          <w:sz w:val="26"/>
          <w:szCs w:val="26"/>
        </w:rPr>
        <w:lastRenderedPageBreak/>
        <w:t>Утвержден</w:t>
      </w:r>
    </w:p>
    <w:p w:rsidR="00964436" w:rsidRPr="00964436" w:rsidRDefault="002B084D" w:rsidP="001A1BF1">
      <w:pPr>
        <w:widowControl w:val="0"/>
        <w:tabs>
          <w:tab w:val="left" w:pos="6946"/>
        </w:tabs>
        <w:autoSpaceDE w:val="0"/>
        <w:autoSpaceDN w:val="0"/>
        <w:adjustRightInd w:val="0"/>
        <w:ind w:left="10348" w:hanging="425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постановлением </w:t>
      </w:r>
      <w:r w:rsidR="00964436" w:rsidRPr="00964436">
        <w:rPr>
          <w:bCs/>
          <w:sz w:val="26"/>
          <w:szCs w:val="26"/>
        </w:rPr>
        <w:t xml:space="preserve">местной </w:t>
      </w:r>
      <w:r>
        <w:rPr>
          <w:bCs/>
          <w:sz w:val="26"/>
          <w:szCs w:val="26"/>
        </w:rPr>
        <w:t>а</w:t>
      </w:r>
      <w:r w:rsidR="00964436" w:rsidRPr="00964436">
        <w:rPr>
          <w:bCs/>
          <w:sz w:val="26"/>
          <w:szCs w:val="26"/>
        </w:rPr>
        <w:t xml:space="preserve">дминистрации </w:t>
      </w:r>
      <w:r w:rsidR="00895FE5">
        <w:rPr>
          <w:bCs/>
          <w:sz w:val="28"/>
          <w:szCs w:val="28"/>
        </w:rPr>
        <w:t>с.п.</w:t>
      </w:r>
      <w:r w:rsidR="00215DF9">
        <w:rPr>
          <w:bCs/>
          <w:sz w:val="28"/>
          <w:szCs w:val="28"/>
        </w:rPr>
        <w:t xml:space="preserve">Белокаменское </w:t>
      </w:r>
      <w:r w:rsidR="00361919">
        <w:rPr>
          <w:bCs/>
          <w:sz w:val="26"/>
          <w:szCs w:val="26"/>
        </w:rPr>
        <w:t>Зольского</w:t>
      </w:r>
      <w:r w:rsidR="00215DF9">
        <w:rPr>
          <w:bCs/>
          <w:sz w:val="26"/>
          <w:szCs w:val="26"/>
        </w:rPr>
        <w:t xml:space="preserve"> </w:t>
      </w:r>
      <w:r w:rsidR="00964436" w:rsidRPr="00964436">
        <w:rPr>
          <w:bCs/>
          <w:sz w:val="26"/>
          <w:szCs w:val="26"/>
        </w:rPr>
        <w:t>муниципального района</w:t>
      </w:r>
      <w:r w:rsidR="00215DF9">
        <w:rPr>
          <w:bCs/>
          <w:sz w:val="26"/>
          <w:szCs w:val="26"/>
        </w:rPr>
        <w:t xml:space="preserve">  КБР</w:t>
      </w:r>
    </w:p>
    <w:p w:rsidR="00964436" w:rsidRDefault="00964436" w:rsidP="001A1BF1">
      <w:pPr>
        <w:widowControl w:val="0"/>
        <w:tabs>
          <w:tab w:val="left" w:pos="6946"/>
        </w:tabs>
        <w:autoSpaceDE w:val="0"/>
        <w:autoSpaceDN w:val="0"/>
        <w:adjustRightInd w:val="0"/>
        <w:ind w:left="10490"/>
        <w:jc w:val="center"/>
        <w:outlineLvl w:val="1"/>
        <w:rPr>
          <w:bCs/>
          <w:sz w:val="26"/>
          <w:szCs w:val="26"/>
        </w:rPr>
      </w:pPr>
      <w:r w:rsidRPr="00964436">
        <w:rPr>
          <w:bCs/>
          <w:sz w:val="26"/>
          <w:szCs w:val="26"/>
        </w:rPr>
        <w:t xml:space="preserve">от </w:t>
      </w:r>
      <w:r w:rsidR="00574CF4">
        <w:rPr>
          <w:bCs/>
          <w:sz w:val="26"/>
          <w:szCs w:val="26"/>
        </w:rPr>
        <w:t>«</w:t>
      </w:r>
      <w:r w:rsidR="00895FE5">
        <w:rPr>
          <w:bCs/>
          <w:sz w:val="26"/>
          <w:szCs w:val="26"/>
        </w:rPr>
        <w:t>29</w:t>
      </w:r>
      <w:r w:rsidR="00574CF4">
        <w:rPr>
          <w:bCs/>
          <w:sz w:val="26"/>
          <w:szCs w:val="26"/>
        </w:rPr>
        <w:t>»</w:t>
      </w:r>
      <w:r w:rsidR="00215DF9">
        <w:rPr>
          <w:bCs/>
          <w:sz w:val="26"/>
          <w:szCs w:val="26"/>
        </w:rPr>
        <w:t>февраля</w:t>
      </w:r>
      <w:r w:rsidR="00895FE5">
        <w:rPr>
          <w:bCs/>
          <w:sz w:val="26"/>
          <w:szCs w:val="26"/>
        </w:rPr>
        <w:t xml:space="preserve"> </w:t>
      </w:r>
      <w:r w:rsidR="00574CF4">
        <w:rPr>
          <w:bCs/>
          <w:sz w:val="26"/>
          <w:szCs w:val="26"/>
        </w:rPr>
        <w:t>2024г.</w:t>
      </w:r>
      <w:r w:rsidRPr="00964436">
        <w:rPr>
          <w:bCs/>
          <w:sz w:val="26"/>
          <w:szCs w:val="26"/>
        </w:rPr>
        <w:t xml:space="preserve"> № </w:t>
      </w:r>
      <w:r w:rsidR="00215DF9">
        <w:rPr>
          <w:bCs/>
          <w:sz w:val="26"/>
          <w:szCs w:val="26"/>
        </w:rPr>
        <w:t>20-п</w:t>
      </w:r>
    </w:p>
    <w:p w:rsidR="00026DAE" w:rsidRDefault="00026DAE" w:rsidP="00D8348E">
      <w:pPr>
        <w:widowControl w:val="0"/>
        <w:tabs>
          <w:tab w:val="left" w:pos="6946"/>
        </w:tabs>
        <w:autoSpaceDE w:val="0"/>
        <w:autoSpaceDN w:val="0"/>
        <w:adjustRightInd w:val="0"/>
        <w:ind w:left="10490"/>
        <w:jc w:val="center"/>
        <w:outlineLvl w:val="1"/>
        <w:rPr>
          <w:bCs/>
          <w:sz w:val="26"/>
          <w:szCs w:val="26"/>
        </w:rPr>
      </w:pPr>
    </w:p>
    <w:p w:rsidR="00D75DB5" w:rsidRPr="00964436" w:rsidRDefault="00D75DB5" w:rsidP="00D8348E">
      <w:pPr>
        <w:widowControl w:val="0"/>
        <w:tabs>
          <w:tab w:val="left" w:pos="6946"/>
        </w:tabs>
        <w:autoSpaceDE w:val="0"/>
        <w:autoSpaceDN w:val="0"/>
        <w:adjustRightInd w:val="0"/>
        <w:ind w:left="10490"/>
        <w:jc w:val="center"/>
        <w:outlineLvl w:val="1"/>
        <w:rPr>
          <w:bCs/>
          <w:sz w:val="26"/>
          <w:szCs w:val="26"/>
        </w:rPr>
      </w:pPr>
    </w:p>
    <w:p w:rsidR="00895FE5" w:rsidRDefault="00964436" w:rsidP="00D8348E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964436">
        <w:rPr>
          <w:b/>
          <w:bCs/>
          <w:sz w:val="26"/>
          <w:szCs w:val="26"/>
        </w:rPr>
        <w:t>План мероприятий по повышению эффективности деятельности муниципальных</w:t>
      </w:r>
      <w:r w:rsidR="00361919">
        <w:rPr>
          <w:b/>
          <w:bCs/>
          <w:sz w:val="26"/>
          <w:szCs w:val="26"/>
        </w:rPr>
        <w:t xml:space="preserve"> казенных</w:t>
      </w:r>
      <w:r w:rsidRPr="00964436">
        <w:rPr>
          <w:b/>
          <w:bCs/>
          <w:sz w:val="26"/>
          <w:szCs w:val="26"/>
        </w:rPr>
        <w:t xml:space="preserve"> учреждений</w:t>
      </w:r>
    </w:p>
    <w:p w:rsidR="00964436" w:rsidRPr="00964436" w:rsidRDefault="00215DF9" w:rsidP="00D8348E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с.п.Белокаменское </w:t>
      </w:r>
      <w:r w:rsidR="00361919">
        <w:rPr>
          <w:b/>
          <w:bCs/>
          <w:sz w:val="26"/>
          <w:szCs w:val="26"/>
        </w:rPr>
        <w:t>Зольского</w:t>
      </w:r>
      <w:r w:rsidR="00964436" w:rsidRPr="00964436">
        <w:rPr>
          <w:b/>
          <w:bCs/>
          <w:sz w:val="26"/>
          <w:szCs w:val="26"/>
        </w:rPr>
        <w:t xml:space="preserve"> муниципального района</w:t>
      </w:r>
      <w:r w:rsidR="00361919">
        <w:rPr>
          <w:b/>
          <w:bCs/>
          <w:sz w:val="26"/>
          <w:szCs w:val="26"/>
        </w:rPr>
        <w:t xml:space="preserve"> Кабардино-Балкарской Республики</w:t>
      </w:r>
    </w:p>
    <w:p w:rsidR="00D75DB5" w:rsidRPr="00964436" w:rsidRDefault="00D75DB5" w:rsidP="00D8348E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tbl>
      <w:tblPr>
        <w:tblpPr w:leftFromText="180" w:rightFromText="180" w:vertAnchor="text" w:tblpX="-80" w:tblpY="1"/>
        <w:tblOverlap w:val="never"/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4603"/>
        <w:gridCol w:w="3686"/>
        <w:gridCol w:w="2045"/>
        <w:gridCol w:w="3625"/>
      </w:tblGrid>
      <w:tr w:rsidR="00964436" w:rsidRPr="00964436" w:rsidTr="00D75DB5">
        <w:trPr>
          <w:trHeight w:val="59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№ </w:t>
            </w:r>
            <w:proofErr w:type="gramStart"/>
            <w:r w:rsidRPr="00964436">
              <w:rPr>
                <w:sz w:val="24"/>
                <w:szCs w:val="24"/>
              </w:rPr>
              <w:t>п</w:t>
            </w:r>
            <w:proofErr w:type="gramEnd"/>
            <w:r w:rsidRPr="00964436">
              <w:rPr>
                <w:sz w:val="24"/>
                <w:szCs w:val="24"/>
              </w:rPr>
              <w:t>/п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2B084D" w:rsidP="002B0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</w:t>
            </w:r>
            <w:r w:rsidR="00964436" w:rsidRPr="00964436">
              <w:rPr>
                <w:sz w:val="24"/>
                <w:szCs w:val="24"/>
              </w:rPr>
              <w:t>езультат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Срок</w:t>
            </w:r>
            <w:r w:rsidR="002B084D">
              <w:rPr>
                <w:sz w:val="24"/>
                <w:szCs w:val="24"/>
              </w:rPr>
              <w:t>и</w:t>
            </w:r>
            <w:r w:rsidRPr="00964436">
              <w:rPr>
                <w:sz w:val="24"/>
                <w:szCs w:val="24"/>
              </w:rPr>
              <w:t xml:space="preserve"> исполнения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2B0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Ответственны</w:t>
            </w:r>
            <w:r w:rsidR="002B084D">
              <w:rPr>
                <w:sz w:val="24"/>
                <w:szCs w:val="24"/>
              </w:rPr>
              <w:t>е исполнители</w:t>
            </w:r>
          </w:p>
        </w:tc>
      </w:tr>
      <w:tr w:rsidR="00964436" w:rsidRPr="00964436" w:rsidTr="00D75DB5">
        <w:trPr>
          <w:trHeight w:val="223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5</w:t>
            </w:r>
          </w:p>
        </w:tc>
      </w:tr>
      <w:tr w:rsidR="00964436" w:rsidRPr="00964436" w:rsidTr="00D8348E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4436">
              <w:rPr>
                <w:b/>
                <w:sz w:val="24"/>
                <w:szCs w:val="24"/>
              </w:rPr>
              <w:t xml:space="preserve">1. Совершенствование расходов муниципальных </w:t>
            </w:r>
            <w:r w:rsidR="00361919">
              <w:rPr>
                <w:b/>
                <w:sz w:val="24"/>
                <w:szCs w:val="24"/>
              </w:rPr>
              <w:t xml:space="preserve">казенных </w:t>
            </w:r>
            <w:r w:rsidRPr="00964436">
              <w:rPr>
                <w:b/>
                <w:sz w:val="24"/>
                <w:szCs w:val="24"/>
              </w:rPr>
              <w:t>учреждений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1.1.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Проведение анализа и мониторинга расходов на содержание муниципальных </w:t>
            </w:r>
            <w:r w:rsidR="00361919">
              <w:rPr>
                <w:sz w:val="24"/>
                <w:szCs w:val="24"/>
              </w:rPr>
              <w:t xml:space="preserve">казенных </w:t>
            </w:r>
            <w:r w:rsidRPr="00964436">
              <w:rPr>
                <w:sz w:val="24"/>
                <w:szCs w:val="24"/>
              </w:rPr>
              <w:t xml:space="preserve">учреждений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Выявление неэффективных расходов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215D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ГРБС, муниципальные </w:t>
            </w:r>
            <w:r w:rsidR="001A1BF1">
              <w:rPr>
                <w:sz w:val="24"/>
                <w:szCs w:val="24"/>
              </w:rPr>
              <w:t>казенные</w:t>
            </w:r>
            <w:r w:rsidRPr="00964436">
              <w:rPr>
                <w:sz w:val="24"/>
                <w:szCs w:val="24"/>
              </w:rPr>
              <w:t xml:space="preserve"> учреждения</w:t>
            </w:r>
            <w:r w:rsidR="00215DF9">
              <w:rPr>
                <w:sz w:val="24"/>
                <w:szCs w:val="24"/>
              </w:rPr>
              <w:t xml:space="preserve"> </w:t>
            </w:r>
            <w:r w:rsidR="00215DF9">
              <w:rPr>
                <w:bCs/>
                <w:sz w:val="24"/>
                <w:szCs w:val="24"/>
              </w:rPr>
              <w:t xml:space="preserve">с.п.Белокаменское </w:t>
            </w:r>
            <w:r w:rsidR="00361919">
              <w:rPr>
                <w:sz w:val="24"/>
                <w:szCs w:val="24"/>
              </w:rPr>
              <w:t>Зольского</w:t>
            </w:r>
            <w:r w:rsidR="00215DF9">
              <w:rPr>
                <w:sz w:val="24"/>
                <w:szCs w:val="24"/>
              </w:rPr>
              <w:t xml:space="preserve"> </w:t>
            </w:r>
            <w:r w:rsidRPr="00964436">
              <w:rPr>
                <w:sz w:val="24"/>
                <w:szCs w:val="24"/>
              </w:rPr>
              <w:t xml:space="preserve">муниципального района 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1.2.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Привлечение средств от иной приносящей доход деятельности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Рост доходов, полученных от приносящей доход деятельности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215DF9" w:rsidP="003619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ГРБС, муниципальные </w:t>
            </w:r>
            <w:r>
              <w:rPr>
                <w:sz w:val="24"/>
                <w:szCs w:val="24"/>
              </w:rPr>
              <w:t>казенные</w:t>
            </w:r>
            <w:r w:rsidRPr="00964436">
              <w:rPr>
                <w:sz w:val="24"/>
                <w:szCs w:val="24"/>
              </w:rPr>
              <w:t xml:space="preserve"> учреждения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с.п.Белокаменское </w:t>
            </w:r>
            <w:r>
              <w:rPr>
                <w:sz w:val="24"/>
                <w:szCs w:val="24"/>
              </w:rPr>
              <w:t xml:space="preserve">Зольского </w:t>
            </w:r>
            <w:r w:rsidRPr="00964436">
              <w:rPr>
                <w:sz w:val="24"/>
                <w:szCs w:val="24"/>
              </w:rPr>
              <w:t>муниципального района</w:t>
            </w:r>
          </w:p>
        </w:tc>
      </w:tr>
      <w:tr w:rsidR="00964436" w:rsidRPr="00964436" w:rsidTr="00D8348E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4436">
              <w:rPr>
                <w:b/>
                <w:sz w:val="24"/>
                <w:szCs w:val="24"/>
              </w:rPr>
              <w:t xml:space="preserve">2. Достижение целевых показателей повышения средней заработной платы работников муниципальных </w:t>
            </w:r>
            <w:r w:rsidR="00361919">
              <w:rPr>
                <w:b/>
                <w:sz w:val="24"/>
                <w:szCs w:val="24"/>
              </w:rPr>
              <w:t xml:space="preserve">казенных </w:t>
            </w:r>
            <w:r w:rsidRPr="00964436">
              <w:rPr>
                <w:b/>
                <w:sz w:val="24"/>
                <w:szCs w:val="24"/>
              </w:rPr>
              <w:t>учреждений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2.1.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Мониторинг достижения целевых показателей средней заработной платы работников муниципальных </w:t>
            </w:r>
            <w:r w:rsidR="00361919">
              <w:rPr>
                <w:sz w:val="24"/>
                <w:szCs w:val="24"/>
              </w:rPr>
              <w:t xml:space="preserve">казенных </w:t>
            </w:r>
            <w:r w:rsidRPr="00964436">
              <w:rPr>
                <w:sz w:val="24"/>
                <w:szCs w:val="24"/>
              </w:rPr>
              <w:t>учреждений, определенных Указами Президента Российской Федерации</w:t>
            </w:r>
          </w:p>
          <w:p w:rsidR="00964436" w:rsidRPr="00964436" w:rsidRDefault="00964436" w:rsidP="00D83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3619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Достижение целевых показателей средней заработной платы работников муниципальных</w:t>
            </w:r>
            <w:r w:rsidR="00361919">
              <w:rPr>
                <w:sz w:val="24"/>
                <w:szCs w:val="24"/>
              </w:rPr>
              <w:t xml:space="preserve"> казенных </w:t>
            </w:r>
            <w:r w:rsidRPr="00964436">
              <w:rPr>
                <w:sz w:val="24"/>
                <w:szCs w:val="24"/>
              </w:rPr>
              <w:t>учреждений, определенных Указами Президента Российской Федерации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 </w:t>
            </w:r>
          </w:p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64436" w:rsidRPr="00964436" w:rsidTr="00D8348E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4436">
              <w:rPr>
                <w:b/>
                <w:sz w:val="24"/>
                <w:szCs w:val="24"/>
              </w:rPr>
              <w:t xml:space="preserve">3. Улучшение оценки качества работы муниципальных </w:t>
            </w:r>
            <w:r w:rsidR="00361919">
              <w:rPr>
                <w:b/>
                <w:sz w:val="24"/>
                <w:szCs w:val="24"/>
              </w:rPr>
              <w:t xml:space="preserve">казенных </w:t>
            </w:r>
            <w:r w:rsidRPr="00964436">
              <w:rPr>
                <w:b/>
                <w:sz w:val="24"/>
                <w:szCs w:val="24"/>
              </w:rPr>
              <w:t>учреждений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3.1.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Проведение ежегодной инвентаризации муниципального имущества, находящегося на праве оперативного управления в муниципальных </w:t>
            </w:r>
            <w:r w:rsidR="00361919">
              <w:rPr>
                <w:sz w:val="24"/>
                <w:szCs w:val="24"/>
              </w:rPr>
              <w:t xml:space="preserve">казенных </w:t>
            </w:r>
            <w:r w:rsidRPr="00964436">
              <w:rPr>
                <w:sz w:val="24"/>
                <w:szCs w:val="24"/>
              </w:rPr>
              <w:t>учреждениях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Выявление неиспользуемого имущества</w:t>
            </w:r>
            <w:r w:rsidR="00D322A9">
              <w:rPr>
                <w:sz w:val="24"/>
                <w:szCs w:val="24"/>
              </w:rPr>
              <w:t>,</w:t>
            </w:r>
            <w:r w:rsidRPr="00964436">
              <w:rPr>
                <w:sz w:val="24"/>
                <w:szCs w:val="24"/>
              </w:rPr>
              <w:t xml:space="preserve"> непригодного к дальнейшей эксплуатации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Ежегодно до</w:t>
            </w:r>
          </w:p>
          <w:p w:rsidR="00964436" w:rsidRPr="00964436" w:rsidRDefault="001977DA" w:rsidP="00197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4436" w:rsidRPr="00964436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215DF9" w:rsidP="003619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ГРБС, муниципальные </w:t>
            </w:r>
            <w:r>
              <w:rPr>
                <w:sz w:val="24"/>
                <w:szCs w:val="24"/>
              </w:rPr>
              <w:t>казенные</w:t>
            </w:r>
            <w:r w:rsidRPr="00964436">
              <w:rPr>
                <w:sz w:val="24"/>
                <w:szCs w:val="24"/>
              </w:rPr>
              <w:t xml:space="preserve"> учреждения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с.п.Белокаменское </w:t>
            </w:r>
            <w:r>
              <w:rPr>
                <w:sz w:val="24"/>
                <w:szCs w:val="24"/>
              </w:rPr>
              <w:t xml:space="preserve">Зольского </w:t>
            </w:r>
            <w:r w:rsidRPr="00964436">
              <w:rPr>
                <w:sz w:val="24"/>
                <w:szCs w:val="24"/>
              </w:rPr>
              <w:t>муниципального района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3.2.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Своевременное списание неиспользуемого имущества, непригодного к дальнейшей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Повышение качества управления муниципальным имуществом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2A9" w:rsidRPr="00964436" w:rsidRDefault="00D322A9" w:rsidP="00D32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Ежегодно до</w:t>
            </w:r>
          </w:p>
          <w:p w:rsidR="00964436" w:rsidRPr="00964436" w:rsidRDefault="00D322A9" w:rsidP="00D322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964436">
              <w:rPr>
                <w:sz w:val="24"/>
                <w:szCs w:val="24"/>
              </w:rPr>
              <w:t xml:space="preserve"> декабря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215DF9" w:rsidP="003619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ГРБС, муниципальные </w:t>
            </w:r>
            <w:r>
              <w:rPr>
                <w:sz w:val="24"/>
                <w:szCs w:val="24"/>
              </w:rPr>
              <w:t>казенные</w:t>
            </w:r>
            <w:r w:rsidRPr="00964436">
              <w:rPr>
                <w:sz w:val="24"/>
                <w:szCs w:val="24"/>
              </w:rPr>
              <w:t xml:space="preserve"> учреждения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с.п.Белокаменское </w:t>
            </w:r>
            <w:r>
              <w:rPr>
                <w:sz w:val="24"/>
                <w:szCs w:val="24"/>
              </w:rPr>
              <w:t xml:space="preserve">Зольского </w:t>
            </w:r>
            <w:r w:rsidRPr="00964436">
              <w:rPr>
                <w:sz w:val="24"/>
                <w:szCs w:val="24"/>
              </w:rPr>
              <w:t>муниципального района</w:t>
            </w:r>
          </w:p>
        </w:tc>
      </w:tr>
      <w:tr w:rsidR="00964436" w:rsidRPr="00964436" w:rsidTr="00D8348E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4436">
              <w:rPr>
                <w:b/>
                <w:sz w:val="24"/>
                <w:szCs w:val="24"/>
              </w:rPr>
              <w:t xml:space="preserve">4. Оптимизация сети муниципальных </w:t>
            </w:r>
            <w:r w:rsidR="00361919">
              <w:rPr>
                <w:b/>
                <w:sz w:val="24"/>
                <w:szCs w:val="24"/>
              </w:rPr>
              <w:t xml:space="preserve">казенных </w:t>
            </w:r>
            <w:r w:rsidRPr="00964436">
              <w:rPr>
                <w:b/>
                <w:sz w:val="24"/>
                <w:szCs w:val="24"/>
              </w:rPr>
              <w:t>учреждений</w:t>
            </w:r>
          </w:p>
        </w:tc>
      </w:tr>
      <w:tr w:rsidR="00964436" w:rsidRPr="00964436" w:rsidTr="00D75DB5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4.1.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5BD" w:rsidRPr="00964436" w:rsidRDefault="00964436" w:rsidP="00467F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Мониторинг сети и штатной численности муниципальных </w:t>
            </w:r>
            <w:r w:rsidR="00361919">
              <w:rPr>
                <w:sz w:val="24"/>
                <w:szCs w:val="24"/>
              </w:rPr>
              <w:t xml:space="preserve">казенных </w:t>
            </w:r>
            <w:r w:rsidRPr="00964436">
              <w:rPr>
                <w:sz w:val="24"/>
                <w:szCs w:val="24"/>
              </w:rPr>
              <w:t>учреждений с целью выявления необходимости оптимизации неэффективных учреждений, численности персонала учреждений путем перераспределения функциональных обязанностей, нагрузки на персонал в разрезе отделов, должностей и конкретных работников, в том числе путем исключения дублирующих структур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Оптимизация бюджетных расходов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 </w:t>
            </w:r>
          </w:p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64436" w:rsidRPr="00964436" w:rsidTr="00D8348E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4436">
              <w:rPr>
                <w:b/>
                <w:sz w:val="24"/>
                <w:szCs w:val="24"/>
              </w:rPr>
              <w:t xml:space="preserve">5. Сокращение административных вопросов, исключение дублирования функций муниципальных </w:t>
            </w:r>
            <w:r w:rsidR="00361919">
              <w:rPr>
                <w:b/>
                <w:sz w:val="24"/>
                <w:szCs w:val="24"/>
              </w:rPr>
              <w:t xml:space="preserve">казенных </w:t>
            </w:r>
            <w:r w:rsidRPr="00964436">
              <w:rPr>
                <w:b/>
                <w:sz w:val="24"/>
                <w:szCs w:val="24"/>
              </w:rPr>
              <w:t>учреждений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5.1.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5BD" w:rsidRPr="00215DF9" w:rsidRDefault="00964436" w:rsidP="00D8348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64436">
              <w:rPr>
                <w:rFonts w:eastAsia="Calibri"/>
                <w:sz w:val="24"/>
                <w:szCs w:val="24"/>
              </w:rPr>
              <w:t xml:space="preserve">Проведение детального анализа штатной численности и наличия дублирующих функций в муниципальных </w:t>
            </w:r>
            <w:r w:rsidR="00361919">
              <w:rPr>
                <w:rFonts w:eastAsia="Calibri"/>
                <w:sz w:val="24"/>
                <w:szCs w:val="24"/>
              </w:rPr>
              <w:t xml:space="preserve">казенных </w:t>
            </w:r>
            <w:r w:rsidRPr="00964436">
              <w:rPr>
                <w:rFonts w:eastAsia="Calibri"/>
                <w:sz w:val="24"/>
                <w:szCs w:val="24"/>
              </w:rPr>
              <w:t>учреждениях в целях дальнейшей оптимизации дублирующего функционала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467F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Оптимизация расходов </w:t>
            </w:r>
            <w:r w:rsidR="00467FE9">
              <w:rPr>
                <w:sz w:val="24"/>
                <w:szCs w:val="24"/>
              </w:rPr>
              <w:t xml:space="preserve">местного </w:t>
            </w:r>
            <w:r w:rsidRPr="00964436">
              <w:rPr>
                <w:sz w:val="24"/>
                <w:szCs w:val="24"/>
              </w:rPr>
              <w:t>бюджета</w:t>
            </w:r>
            <w:proofErr w:type="gramStart"/>
            <w:r w:rsidRPr="00964436">
              <w:rPr>
                <w:sz w:val="24"/>
                <w:szCs w:val="24"/>
              </w:rPr>
              <w:t>,к</w:t>
            </w:r>
            <w:proofErr w:type="gramEnd"/>
            <w:r w:rsidRPr="00964436">
              <w:rPr>
                <w:sz w:val="24"/>
                <w:szCs w:val="24"/>
              </w:rPr>
              <w:t>ачественное предоставление услуг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215DF9" w:rsidP="001A1B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ГРБС, муниципальные </w:t>
            </w:r>
            <w:r>
              <w:rPr>
                <w:sz w:val="24"/>
                <w:szCs w:val="24"/>
              </w:rPr>
              <w:t>казенные</w:t>
            </w:r>
            <w:r w:rsidRPr="00964436">
              <w:rPr>
                <w:sz w:val="24"/>
                <w:szCs w:val="24"/>
              </w:rPr>
              <w:t xml:space="preserve"> учреждения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с.п.Белокаменское </w:t>
            </w:r>
            <w:r>
              <w:rPr>
                <w:sz w:val="24"/>
                <w:szCs w:val="24"/>
              </w:rPr>
              <w:t xml:space="preserve">Зольского </w:t>
            </w:r>
            <w:r w:rsidRPr="00964436">
              <w:rPr>
                <w:sz w:val="24"/>
                <w:szCs w:val="24"/>
              </w:rPr>
              <w:t>муниципального района</w:t>
            </w:r>
          </w:p>
        </w:tc>
      </w:tr>
      <w:tr w:rsidR="00964436" w:rsidRPr="00964436" w:rsidTr="00D8348E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919" w:rsidRDefault="00361919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4436">
              <w:rPr>
                <w:b/>
                <w:sz w:val="24"/>
                <w:szCs w:val="24"/>
              </w:rPr>
              <w:t xml:space="preserve">6.Формирование независимой </w:t>
            </w:r>
            <w:proofErr w:type="gramStart"/>
            <w:r w:rsidRPr="00964436">
              <w:rPr>
                <w:b/>
                <w:sz w:val="24"/>
                <w:szCs w:val="24"/>
              </w:rPr>
              <w:t xml:space="preserve">системы оценки качества работы муниципальных </w:t>
            </w:r>
            <w:r w:rsidR="00361919">
              <w:rPr>
                <w:b/>
                <w:sz w:val="24"/>
                <w:szCs w:val="24"/>
              </w:rPr>
              <w:t xml:space="preserve">казенных </w:t>
            </w:r>
            <w:r w:rsidRPr="00964436">
              <w:rPr>
                <w:b/>
                <w:sz w:val="24"/>
                <w:szCs w:val="24"/>
              </w:rPr>
              <w:t>учреждений</w:t>
            </w:r>
            <w:proofErr w:type="gramEnd"/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6.1.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Оперативное обновление и поддержание в актуальном состоянии сведений об учреждении на официальном сайте в сети Интернет </w:t>
            </w:r>
            <w:r w:rsidRPr="00964436">
              <w:rPr>
                <w:sz w:val="24"/>
                <w:szCs w:val="24"/>
                <w:lang w:val="en-US"/>
              </w:rPr>
              <w:t>www</w:t>
            </w:r>
            <w:r w:rsidRPr="00964436">
              <w:rPr>
                <w:sz w:val="24"/>
                <w:szCs w:val="24"/>
              </w:rPr>
              <w:t>.</w:t>
            </w:r>
            <w:r w:rsidRPr="00964436">
              <w:rPr>
                <w:sz w:val="24"/>
                <w:szCs w:val="24"/>
                <w:lang w:val="en-US"/>
              </w:rPr>
              <w:t>bus</w:t>
            </w:r>
            <w:r w:rsidRPr="00964436">
              <w:rPr>
                <w:sz w:val="24"/>
                <w:szCs w:val="24"/>
              </w:rPr>
              <w:t>.</w:t>
            </w:r>
            <w:proofErr w:type="spellStart"/>
            <w:r w:rsidRPr="00964436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964436">
              <w:rPr>
                <w:sz w:val="24"/>
                <w:szCs w:val="24"/>
              </w:rPr>
              <w:t>.</w:t>
            </w:r>
            <w:proofErr w:type="spellStart"/>
            <w:r w:rsidRPr="0096443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Своевременное обновление и поддержание в актуальном состоянии сведений об учреждении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По мере изменения сведений об учреждении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1A1BF1" w:rsidP="001977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муниципальные </w:t>
            </w:r>
            <w:r>
              <w:rPr>
                <w:sz w:val="24"/>
                <w:szCs w:val="24"/>
              </w:rPr>
              <w:t xml:space="preserve"> казенные</w:t>
            </w:r>
            <w:r w:rsidRPr="00964436">
              <w:rPr>
                <w:sz w:val="24"/>
                <w:szCs w:val="24"/>
              </w:rPr>
              <w:t xml:space="preserve">  учреждения</w:t>
            </w:r>
            <w:r w:rsidR="00215DF9">
              <w:rPr>
                <w:sz w:val="24"/>
                <w:szCs w:val="24"/>
              </w:rPr>
              <w:t xml:space="preserve">  </w:t>
            </w:r>
            <w:r w:rsidR="00215DF9">
              <w:rPr>
                <w:bCs/>
                <w:sz w:val="24"/>
                <w:szCs w:val="24"/>
              </w:rPr>
              <w:t xml:space="preserve">с.п.Белокаменское </w:t>
            </w:r>
            <w:r>
              <w:rPr>
                <w:sz w:val="24"/>
                <w:szCs w:val="24"/>
              </w:rPr>
              <w:t>Зольского</w:t>
            </w:r>
            <w:r w:rsidR="00215DF9">
              <w:rPr>
                <w:sz w:val="24"/>
                <w:szCs w:val="24"/>
              </w:rPr>
              <w:t xml:space="preserve">  </w:t>
            </w:r>
            <w:r w:rsidRPr="00964436">
              <w:rPr>
                <w:sz w:val="24"/>
                <w:szCs w:val="24"/>
              </w:rPr>
              <w:t>муниципального района</w:t>
            </w:r>
          </w:p>
        </w:tc>
      </w:tr>
      <w:tr w:rsidR="00964436" w:rsidRPr="00964436" w:rsidTr="00D8348E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64436">
              <w:rPr>
                <w:b/>
                <w:sz w:val="24"/>
                <w:szCs w:val="24"/>
              </w:rPr>
              <w:t>7. Иные мероприятия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7.1.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Осуществление внутреннего финансового контроля и аудита целевого использования бюджетных средств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Эффективное использование бюджетных средств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670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В соответствии с </w:t>
            </w:r>
            <w:r w:rsidR="006705BD">
              <w:rPr>
                <w:sz w:val="24"/>
                <w:szCs w:val="24"/>
              </w:rPr>
              <w:t xml:space="preserve"> утвержденными планами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215DF9" w:rsidP="001A1B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ГРБС, муниципальные </w:t>
            </w:r>
            <w:r>
              <w:rPr>
                <w:sz w:val="24"/>
                <w:szCs w:val="24"/>
              </w:rPr>
              <w:t>казенные</w:t>
            </w:r>
            <w:r w:rsidRPr="00964436">
              <w:rPr>
                <w:sz w:val="24"/>
                <w:szCs w:val="24"/>
              </w:rPr>
              <w:t xml:space="preserve"> учреждения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с.п.Белокаменское </w:t>
            </w:r>
            <w:r>
              <w:rPr>
                <w:sz w:val="24"/>
                <w:szCs w:val="24"/>
              </w:rPr>
              <w:t xml:space="preserve">Зольского </w:t>
            </w:r>
            <w:r w:rsidRPr="00964436">
              <w:rPr>
                <w:sz w:val="24"/>
                <w:szCs w:val="24"/>
              </w:rPr>
              <w:t>муниципального района</w:t>
            </w:r>
          </w:p>
        </w:tc>
      </w:tr>
      <w:tr w:rsidR="00964436" w:rsidRPr="00964436" w:rsidTr="00D75D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7.2.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1977DA" w:rsidP="00197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  <w:r w:rsidR="00964436" w:rsidRPr="00964436">
              <w:rPr>
                <w:sz w:val="24"/>
                <w:szCs w:val="24"/>
              </w:rPr>
              <w:t xml:space="preserve"> товаров, работ, услуг с использованием конкурентных методов закупки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Экономия, образовавшаяся в результате торгов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964436" w:rsidP="00D834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6" w:rsidRPr="00964436" w:rsidRDefault="00215DF9" w:rsidP="001A1B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436">
              <w:rPr>
                <w:sz w:val="24"/>
                <w:szCs w:val="24"/>
              </w:rPr>
              <w:t xml:space="preserve">ГРБС, муниципальные </w:t>
            </w:r>
            <w:r>
              <w:rPr>
                <w:sz w:val="24"/>
                <w:szCs w:val="24"/>
              </w:rPr>
              <w:t>казенные</w:t>
            </w:r>
            <w:r w:rsidRPr="00964436">
              <w:rPr>
                <w:sz w:val="24"/>
                <w:szCs w:val="24"/>
              </w:rPr>
              <w:t xml:space="preserve"> учреждения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с.п.Белокаменское </w:t>
            </w:r>
            <w:r>
              <w:rPr>
                <w:sz w:val="24"/>
                <w:szCs w:val="24"/>
              </w:rPr>
              <w:t xml:space="preserve">Зольского </w:t>
            </w:r>
            <w:r w:rsidRPr="00964436">
              <w:rPr>
                <w:sz w:val="24"/>
                <w:szCs w:val="24"/>
              </w:rPr>
              <w:t>муниципального района</w:t>
            </w:r>
            <w:bookmarkStart w:id="0" w:name="_GoBack"/>
            <w:bookmarkEnd w:id="0"/>
          </w:p>
        </w:tc>
      </w:tr>
    </w:tbl>
    <w:p w:rsidR="00964436" w:rsidRPr="00964436" w:rsidRDefault="00964436" w:rsidP="00D8348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64436" w:rsidRDefault="00964436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sectPr w:rsidR="00964436" w:rsidSect="00AB73DD">
      <w:headerReference w:type="first" r:id="rId11"/>
      <w:pgSz w:w="16838" w:h="11906" w:orient="landscape" w:code="9"/>
      <w:pgMar w:top="567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040" w:rsidRDefault="008B2040" w:rsidP="00FE2BCD">
      <w:r>
        <w:separator/>
      </w:r>
    </w:p>
  </w:endnote>
  <w:endnote w:type="continuationSeparator" w:id="1">
    <w:p w:rsidR="008B2040" w:rsidRDefault="008B2040" w:rsidP="00FE2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040" w:rsidRDefault="008B2040" w:rsidP="00FE2BCD">
      <w:r>
        <w:separator/>
      </w:r>
    </w:p>
  </w:footnote>
  <w:footnote w:type="continuationSeparator" w:id="1">
    <w:p w:rsidR="008B2040" w:rsidRDefault="008B2040" w:rsidP="00FE2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5382130"/>
      <w:docPartObj>
        <w:docPartGallery w:val="Page Numbers (Top of Page)"/>
        <w:docPartUnique/>
      </w:docPartObj>
    </w:sdtPr>
    <w:sdtContent>
      <w:p w:rsidR="00E53EAD" w:rsidRDefault="00B42813">
        <w:pPr>
          <w:pStyle w:val="a7"/>
          <w:jc w:val="center"/>
        </w:pPr>
        <w:r>
          <w:fldChar w:fldCharType="begin"/>
        </w:r>
        <w:r w:rsidR="00E53EAD">
          <w:instrText>PAGE   \* MERGEFORMAT</w:instrText>
        </w:r>
        <w:r>
          <w:fldChar w:fldCharType="separate"/>
        </w:r>
        <w:r w:rsidR="00571AAF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EAD" w:rsidRDefault="00E53EAD" w:rsidP="007F61FB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EAD" w:rsidRDefault="00AB73DD" w:rsidP="007F61FB">
    <w:pPr>
      <w:pStyle w:val="a7"/>
      <w:jc w:val="center"/>
    </w:pPr>
    <w: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B22A8"/>
    <w:multiLevelType w:val="hybridMultilevel"/>
    <w:tmpl w:val="95E878D4"/>
    <w:lvl w:ilvl="0" w:tplc="FCCE38DC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0" w:hanging="360"/>
      </w:pPr>
    </w:lvl>
    <w:lvl w:ilvl="2" w:tplc="0419001B">
      <w:start w:val="1"/>
      <w:numFmt w:val="lowerRoman"/>
      <w:lvlText w:val="%3."/>
      <w:lvlJc w:val="right"/>
      <w:pPr>
        <w:ind w:left="2360" w:hanging="180"/>
      </w:pPr>
    </w:lvl>
    <w:lvl w:ilvl="3" w:tplc="0419000F">
      <w:start w:val="1"/>
      <w:numFmt w:val="decimal"/>
      <w:lvlText w:val="%4."/>
      <w:lvlJc w:val="left"/>
      <w:pPr>
        <w:ind w:left="3080" w:hanging="360"/>
      </w:pPr>
    </w:lvl>
    <w:lvl w:ilvl="4" w:tplc="04190019">
      <w:start w:val="1"/>
      <w:numFmt w:val="lowerLetter"/>
      <w:lvlText w:val="%5."/>
      <w:lvlJc w:val="left"/>
      <w:pPr>
        <w:ind w:left="3800" w:hanging="360"/>
      </w:pPr>
    </w:lvl>
    <w:lvl w:ilvl="5" w:tplc="0419001B">
      <w:start w:val="1"/>
      <w:numFmt w:val="lowerRoman"/>
      <w:lvlText w:val="%6."/>
      <w:lvlJc w:val="right"/>
      <w:pPr>
        <w:ind w:left="4520" w:hanging="180"/>
      </w:pPr>
    </w:lvl>
    <w:lvl w:ilvl="6" w:tplc="0419000F">
      <w:start w:val="1"/>
      <w:numFmt w:val="decimal"/>
      <w:lvlText w:val="%7."/>
      <w:lvlJc w:val="left"/>
      <w:pPr>
        <w:ind w:left="5240" w:hanging="360"/>
      </w:pPr>
    </w:lvl>
    <w:lvl w:ilvl="7" w:tplc="04190019">
      <w:start w:val="1"/>
      <w:numFmt w:val="lowerLetter"/>
      <w:lvlText w:val="%8."/>
      <w:lvlJc w:val="left"/>
      <w:pPr>
        <w:ind w:left="5960" w:hanging="360"/>
      </w:pPr>
    </w:lvl>
    <w:lvl w:ilvl="8" w:tplc="0419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83D48"/>
    <w:rsid w:val="00026DAE"/>
    <w:rsid w:val="00037824"/>
    <w:rsid w:val="00055AFC"/>
    <w:rsid w:val="00092905"/>
    <w:rsid w:val="001357C0"/>
    <w:rsid w:val="001977DA"/>
    <w:rsid w:val="001A1BF1"/>
    <w:rsid w:val="00215DF9"/>
    <w:rsid w:val="00235F7E"/>
    <w:rsid w:val="002A0FCA"/>
    <w:rsid w:val="002B084D"/>
    <w:rsid w:val="002D2E19"/>
    <w:rsid w:val="00320E3C"/>
    <w:rsid w:val="00333331"/>
    <w:rsid w:val="00361919"/>
    <w:rsid w:val="00383D6C"/>
    <w:rsid w:val="00423150"/>
    <w:rsid w:val="0042677F"/>
    <w:rsid w:val="004668C2"/>
    <w:rsid w:val="00467FE9"/>
    <w:rsid w:val="004E758C"/>
    <w:rsid w:val="00513DD9"/>
    <w:rsid w:val="00571AAF"/>
    <w:rsid w:val="00574CF4"/>
    <w:rsid w:val="005F2866"/>
    <w:rsid w:val="006705BD"/>
    <w:rsid w:val="00683D48"/>
    <w:rsid w:val="0069226C"/>
    <w:rsid w:val="006B7272"/>
    <w:rsid w:val="006C5163"/>
    <w:rsid w:val="00750BC5"/>
    <w:rsid w:val="007F61FB"/>
    <w:rsid w:val="0080403F"/>
    <w:rsid w:val="00834DAD"/>
    <w:rsid w:val="0086181F"/>
    <w:rsid w:val="00895FE5"/>
    <w:rsid w:val="008B2040"/>
    <w:rsid w:val="00903A4D"/>
    <w:rsid w:val="00956526"/>
    <w:rsid w:val="009634E4"/>
    <w:rsid w:val="00964436"/>
    <w:rsid w:val="0097736E"/>
    <w:rsid w:val="0099515C"/>
    <w:rsid w:val="00A22F0B"/>
    <w:rsid w:val="00AB73DD"/>
    <w:rsid w:val="00AD7514"/>
    <w:rsid w:val="00AE2C95"/>
    <w:rsid w:val="00B048B0"/>
    <w:rsid w:val="00B404CA"/>
    <w:rsid w:val="00B42813"/>
    <w:rsid w:val="00B56CEE"/>
    <w:rsid w:val="00B8388E"/>
    <w:rsid w:val="00B8532F"/>
    <w:rsid w:val="00BA17BA"/>
    <w:rsid w:val="00CA7E63"/>
    <w:rsid w:val="00CB021D"/>
    <w:rsid w:val="00CD41E4"/>
    <w:rsid w:val="00CF5B2C"/>
    <w:rsid w:val="00D322A9"/>
    <w:rsid w:val="00D5064F"/>
    <w:rsid w:val="00D75DB5"/>
    <w:rsid w:val="00D8348E"/>
    <w:rsid w:val="00DA2587"/>
    <w:rsid w:val="00DD0D60"/>
    <w:rsid w:val="00E03F35"/>
    <w:rsid w:val="00E112CF"/>
    <w:rsid w:val="00E53EAD"/>
    <w:rsid w:val="00F004EE"/>
    <w:rsid w:val="00F1093E"/>
    <w:rsid w:val="00F15C11"/>
    <w:rsid w:val="00FB321B"/>
    <w:rsid w:val="00FE074B"/>
    <w:rsid w:val="00FE2BCD"/>
    <w:rsid w:val="00FE5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895F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6">
    <w:name w:val="Hyperlink"/>
    <w:uiPriority w:val="99"/>
    <w:rsid w:val="00FE2BC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618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03F3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95F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caption"/>
    <w:basedOn w:val="a"/>
    <w:next w:val="a"/>
    <w:semiHidden/>
    <w:unhideWhenUsed/>
    <w:qFormat/>
    <w:rsid w:val="00895FE5"/>
    <w:rPr>
      <w:b/>
      <w:color w:val="000080"/>
      <w:sz w:val="22"/>
    </w:rPr>
  </w:style>
  <w:style w:type="paragraph" w:customStyle="1" w:styleId="ConsTitle">
    <w:name w:val="ConsTitle"/>
    <w:rsid w:val="00895F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95F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6">
    <w:name w:val="Hyperlink"/>
    <w:uiPriority w:val="99"/>
    <w:rsid w:val="00FE2BC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618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03F35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895F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caption"/>
    <w:basedOn w:val="a"/>
    <w:next w:val="a"/>
    <w:semiHidden/>
    <w:unhideWhenUsed/>
    <w:qFormat/>
    <w:rsid w:val="00895FE5"/>
    <w:rPr>
      <w:b/>
      <w:color w:val="000080"/>
      <w:sz w:val="22"/>
    </w:rPr>
  </w:style>
  <w:style w:type="paragraph" w:customStyle="1" w:styleId="ConsTitle">
    <w:name w:val="ConsTitle"/>
    <w:rsid w:val="00895F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5412-F34F-442F-82FA-C76A0CE5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cp:lastPrinted>2024-04-08T13:21:00Z</cp:lastPrinted>
  <dcterms:created xsi:type="dcterms:W3CDTF">2024-04-08T06:52:00Z</dcterms:created>
  <dcterms:modified xsi:type="dcterms:W3CDTF">2024-04-08T13:22:00Z</dcterms:modified>
</cp:coreProperties>
</file>