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355"/>
        <w:gridCol w:w="5512"/>
      </w:tblGrid>
      <w:tr w:rsidR="00895FE5" w:rsidRPr="00660F0B" w:rsidTr="00CF390C">
        <w:trPr>
          <w:trHeight w:val="2821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CF390C" w:rsidRPr="00CF390C" w:rsidRDefault="00895FE5" w:rsidP="00CF39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24997188" wp14:editId="2DA53F8E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 w:rsidR="00CF390C" w:rsidRPr="00CF390C">
              <w:rPr>
                <w:b/>
                <w:sz w:val="22"/>
                <w:szCs w:val="22"/>
              </w:rPr>
              <w:t xml:space="preserve">МЕСТНАЯ АДМИНИСТРАЦИЯ СЕЛЬСКОГО ПОСЕЛЕНИЯ </w:t>
            </w:r>
            <w:proofErr w:type="gramStart"/>
            <w:r w:rsidR="00CF390C" w:rsidRPr="00CF390C">
              <w:rPr>
                <w:b/>
                <w:sz w:val="22"/>
                <w:szCs w:val="22"/>
              </w:rPr>
              <w:t>БЕЛОКАМЕНСКОЕ  ЗОЛЬСКОГО</w:t>
            </w:r>
            <w:proofErr w:type="gramEnd"/>
            <w:r w:rsidR="00CF390C" w:rsidRPr="00CF390C">
              <w:rPr>
                <w:b/>
                <w:sz w:val="22"/>
                <w:szCs w:val="22"/>
              </w:rPr>
              <w:t xml:space="preserve"> МУНИЦИПАЛЬНОГО РАЙОНА КАБАРДИНО-БАЛКАРСКОЙ РЕСПУБЛИКИ</w:t>
            </w:r>
          </w:p>
          <w:p w:rsidR="00CF390C" w:rsidRPr="00CF390C" w:rsidRDefault="00CF390C" w:rsidP="00CF390C">
            <w:pPr>
              <w:jc w:val="center"/>
              <w:rPr>
                <w:bCs/>
                <w:sz w:val="22"/>
                <w:szCs w:val="22"/>
              </w:rPr>
            </w:pPr>
          </w:p>
          <w:p w:rsidR="00CF390C" w:rsidRPr="00CF390C" w:rsidRDefault="00CF390C" w:rsidP="00CF390C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КЪЭБЭРДЭЙ – БАЛЪКЪЭР РЕСПУБЛИКЭМ И ДЗЭЛЫКЪУЭ КУЕЙМ ЩЫЩ</w:t>
            </w:r>
          </w:p>
          <w:p w:rsidR="00CF390C" w:rsidRPr="00CF390C" w:rsidRDefault="00CF390C" w:rsidP="00CF390C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 xml:space="preserve">БЕЛОКАМЕНСКЭ КЪУАЖЭМ И АДМИНИСТРАЦЭ  </w:t>
            </w:r>
          </w:p>
          <w:p w:rsidR="00CF390C" w:rsidRPr="00CF390C" w:rsidRDefault="00CF390C" w:rsidP="00CF390C">
            <w:pPr>
              <w:jc w:val="center"/>
              <w:rPr>
                <w:b/>
                <w:sz w:val="22"/>
                <w:szCs w:val="22"/>
              </w:rPr>
            </w:pPr>
          </w:p>
          <w:p w:rsidR="00CF390C" w:rsidRPr="00CF390C" w:rsidRDefault="00CF390C" w:rsidP="00CF390C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 xml:space="preserve">КЪАБАРТЫ - МАЛКЪАР РЕСПУБЛИКАНЫ ЗОЛЬСК РАЙОНУ </w:t>
            </w:r>
            <w:proofErr w:type="gramStart"/>
            <w:r w:rsidRPr="00CF390C">
              <w:rPr>
                <w:b/>
                <w:sz w:val="22"/>
                <w:szCs w:val="22"/>
              </w:rPr>
              <w:t>БЕЛОКАМЕНСК  ЭЛИНИ</w:t>
            </w:r>
            <w:proofErr w:type="gramEnd"/>
          </w:p>
          <w:p w:rsidR="00CF390C" w:rsidRPr="00CF390C" w:rsidRDefault="00CF390C" w:rsidP="00CF390C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АДМИНИСТРАЦИЯ</w:t>
            </w:r>
          </w:p>
          <w:p w:rsidR="00CF390C" w:rsidRPr="00CF390C" w:rsidRDefault="00CF390C" w:rsidP="00CF390C">
            <w:pPr>
              <w:pStyle w:val="5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361720, КБР, 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Зольский</w:t>
            </w:r>
            <w:proofErr w:type="spell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 р.</w:t>
            </w:r>
            <w:proofErr w:type="gramStart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,  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с.п.Белокаменское</w:t>
            </w:r>
            <w:proofErr w:type="spellEnd"/>
            <w:proofErr w:type="gram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 xml:space="preserve">                    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belokamenskoe</w:t>
            </w:r>
            <w:proofErr w:type="spell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CF390C" w:rsidP="00CF390C">
            <w:pPr>
              <w:spacing w:after="200" w:line="276" w:lineRule="auto"/>
              <w:rPr>
                <w:sz w:val="24"/>
                <w:szCs w:val="24"/>
                <w:lang w:val="ru-MD"/>
              </w:rPr>
            </w:pPr>
            <w:r w:rsidRPr="00CF390C">
              <w:rPr>
                <w:b/>
              </w:rPr>
              <w:t xml:space="preserve">         ул. Центральная №2                                                                                                          тел. / факс  8(86637)75-7-51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CF390C" w:rsidP="009634E4">
            <w:pPr>
              <w:spacing w:line="256" w:lineRule="auto"/>
            </w:pPr>
            <w:r>
              <w:rPr>
                <w:b/>
              </w:rPr>
              <w:t>27</w:t>
            </w:r>
            <w:r w:rsidR="00895FE5">
              <w:rPr>
                <w:b/>
              </w:rPr>
              <w:t>.0</w:t>
            </w:r>
            <w:r>
              <w:rPr>
                <w:b/>
              </w:rPr>
              <w:t>3.2025</w:t>
            </w:r>
            <w:r w:rsidR="00895FE5">
              <w:rPr>
                <w:b/>
              </w:rPr>
              <w:t>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CF390C">
              <w:rPr>
                <w:b/>
                <w:sz w:val="24"/>
              </w:rPr>
              <w:t>15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F31180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CF390C">
              <w:rPr>
                <w:b/>
                <w:sz w:val="24"/>
              </w:rPr>
              <w:t>15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F31180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769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</w:t>
            </w:r>
            <w:r w:rsidR="00CF3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F3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15</w:t>
            </w:r>
            <w:proofErr w:type="gramEnd"/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8769C6" w:rsidRPr="008769C6" w:rsidRDefault="008769C6" w:rsidP="008769C6">
      <w:pPr>
        <w:autoSpaceDE w:val="0"/>
        <w:autoSpaceDN w:val="0"/>
        <w:adjustRightInd w:val="0"/>
        <w:ind w:right="-143" w:firstLine="540"/>
        <w:jc w:val="both"/>
        <w:rPr>
          <w:sz w:val="26"/>
          <w:szCs w:val="26"/>
        </w:rPr>
      </w:pPr>
      <w:r w:rsidRPr="008769C6">
        <w:rPr>
          <w:sz w:val="26"/>
          <w:szCs w:val="26"/>
        </w:rPr>
        <w:t xml:space="preserve">В целях улучшения финансового состояния сельского </w:t>
      </w:r>
      <w:proofErr w:type="gramStart"/>
      <w:r w:rsidRPr="008769C6">
        <w:rPr>
          <w:sz w:val="26"/>
          <w:szCs w:val="26"/>
        </w:rPr>
        <w:t>поселения  Белокаменское</w:t>
      </w:r>
      <w:proofErr w:type="gramEnd"/>
      <w:r w:rsidRPr="008769C6">
        <w:rPr>
          <w:sz w:val="26"/>
          <w:szCs w:val="26"/>
        </w:rPr>
        <w:t xml:space="preserve">  Зольского муниципального района Кабардино-Балкарской Республики и погашения (реструктуризации) просроченной кредиторской задолженности консолидированного бюджета сельского поселения Белокаменское  Зольского муниципального района Кабардино-Балкарской Республики и муниципальных учреждений сельского поселения Белокаменское  Зольского муниципального района Кабардино-Балкарской Республики:</w:t>
      </w:r>
    </w:p>
    <w:p w:rsidR="008769C6" w:rsidRPr="008769C6" w:rsidRDefault="008769C6" w:rsidP="008769C6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3" w:firstLine="567"/>
        <w:jc w:val="both"/>
        <w:rPr>
          <w:sz w:val="26"/>
          <w:szCs w:val="26"/>
        </w:rPr>
      </w:pPr>
      <w:r w:rsidRPr="008769C6">
        <w:rPr>
          <w:sz w:val="26"/>
          <w:szCs w:val="26"/>
        </w:rPr>
        <w:t>Утвердить прилагаемый план мероприятий («дорожную карту») по погашению (реструктуризации) просроченной кредиторской задолженности консолидированного бюджета сельского поселения Белокаменское Зольского муниципального района Кабардино-Балкарской Республики и муниципальных учреждений сельского поселения Белокаменское Зольского муниципального района Кабарди</w:t>
      </w:r>
      <w:r w:rsidR="00CF390C">
        <w:rPr>
          <w:sz w:val="26"/>
          <w:szCs w:val="26"/>
        </w:rPr>
        <w:t>но-Балкарской Республики на 2025 – 2027</w:t>
      </w:r>
      <w:r w:rsidRPr="008769C6">
        <w:rPr>
          <w:sz w:val="26"/>
          <w:szCs w:val="26"/>
        </w:rPr>
        <w:t xml:space="preserve"> годы.</w:t>
      </w:r>
    </w:p>
    <w:p w:rsidR="008769C6" w:rsidRPr="00F31180" w:rsidRDefault="008769C6" w:rsidP="008769C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3" w:firstLine="540"/>
        <w:jc w:val="both"/>
        <w:rPr>
          <w:sz w:val="26"/>
          <w:szCs w:val="26"/>
        </w:rPr>
      </w:pPr>
      <w:r w:rsidRPr="00F31180">
        <w:rPr>
          <w:sz w:val="26"/>
          <w:szCs w:val="26"/>
        </w:rPr>
        <w:t>Признать утратившим силу постановление местной администрац</w:t>
      </w:r>
      <w:r w:rsidR="00F31180">
        <w:rPr>
          <w:sz w:val="26"/>
          <w:szCs w:val="26"/>
        </w:rPr>
        <w:t xml:space="preserve">ии сельского поселения </w:t>
      </w:r>
      <w:proofErr w:type="gramStart"/>
      <w:r w:rsidR="00F31180">
        <w:rPr>
          <w:sz w:val="26"/>
          <w:szCs w:val="26"/>
        </w:rPr>
        <w:t xml:space="preserve">Белокаменское </w:t>
      </w:r>
      <w:r w:rsidRPr="00F31180">
        <w:rPr>
          <w:sz w:val="26"/>
          <w:szCs w:val="26"/>
        </w:rPr>
        <w:t xml:space="preserve"> Зольского</w:t>
      </w:r>
      <w:proofErr w:type="gramEnd"/>
      <w:r w:rsidRPr="00F31180">
        <w:rPr>
          <w:sz w:val="26"/>
          <w:szCs w:val="26"/>
        </w:rPr>
        <w:t xml:space="preserve"> муниципального района Кабар</w:t>
      </w:r>
      <w:r w:rsidR="00D47B6E">
        <w:rPr>
          <w:sz w:val="26"/>
          <w:szCs w:val="26"/>
        </w:rPr>
        <w:t>дино-Балкарской</w:t>
      </w:r>
      <w:r w:rsidR="00CF390C">
        <w:rPr>
          <w:sz w:val="26"/>
          <w:szCs w:val="26"/>
        </w:rPr>
        <w:t xml:space="preserve"> Республики от 29 февраля 2024 г. № 21-п</w:t>
      </w:r>
      <w:r w:rsidRPr="00F31180">
        <w:rPr>
          <w:sz w:val="26"/>
          <w:szCs w:val="26"/>
        </w:rPr>
        <w:t>.</w:t>
      </w:r>
    </w:p>
    <w:p w:rsidR="00215DF9" w:rsidRPr="008769C6" w:rsidRDefault="008769C6" w:rsidP="008769C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711" w:firstLine="540"/>
        <w:jc w:val="both"/>
        <w:rPr>
          <w:sz w:val="26"/>
          <w:szCs w:val="26"/>
        </w:rPr>
      </w:pPr>
      <w:r w:rsidRPr="008769C6">
        <w:rPr>
          <w:sz w:val="26"/>
          <w:szCs w:val="26"/>
        </w:rPr>
        <w:t>Контроль за исполнением настоящего постановления оставляю за собой</w:t>
      </w:r>
    </w:p>
    <w:p w:rsidR="00215DF9" w:rsidRDefault="00215DF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F390C" w:rsidRDefault="00CF390C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F390C" w:rsidRDefault="00CF390C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F390C" w:rsidRDefault="00CF390C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95FE5" w:rsidRDefault="00CF390C" w:rsidP="00FE54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895FE5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proofErr w:type="spellEnd"/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CF390C">
        <w:rPr>
          <w:sz w:val="28"/>
          <w:szCs w:val="28"/>
        </w:rPr>
        <w:t>А.К.Шебзухов</w:t>
      </w:r>
      <w:proofErr w:type="spellEnd"/>
      <w:r w:rsidRPr="00FE5466">
        <w:rPr>
          <w:sz w:val="28"/>
          <w:szCs w:val="28"/>
        </w:rPr>
        <w:tab/>
      </w:r>
    </w:p>
    <w:p w:rsidR="008769C6" w:rsidRPr="008769C6" w:rsidRDefault="008769C6" w:rsidP="008769C6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r w:rsidRPr="008769C6">
        <w:rPr>
          <w:rFonts w:ascii="Times New Roman" w:hAnsi="Times New Roman" w:cs="Times New Roman"/>
          <w:szCs w:val="28"/>
        </w:rPr>
        <w:lastRenderedPageBreak/>
        <w:t>УТВЕРЖДЕН</w:t>
      </w:r>
    </w:p>
    <w:p w:rsidR="008769C6" w:rsidRPr="008769C6" w:rsidRDefault="008769C6" w:rsidP="008769C6">
      <w:pPr>
        <w:pStyle w:val="ConsPlusNormal"/>
        <w:ind w:left="4253"/>
        <w:jc w:val="center"/>
        <w:rPr>
          <w:rFonts w:ascii="Times New Roman" w:hAnsi="Times New Roman" w:cs="Times New Roman"/>
          <w:sz w:val="10"/>
          <w:szCs w:val="10"/>
        </w:rPr>
      </w:pPr>
    </w:p>
    <w:p w:rsidR="00BA20E1" w:rsidRDefault="00BA20E1" w:rsidP="00BA20E1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="008769C6" w:rsidRPr="008769C6">
        <w:rPr>
          <w:rFonts w:ascii="Times New Roman" w:hAnsi="Times New Roman" w:cs="Times New Roman"/>
          <w:szCs w:val="28"/>
        </w:rPr>
        <w:t>Поста</w:t>
      </w:r>
      <w:r>
        <w:rPr>
          <w:rFonts w:ascii="Times New Roman" w:hAnsi="Times New Roman" w:cs="Times New Roman"/>
          <w:szCs w:val="28"/>
        </w:rPr>
        <w:t xml:space="preserve">новлением </w:t>
      </w:r>
    </w:p>
    <w:p w:rsidR="00BA20E1" w:rsidRDefault="00BA20E1" w:rsidP="00BA20E1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местной администрации </w:t>
      </w:r>
    </w:p>
    <w:p w:rsidR="00BA20E1" w:rsidRDefault="00BA20E1" w:rsidP="00BA20E1">
      <w:pPr>
        <w:pStyle w:val="ConsPlusNormal"/>
        <w:ind w:left="4253"/>
        <w:jc w:val="center"/>
        <w:rPr>
          <w:rFonts w:ascii="Times New Roman" w:hAnsi="Times New Roman" w:cs="Times New Roman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Cs w:val="28"/>
        </w:rPr>
        <w:t>с.п.</w:t>
      </w:r>
      <w:r w:rsidR="00FE0F9B">
        <w:rPr>
          <w:rFonts w:ascii="Times New Roman" w:hAnsi="Times New Roman" w:cs="Times New Roman"/>
          <w:szCs w:val="28"/>
        </w:rPr>
        <w:t>Белокаменское</w:t>
      </w:r>
      <w:proofErr w:type="spellEnd"/>
      <w:r w:rsidR="00FE0F9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769C6" w:rsidRPr="008769C6">
        <w:rPr>
          <w:rFonts w:ascii="Times New Roman" w:hAnsi="Times New Roman" w:cs="Times New Roman"/>
          <w:szCs w:val="28"/>
        </w:rPr>
        <w:t>Зольского</w:t>
      </w:r>
      <w:proofErr w:type="spellEnd"/>
      <w:proofErr w:type="gramEnd"/>
      <w:r w:rsidR="008769C6" w:rsidRPr="008769C6">
        <w:rPr>
          <w:rFonts w:ascii="Times New Roman" w:hAnsi="Times New Roman" w:cs="Times New Roman"/>
          <w:szCs w:val="28"/>
        </w:rPr>
        <w:t xml:space="preserve"> </w:t>
      </w:r>
    </w:p>
    <w:p w:rsidR="008769C6" w:rsidRPr="008769C6" w:rsidRDefault="00BA20E1" w:rsidP="00BA20E1">
      <w:pPr>
        <w:pStyle w:val="ConsPlusNormal"/>
        <w:ind w:left="425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</w:t>
      </w:r>
      <w:r w:rsidR="008769C6" w:rsidRPr="008769C6">
        <w:rPr>
          <w:rFonts w:ascii="Times New Roman" w:hAnsi="Times New Roman" w:cs="Times New Roman"/>
          <w:szCs w:val="28"/>
        </w:rPr>
        <w:t xml:space="preserve">муниципального </w:t>
      </w:r>
      <w:proofErr w:type="gramStart"/>
      <w:r w:rsidR="008769C6" w:rsidRPr="008769C6">
        <w:rPr>
          <w:rFonts w:ascii="Times New Roman" w:hAnsi="Times New Roman" w:cs="Times New Roman"/>
          <w:szCs w:val="28"/>
        </w:rPr>
        <w:t>района</w:t>
      </w:r>
      <w:r>
        <w:rPr>
          <w:rFonts w:ascii="Times New Roman" w:hAnsi="Times New Roman" w:cs="Times New Roman"/>
          <w:szCs w:val="28"/>
        </w:rPr>
        <w:t xml:space="preserve">  КБР</w:t>
      </w:r>
      <w:proofErr w:type="gramEnd"/>
    </w:p>
    <w:p w:rsidR="008769C6" w:rsidRDefault="00BA20E1" w:rsidP="008769C6">
      <w:pPr>
        <w:pStyle w:val="ConsPlusNormal"/>
        <w:tabs>
          <w:tab w:val="left" w:pos="4005"/>
          <w:tab w:val="right" w:pos="9355"/>
        </w:tabs>
        <w:ind w:left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№ 15-п от 27.03.2025г.</w:t>
      </w:r>
    </w:p>
    <w:p w:rsidR="00BA20E1" w:rsidRPr="00BA20E1" w:rsidRDefault="00BA20E1" w:rsidP="00BA20E1">
      <w:pPr>
        <w:rPr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                       </w:t>
      </w:r>
    </w:p>
    <w:p w:rsidR="008769C6" w:rsidRDefault="008769C6" w:rsidP="008769C6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8769C6" w:rsidRPr="00237B50" w:rsidRDefault="008769C6" w:rsidP="008769C6">
      <w:pPr>
        <w:pStyle w:val="ConsPlusNormal"/>
        <w:tabs>
          <w:tab w:val="left" w:pos="4005"/>
          <w:tab w:val="right" w:pos="9355"/>
        </w:tabs>
        <w:ind w:left="4253"/>
        <w:jc w:val="center"/>
        <w:rPr>
          <w:szCs w:val="28"/>
        </w:rPr>
      </w:pPr>
    </w:p>
    <w:p w:rsidR="008769C6" w:rsidRPr="00D9541A" w:rsidRDefault="008769C6" w:rsidP="008769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541A">
        <w:rPr>
          <w:b/>
          <w:bCs/>
          <w:sz w:val="28"/>
          <w:szCs w:val="28"/>
        </w:rPr>
        <w:t>ПЛАН МЕРОПРИЯТИЙ (</w:t>
      </w:r>
      <w:r>
        <w:rPr>
          <w:b/>
          <w:bCs/>
          <w:sz w:val="28"/>
          <w:szCs w:val="28"/>
        </w:rPr>
        <w:t>«</w:t>
      </w:r>
      <w:r w:rsidRPr="00D9541A">
        <w:rPr>
          <w:b/>
          <w:bCs/>
          <w:sz w:val="28"/>
          <w:szCs w:val="28"/>
        </w:rPr>
        <w:t>ДОРОЖНАЯ КАРТА</w:t>
      </w:r>
      <w:r>
        <w:rPr>
          <w:b/>
          <w:bCs/>
          <w:sz w:val="28"/>
          <w:szCs w:val="28"/>
        </w:rPr>
        <w:t>»</w:t>
      </w:r>
      <w:r w:rsidRPr="00D9541A">
        <w:rPr>
          <w:b/>
          <w:bCs/>
          <w:sz w:val="28"/>
          <w:szCs w:val="28"/>
        </w:rPr>
        <w:t>)</w:t>
      </w:r>
    </w:p>
    <w:p w:rsidR="008769C6" w:rsidRPr="00D9541A" w:rsidRDefault="008769C6" w:rsidP="008769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541A">
        <w:rPr>
          <w:b/>
          <w:bCs/>
          <w:sz w:val="28"/>
          <w:szCs w:val="28"/>
        </w:rPr>
        <w:t xml:space="preserve">по погашению (реструктуризации) </w:t>
      </w:r>
      <w:r>
        <w:rPr>
          <w:b/>
          <w:bCs/>
          <w:sz w:val="28"/>
          <w:szCs w:val="28"/>
        </w:rPr>
        <w:t xml:space="preserve">просроченной </w:t>
      </w:r>
      <w:r w:rsidRPr="00D9541A">
        <w:rPr>
          <w:b/>
          <w:bCs/>
          <w:sz w:val="28"/>
          <w:szCs w:val="28"/>
        </w:rPr>
        <w:t>кредиторской</w:t>
      </w:r>
      <w:r>
        <w:rPr>
          <w:b/>
          <w:bCs/>
          <w:sz w:val="28"/>
          <w:szCs w:val="28"/>
        </w:rPr>
        <w:t xml:space="preserve"> </w:t>
      </w:r>
      <w:r w:rsidRPr="00D9541A">
        <w:rPr>
          <w:b/>
          <w:bCs/>
          <w:sz w:val="28"/>
          <w:szCs w:val="28"/>
        </w:rPr>
        <w:t>задолженности</w:t>
      </w:r>
      <w:r>
        <w:rPr>
          <w:b/>
          <w:bCs/>
          <w:sz w:val="28"/>
          <w:szCs w:val="28"/>
        </w:rPr>
        <w:t xml:space="preserve"> консолидированного</w:t>
      </w:r>
      <w:r w:rsidRPr="00D9541A">
        <w:rPr>
          <w:b/>
          <w:bCs/>
          <w:sz w:val="28"/>
          <w:szCs w:val="28"/>
        </w:rPr>
        <w:t xml:space="preserve"> бюджета </w:t>
      </w:r>
      <w:r w:rsidR="00FE0F9B">
        <w:rPr>
          <w:b/>
          <w:bCs/>
          <w:sz w:val="28"/>
          <w:szCs w:val="28"/>
        </w:rPr>
        <w:t xml:space="preserve">сельского поселения </w:t>
      </w:r>
      <w:proofErr w:type="gramStart"/>
      <w:r w:rsidR="00FE0F9B">
        <w:rPr>
          <w:b/>
          <w:bCs/>
          <w:sz w:val="28"/>
          <w:szCs w:val="28"/>
        </w:rPr>
        <w:t xml:space="preserve">Белокаменское </w:t>
      </w:r>
      <w:r>
        <w:rPr>
          <w:b/>
          <w:bCs/>
          <w:sz w:val="28"/>
          <w:szCs w:val="28"/>
        </w:rPr>
        <w:t xml:space="preserve"> Зольского</w:t>
      </w:r>
      <w:proofErr w:type="gramEnd"/>
      <w:r>
        <w:rPr>
          <w:b/>
          <w:bCs/>
          <w:sz w:val="28"/>
          <w:szCs w:val="28"/>
        </w:rPr>
        <w:t xml:space="preserve"> муниципального района Кабардино-Б</w:t>
      </w:r>
      <w:r w:rsidRPr="00D9541A">
        <w:rPr>
          <w:b/>
          <w:bCs/>
          <w:sz w:val="28"/>
          <w:szCs w:val="28"/>
        </w:rPr>
        <w:t xml:space="preserve">алкарской </w:t>
      </w:r>
      <w:r>
        <w:rPr>
          <w:b/>
          <w:bCs/>
          <w:sz w:val="28"/>
          <w:szCs w:val="28"/>
        </w:rPr>
        <w:t>Р</w:t>
      </w:r>
      <w:r w:rsidRPr="00D9541A">
        <w:rPr>
          <w:b/>
          <w:bCs/>
          <w:sz w:val="28"/>
          <w:szCs w:val="28"/>
        </w:rPr>
        <w:t>еспублики</w:t>
      </w:r>
      <w:r>
        <w:rPr>
          <w:b/>
          <w:bCs/>
          <w:sz w:val="28"/>
          <w:szCs w:val="28"/>
        </w:rPr>
        <w:t xml:space="preserve"> </w:t>
      </w:r>
      <w:r w:rsidRPr="00D9541A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муниципальных казенных </w:t>
      </w:r>
      <w:r w:rsidRPr="00D9541A">
        <w:rPr>
          <w:b/>
          <w:bCs/>
          <w:sz w:val="28"/>
          <w:szCs w:val="28"/>
        </w:rPr>
        <w:t>учреждений</w:t>
      </w:r>
      <w:r>
        <w:rPr>
          <w:b/>
          <w:bCs/>
          <w:sz w:val="28"/>
          <w:szCs w:val="28"/>
        </w:rPr>
        <w:t xml:space="preserve"> </w:t>
      </w:r>
      <w:r w:rsidR="00FE0F9B">
        <w:rPr>
          <w:b/>
          <w:bCs/>
          <w:sz w:val="28"/>
          <w:szCs w:val="28"/>
        </w:rPr>
        <w:t xml:space="preserve">сельского поселения Белокаменское </w:t>
      </w:r>
      <w:r>
        <w:rPr>
          <w:b/>
          <w:bCs/>
          <w:sz w:val="28"/>
          <w:szCs w:val="28"/>
        </w:rPr>
        <w:t xml:space="preserve"> Зольского муниципального района К</w:t>
      </w:r>
      <w:r w:rsidRPr="00D9541A">
        <w:rPr>
          <w:b/>
          <w:bCs/>
          <w:sz w:val="28"/>
          <w:szCs w:val="28"/>
        </w:rPr>
        <w:t>абардино-</w:t>
      </w:r>
      <w:r>
        <w:rPr>
          <w:b/>
          <w:bCs/>
          <w:sz w:val="28"/>
          <w:szCs w:val="28"/>
        </w:rPr>
        <w:t>Б</w:t>
      </w:r>
      <w:r w:rsidRPr="00D9541A">
        <w:rPr>
          <w:b/>
          <w:bCs/>
          <w:sz w:val="28"/>
          <w:szCs w:val="28"/>
        </w:rPr>
        <w:t xml:space="preserve">алкарской </w:t>
      </w:r>
      <w:r>
        <w:rPr>
          <w:b/>
          <w:bCs/>
          <w:sz w:val="28"/>
          <w:szCs w:val="28"/>
        </w:rPr>
        <w:t>Р</w:t>
      </w:r>
      <w:r w:rsidRPr="00D9541A">
        <w:rPr>
          <w:b/>
          <w:bCs/>
          <w:sz w:val="28"/>
          <w:szCs w:val="28"/>
        </w:rPr>
        <w:t>еспублики на 202</w:t>
      </w:r>
      <w:r w:rsidR="00BA20E1">
        <w:rPr>
          <w:b/>
          <w:bCs/>
          <w:sz w:val="28"/>
          <w:szCs w:val="28"/>
        </w:rPr>
        <w:t>5</w:t>
      </w:r>
      <w:r w:rsidRPr="00D954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D9541A">
        <w:rPr>
          <w:b/>
          <w:bCs/>
          <w:sz w:val="28"/>
          <w:szCs w:val="28"/>
        </w:rPr>
        <w:t xml:space="preserve"> 202</w:t>
      </w:r>
      <w:r w:rsidR="00BA20E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Pr="00D9541A">
        <w:rPr>
          <w:b/>
          <w:bCs/>
          <w:sz w:val="28"/>
          <w:szCs w:val="28"/>
        </w:rPr>
        <w:t>годы</w:t>
      </w:r>
    </w:p>
    <w:p w:rsidR="008769C6" w:rsidRPr="00D9541A" w:rsidRDefault="008769C6" w:rsidP="008769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10"/>
        <w:gridCol w:w="2345"/>
        <w:gridCol w:w="2834"/>
      </w:tblGrid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№</w:t>
            </w:r>
          </w:p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9700B5" w:rsidRDefault="008769C6" w:rsidP="0045252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0B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Проведение инвентаризации </w:t>
            </w:r>
            <w:r>
              <w:rPr>
                <w:sz w:val="24"/>
                <w:szCs w:val="24"/>
              </w:rPr>
              <w:t>муниципальных</w:t>
            </w:r>
            <w:r w:rsidRPr="000A12B3">
              <w:rPr>
                <w:sz w:val="24"/>
                <w:szCs w:val="24"/>
              </w:rPr>
              <w:t xml:space="preserve"> контрактов, договоров, заключенных главными распорядителями средств местных бюджетов</w:t>
            </w:r>
            <w:r>
              <w:rPr>
                <w:sz w:val="24"/>
                <w:szCs w:val="24"/>
              </w:rPr>
              <w:t xml:space="preserve"> (далее - местный бюджет), муниципальными казенными</w:t>
            </w:r>
            <w:r w:rsidRPr="000A12B3">
              <w:rPr>
                <w:sz w:val="24"/>
                <w:szCs w:val="24"/>
              </w:rPr>
              <w:t xml:space="preserve"> учреждениями </w:t>
            </w:r>
            <w:proofErr w:type="spellStart"/>
            <w:r w:rsidR="00BA20E1">
              <w:rPr>
                <w:sz w:val="24"/>
                <w:szCs w:val="24"/>
              </w:rPr>
              <w:t>с.п.Белокаменское</w:t>
            </w:r>
            <w:proofErr w:type="spellEnd"/>
            <w:r w:rsidR="00BA20E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Зольского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Кабардино-Балкарской Республики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(далее</w:t>
            </w:r>
            <w:r w:rsidRPr="00D9541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D9541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муниципальные казенные учреждения</w:t>
            </w:r>
            <w:r w:rsidRPr="000A12B3">
              <w:rPr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FE0F9B">
        <w:trPr>
          <w:trHeight w:val="19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Проведение мониторинга кредиторской</w:t>
            </w:r>
            <w:r>
              <w:rPr>
                <w:sz w:val="24"/>
                <w:szCs w:val="24"/>
              </w:rPr>
              <w:t xml:space="preserve"> </w:t>
            </w:r>
            <w:r w:rsidRPr="000A12B3">
              <w:rPr>
                <w:sz w:val="24"/>
                <w:szCs w:val="24"/>
              </w:rPr>
              <w:t xml:space="preserve">задолженности </w:t>
            </w:r>
            <w:r>
              <w:rPr>
                <w:sz w:val="24"/>
                <w:szCs w:val="24"/>
              </w:rPr>
              <w:t xml:space="preserve">местного бюджета </w:t>
            </w:r>
            <w:r w:rsidR="00FE0F9B">
              <w:rPr>
                <w:sz w:val="24"/>
                <w:szCs w:val="24"/>
              </w:rPr>
              <w:t>сельского поселения Белокаменское</w:t>
            </w:r>
            <w:r>
              <w:rPr>
                <w:sz w:val="24"/>
                <w:szCs w:val="24"/>
              </w:rPr>
              <w:t xml:space="preserve"> Зольского муниципального района, муниципальных учреждений</w:t>
            </w:r>
            <w:r w:rsidRPr="000A12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45252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Утверждение планов мероприятий по погашению просроченной кредиторской задолженности с графиками погашения просроченной кредито</w:t>
            </w:r>
            <w:r w:rsidR="00FE0F9B">
              <w:rPr>
                <w:sz w:val="24"/>
                <w:szCs w:val="24"/>
              </w:rPr>
              <w:t xml:space="preserve">рской задолженности в отношении </w:t>
            </w:r>
            <w:r w:rsidRPr="000A12B3">
              <w:rPr>
                <w:sz w:val="24"/>
                <w:szCs w:val="24"/>
              </w:rPr>
              <w:t xml:space="preserve">подведомственных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им учреждений при наличии просроченной кредиторской задолженности на начало 20</w:t>
            </w:r>
            <w:r w:rsidR="00BA20E1">
              <w:rPr>
                <w:sz w:val="24"/>
                <w:szCs w:val="24"/>
              </w:rPr>
              <w:t>25</w:t>
            </w:r>
            <w:r w:rsidRPr="000A12B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до 10 апреля 202</w:t>
            </w:r>
            <w:r w:rsidR="00BA20E1">
              <w:rPr>
                <w:sz w:val="24"/>
                <w:szCs w:val="24"/>
              </w:rPr>
              <w:t>5</w:t>
            </w:r>
            <w:r w:rsidRPr="000A12B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при образовании просроченной кредиторской задолженности в течение года</w:t>
            </w: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в течение месяца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с момента образования просроченной кредиторской задолженности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Рассмотрение возможности списания части кредиторской задолженности главными распорядителями средств местных бюджетов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 муниципальных казенных учреждений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после проведения инвентаризации кредиторской задолженности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Представление в </w:t>
            </w:r>
            <w:r>
              <w:rPr>
                <w:sz w:val="24"/>
                <w:szCs w:val="24"/>
              </w:rPr>
              <w:t>МКУ «Управление финансами» Зольского муниципального района</w:t>
            </w:r>
            <w:r w:rsidRPr="000A12B3">
              <w:rPr>
                <w:sz w:val="24"/>
                <w:szCs w:val="24"/>
              </w:rPr>
              <w:t xml:space="preserve"> информации об объеме кредиторской задолженности (в том числе просроченной) с указанием причин ее образования, мер, принимаемых по ее погашению, и сроков погашения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ежемесячно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</w:t>
            </w:r>
            <w:r w:rsidRPr="000A12B3">
              <w:rPr>
                <w:sz w:val="24"/>
                <w:szCs w:val="24"/>
              </w:rPr>
              <w:t xml:space="preserve"> числа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Проведение анализа состояния кредиторской задолженности</w:t>
            </w:r>
            <w:r>
              <w:rPr>
                <w:sz w:val="24"/>
                <w:szCs w:val="24"/>
              </w:rPr>
              <w:t xml:space="preserve"> (</w:t>
            </w:r>
            <w:r w:rsidRPr="000A12B3">
              <w:rPr>
                <w:sz w:val="24"/>
                <w:szCs w:val="24"/>
              </w:rPr>
              <w:t>в том числе просроченной</w:t>
            </w:r>
            <w:r>
              <w:rPr>
                <w:sz w:val="24"/>
                <w:szCs w:val="24"/>
              </w:rPr>
              <w:t>)</w:t>
            </w:r>
            <w:r w:rsidRPr="000A12B3">
              <w:rPr>
                <w:sz w:val="24"/>
                <w:szCs w:val="24"/>
              </w:rPr>
              <w:t xml:space="preserve"> и анализа результатов проведенных мероприятий, направленных на снижение или ликвидацию просроченной кредиторской задолженности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ежемесячно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до 15 числа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Недопущение по состоянию на 1-е число каждого месяца просроченной кредиторской задолженности </w:t>
            </w:r>
            <w:r>
              <w:rPr>
                <w:sz w:val="24"/>
                <w:szCs w:val="24"/>
              </w:rPr>
              <w:t xml:space="preserve">консолидированного </w:t>
            </w:r>
            <w:r w:rsidRPr="000A12B3">
              <w:rPr>
                <w:sz w:val="24"/>
                <w:szCs w:val="24"/>
              </w:rPr>
              <w:t>бюджета</w:t>
            </w:r>
            <w:r w:rsidR="00FE0F9B">
              <w:rPr>
                <w:sz w:val="24"/>
                <w:szCs w:val="24"/>
              </w:rPr>
              <w:t xml:space="preserve"> сельского поселения Белокаменское</w:t>
            </w:r>
            <w:r>
              <w:rPr>
                <w:sz w:val="24"/>
                <w:szCs w:val="24"/>
              </w:rPr>
              <w:t xml:space="preserve"> Зольского муниципального района</w:t>
            </w:r>
            <w:r w:rsidRPr="000A12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Кабардино-Балкарской Республики </w:t>
            </w:r>
            <w:r>
              <w:rPr>
                <w:sz w:val="24"/>
                <w:szCs w:val="24"/>
              </w:rPr>
              <w:br/>
              <w:t>(далее – консолидированный бюджет) и муниципальных казенных учреждений</w:t>
            </w:r>
            <w:r w:rsidRPr="000A12B3">
              <w:rPr>
                <w:sz w:val="24"/>
                <w:szCs w:val="24"/>
              </w:rPr>
              <w:t xml:space="preserve">, источником финансового обеспечения деятельности которых являются средства консолидированного бюджета (за исключением иных источников финансирования), в части расходов на оплату труда, уплату взносов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по обязательному социальному страхованию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на выплаты по оплате труда работников и иные выплаты работникам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ежемесячно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 w:rsidR="00FE0F9B">
              <w:rPr>
                <w:sz w:val="24"/>
                <w:szCs w:val="24"/>
              </w:rPr>
              <w:t>тная администрация с.п.Белокаменское</w:t>
            </w:r>
            <w:r>
              <w:rPr>
                <w:sz w:val="24"/>
                <w:szCs w:val="24"/>
              </w:rPr>
              <w:t xml:space="preserve">, муниципальные казенные </w:t>
            </w:r>
            <w:r w:rsidRPr="000A12B3">
              <w:rPr>
                <w:sz w:val="24"/>
                <w:szCs w:val="24"/>
              </w:rPr>
              <w:t xml:space="preserve"> учреждения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Соблюдение целевого показателя </w:t>
            </w:r>
            <w:r>
              <w:rPr>
                <w:sz w:val="24"/>
                <w:szCs w:val="24"/>
              </w:rPr>
              <w:t>«</w:t>
            </w:r>
            <w:r w:rsidRPr="000A12B3">
              <w:rPr>
                <w:sz w:val="24"/>
                <w:szCs w:val="24"/>
              </w:rPr>
              <w:t>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0A12B3">
              <w:rPr>
                <w:sz w:val="24"/>
                <w:szCs w:val="24"/>
              </w:rPr>
              <w:t xml:space="preserve">, предусмотренного государственной </w:t>
            </w:r>
            <w:hyperlink r:id="rId9" w:history="1">
              <w:r w:rsidRPr="000A12B3">
                <w:rPr>
                  <w:sz w:val="24"/>
                  <w:szCs w:val="24"/>
                </w:rPr>
                <w:t>программой</w:t>
              </w:r>
            </w:hyperlink>
            <w:r w:rsidRPr="000A12B3">
              <w:rPr>
                <w:sz w:val="24"/>
                <w:szCs w:val="24"/>
              </w:rPr>
              <w:t xml:space="preserve">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A12B3">
              <w:rPr>
                <w:sz w:val="24"/>
                <w:szCs w:val="24"/>
              </w:rPr>
              <w:t xml:space="preserve">Развитие федеративных отношений и создание условий для эффективного и ответственного управления региональными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и муниципальными финансами</w:t>
            </w:r>
            <w:r>
              <w:rPr>
                <w:sz w:val="24"/>
                <w:szCs w:val="24"/>
              </w:rPr>
              <w:t>»</w:t>
            </w:r>
            <w:r w:rsidRPr="000A12B3">
              <w:rPr>
                <w:sz w:val="24"/>
                <w:szCs w:val="24"/>
              </w:rPr>
              <w:t xml:space="preserve">, утвержденной постановлением Правительства Российской Федерации от 18 мая 2016 г. </w:t>
            </w:r>
            <w:r>
              <w:rPr>
                <w:sz w:val="24"/>
                <w:szCs w:val="24"/>
              </w:rPr>
              <w:t>№</w:t>
            </w:r>
            <w:r w:rsidRPr="000A12B3">
              <w:rPr>
                <w:sz w:val="24"/>
                <w:szCs w:val="24"/>
              </w:rPr>
              <w:t xml:space="preserve"> 445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  <w:tr w:rsidR="008769C6" w:rsidRPr="00D9541A" w:rsidTr="004525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Применение мер дисциплинарной ответственности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>к должностным лицам, чьи действия (бездействие) привели к превышению показателя доли просроченной кредиторской задолженности консолидированного бюджета в расходах консолидированного бюджета</w:t>
            </w:r>
            <w:r>
              <w:rPr>
                <w:sz w:val="24"/>
                <w:szCs w:val="24"/>
              </w:rPr>
              <w:t xml:space="preserve"> сельского </w:t>
            </w:r>
            <w:r w:rsidR="00FE0F9B">
              <w:rPr>
                <w:sz w:val="24"/>
                <w:szCs w:val="24"/>
              </w:rPr>
              <w:t>поселения Белокаменское</w:t>
            </w:r>
            <w:r w:rsidRPr="000A12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Зольского муниципального района </w:t>
            </w:r>
            <w:r w:rsidRPr="000A12B3">
              <w:rPr>
                <w:sz w:val="24"/>
                <w:szCs w:val="24"/>
              </w:rPr>
              <w:t xml:space="preserve">Кабардино-Балкарской Республики, установленного в паспорте комплекса процессных мероприятий </w:t>
            </w:r>
            <w:r>
              <w:rPr>
                <w:sz w:val="24"/>
                <w:szCs w:val="24"/>
              </w:rPr>
              <w:t>«</w:t>
            </w:r>
            <w:r w:rsidRPr="000A12B3">
              <w:rPr>
                <w:sz w:val="24"/>
                <w:szCs w:val="24"/>
              </w:rPr>
              <w:t xml:space="preserve">Поддержка и организация направления субъектам Российской Федерации межбюджетных трансфертов с целью выравнивания их бюджетной обеспеченности, обеспечения сбалансированности бюджетов субъектов Российской Федерации </w:t>
            </w:r>
            <w:r>
              <w:rPr>
                <w:sz w:val="24"/>
                <w:szCs w:val="24"/>
              </w:rPr>
              <w:br/>
            </w:r>
            <w:r w:rsidRPr="000A12B3">
              <w:rPr>
                <w:sz w:val="24"/>
                <w:szCs w:val="24"/>
              </w:rPr>
              <w:t xml:space="preserve">и муниципальных образований, социально-экономического развития </w:t>
            </w:r>
            <w:r>
              <w:rPr>
                <w:sz w:val="24"/>
                <w:szCs w:val="24"/>
              </w:rPr>
              <w:br/>
            </w:r>
            <w:r w:rsidR="00FE0F9B">
              <w:rPr>
                <w:sz w:val="24"/>
                <w:szCs w:val="24"/>
              </w:rPr>
              <w:t xml:space="preserve">и исполнения </w:t>
            </w:r>
            <w:r w:rsidRPr="000A12B3">
              <w:rPr>
                <w:sz w:val="24"/>
                <w:szCs w:val="24"/>
              </w:rPr>
              <w:t>делегированных полномочий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C6" w:rsidRPr="000A12B3" w:rsidRDefault="008769C6" w:rsidP="004525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12B3">
              <w:rPr>
                <w:sz w:val="24"/>
                <w:szCs w:val="24"/>
              </w:rPr>
              <w:t xml:space="preserve">уполномоченные должностные лица, </w:t>
            </w:r>
            <w:r>
              <w:rPr>
                <w:sz w:val="24"/>
                <w:szCs w:val="24"/>
              </w:rPr>
              <w:t>Местная администрация с.п.</w:t>
            </w:r>
            <w:r w:rsidR="00FE0F9B">
              <w:rPr>
                <w:sz w:val="24"/>
                <w:szCs w:val="24"/>
              </w:rPr>
              <w:t>Белокаменское</w:t>
            </w:r>
          </w:p>
        </w:tc>
      </w:tr>
    </w:tbl>
    <w:p w:rsidR="008769C6" w:rsidRPr="00FE5466" w:rsidRDefault="008769C6" w:rsidP="00FE5466">
      <w:pPr>
        <w:rPr>
          <w:sz w:val="28"/>
          <w:szCs w:val="28"/>
        </w:rPr>
      </w:pPr>
    </w:p>
    <w:p w:rsidR="00FE5466" w:rsidRPr="00FE5466" w:rsidRDefault="00FE5466" w:rsidP="00FE5466">
      <w:pPr>
        <w:rPr>
          <w:sz w:val="28"/>
          <w:szCs w:val="28"/>
        </w:rPr>
      </w:pPr>
    </w:p>
    <w:p w:rsidR="00320E3C" w:rsidRDefault="00320E3C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10"/>
          <w:headerReference w:type="first" r:id="rId11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64436" w:rsidRDefault="00964436" w:rsidP="008769C6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sectPr w:rsidR="00964436" w:rsidSect="00AB73DD">
      <w:headerReference w:type="first" r:id="rId12"/>
      <w:pgSz w:w="16838" w:h="11906" w:orient="landscape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40" w:rsidRDefault="008B2040" w:rsidP="00FE2BCD">
      <w:r>
        <w:separator/>
      </w:r>
    </w:p>
  </w:endnote>
  <w:endnote w:type="continuationSeparator" w:id="0">
    <w:p w:rsidR="008B2040" w:rsidRDefault="008B2040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40" w:rsidRDefault="008B2040" w:rsidP="00FE2BCD">
      <w:r>
        <w:separator/>
      </w:r>
    </w:p>
  </w:footnote>
  <w:footnote w:type="continuationSeparator" w:id="0">
    <w:p w:rsidR="008B2040" w:rsidRDefault="008B2040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382130"/>
      <w:docPartObj>
        <w:docPartGallery w:val="Page Numbers (Top of Page)"/>
        <w:docPartUnique/>
      </w:docPartObj>
    </w:sdtPr>
    <w:sdtEndPr/>
    <w:sdtContent>
      <w:p w:rsidR="00E53EAD" w:rsidRDefault="00AD0663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BA20E1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E53EAD" w:rsidP="007F61FB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Pr="00BA20E1" w:rsidRDefault="00E53EAD" w:rsidP="00BA20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D48"/>
    <w:rsid w:val="00026DAE"/>
    <w:rsid w:val="00037824"/>
    <w:rsid w:val="00055AFC"/>
    <w:rsid w:val="001357C0"/>
    <w:rsid w:val="001977DA"/>
    <w:rsid w:val="001A1BF1"/>
    <w:rsid w:val="00215DF9"/>
    <w:rsid w:val="0027795F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513DD9"/>
    <w:rsid w:val="00574CF4"/>
    <w:rsid w:val="005F2866"/>
    <w:rsid w:val="006705BD"/>
    <w:rsid w:val="00683D48"/>
    <w:rsid w:val="0069226C"/>
    <w:rsid w:val="006B7272"/>
    <w:rsid w:val="006C5163"/>
    <w:rsid w:val="00750BC5"/>
    <w:rsid w:val="007F61FB"/>
    <w:rsid w:val="0080403F"/>
    <w:rsid w:val="00834DAD"/>
    <w:rsid w:val="0086181F"/>
    <w:rsid w:val="008769C6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73DD"/>
    <w:rsid w:val="00AD0663"/>
    <w:rsid w:val="00AD7514"/>
    <w:rsid w:val="00AE2C95"/>
    <w:rsid w:val="00B048B0"/>
    <w:rsid w:val="00B404CA"/>
    <w:rsid w:val="00B56CEE"/>
    <w:rsid w:val="00B8388E"/>
    <w:rsid w:val="00B8532F"/>
    <w:rsid w:val="00BA17BA"/>
    <w:rsid w:val="00BA20E1"/>
    <w:rsid w:val="00CA7E63"/>
    <w:rsid w:val="00CB021D"/>
    <w:rsid w:val="00CD41E4"/>
    <w:rsid w:val="00CF390C"/>
    <w:rsid w:val="00CF5B2C"/>
    <w:rsid w:val="00D322A9"/>
    <w:rsid w:val="00D47B6E"/>
    <w:rsid w:val="00D5064F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31180"/>
    <w:rsid w:val="00FB321B"/>
    <w:rsid w:val="00FE074B"/>
    <w:rsid w:val="00FE0F9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FA9384"/>
  <w15:docId w15:val="{7344B716-C09D-48FB-A944-66C54F67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F39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90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1D8C1515035A0B5463E97FD4FB2F176C268488136DC4DF9BB8A7D8EC9E103BB3F29000F2D95F00FC22E4C9C124AE78CC7C8C8C7A6082A27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4FD4-DC5C-4A79-ADEB-9B61ABF3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2025-04-08T13:58:00Z</cp:lastPrinted>
  <dcterms:created xsi:type="dcterms:W3CDTF">2024-04-08T06:52:00Z</dcterms:created>
  <dcterms:modified xsi:type="dcterms:W3CDTF">2025-04-08T13:58:00Z</dcterms:modified>
</cp:coreProperties>
</file>